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FC14" w14:textId="267CE15B" w:rsidR="00393C99" w:rsidRDefault="003A1B1E" w:rsidP="003A1B1E">
      <w:pPr>
        <w:jc w:val="center"/>
        <w:rPr>
          <w:b/>
          <w:bCs/>
          <w:sz w:val="56"/>
          <w:szCs w:val="56"/>
          <w:u w:val="single"/>
        </w:rPr>
      </w:pPr>
      <w:r w:rsidRPr="003A1B1E">
        <w:rPr>
          <w:b/>
          <w:bCs/>
          <w:sz w:val="56"/>
          <w:szCs w:val="56"/>
          <w:u w:val="single"/>
        </w:rPr>
        <w:t>Social Media and Online Harassment: Investigate the ethical challenges related to online harassment.</w:t>
      </w:r>
    </w:p>
    <w:p w14:paraId="7357073B" w14:textId="77777777" w:rsidR="003A1B1E" w:rsidRDefault="003A1B1E" w:rsidP="003A1B1E"/>
    <w:p w14:paraId="376DAE93" w14:textId="5815BEDD" w:rsidR="003A1B1E" w:rsidRDefault="003A1B1E" w:rsidP="003A1B1E">
      <w:r w:rsidRPr="00F91211">
        <w:t xml:space="preserve">NAME: </w:t>
      </w:r>
      <w:r>
        <w:t>HARSHIT CHATTERJEE</w:t>
      </w:r>
      <w:r w:rsidRPr="00F91211">
        <w:br/>
        <w:t>ROLL NUMBER: 22WU0101</w:t>
      </w:r>
      <w:r>
        <w:t>035</w:t>
      </w:r>
      <w:r w:rsidRPr="00F91211">
        <w:br/>
      </w:r>
      <w:r>
        <w:t xml:space="preserve">SECTION: </w:t>
      </w:r>
      <w:r w:rsidRPr="00F91211">
        <w:t xml:space="preserve">CSE </w:t>
      </w:r>
      <w:r>
        <w:t>A</w:t>
      </w:r>
    </w:p>
    <w:p w14:paraId="46EF97A8" w14:textId="77777777" w:rsidR="003A1B1E" w:rsidRDefault="003A1B1E" w:rsidP="003A1B1E"/>
    <w:p w14:paraId="25C9EEF7" w14:textId="77777777" w:rsidR="005A26CC" w:rsidRDefault="005A26CC" w:rsidP="005A26CC">
      <w:pPr>
        <w:pStyle w:val="ListParagraph"/>
        <w:numPr>
          <w:ilvl w:val="0"/>
          <w:numId w:val="1"/>
        </w:numPr>
        <w:rPr>
          <w:b/>
          <w:bCs/>
          <w:sz w:val="48"/>
          <w:szCs w:val="48"/>
        </w:rPr>
      </w:pPr>
      <w:r w:rsidRPr="00F91211">
        <w:rPr>
          <w:b/>
          <w:bCs/>
          <w:sz w:val="48"/>
          <w:szCs w:val="48"/>
        </w:rPr>
        <w:t>INTRODUCTION</w:t>
      </w:r>
    </w:p>
    <w:p w14:paraId="1D576BDA" w14:textId="77777777" w:rsidR="00560E3C" w:rsidRDefault="00560E3C" w:rsidP="00560E3C">
      <w:pPr>
        <w:pStyle w:val="ListParagraph"/>
        <w:rPr>
          <w:b/>
          <w:bCs/>
          <w:sz w:val="48"/>
          <w:szCs w:val="48"/>
        </w:rPr>
      </w:pPr>
    </w:p>
    <w:p w14:paraId="7FCAF86E" w14:textId="77777777" w:rsidR="00560E3C" w:rsidRDefault="00560E3C" w:rsidP="00560E3C">
      <w:pPr>
        <w:pStyle w:val="ListParagraph"/>
        <w:rPr>
          <w:sz w:val="28"/>
          <w:szCs w:val="28"/>
        </w:rPr>
      </w:pPr>
      <w:r w:rsidRPr="00560E3C">
        <w:rPr>
          <w:sz w:val="28"/>
          <w:szCs w:val="28"/>
        </w:rPr>
        <w:t>Social media has become a very important part of modern society, offering a platform where individuals must connect to each other, share information, and engage in various varieties of communication. While social media has undoubtedly brought about numerous benefits, it has also given rise to the pervasive issue of online harassment. Online harassment refers to the use of electronic communication to bully, threaten, or intimidate others. This can take various forms, including cyberbullying, trolling, doxing, and more. The impact of online harassment can be severe, leading to emotional distress, mental health issues, and even physical harm in extreme cases.</w:t>
      </w:r>
    </w:p>
    <w:p w14:paraId="666AC9E1" w14:textId="77777777" w:rsidR="00560E3C" w:rsidRDefault="00560E3C" w:rsidP="00560E3C">
      <w:pPr>
        <w:pStyle w:val="ListParagraph"/>
        <w:rPr>
          <w:sz w:val="28"/>
          <w:szCs w:val="28"/>
        </w:rPr>
      </w:pPr>
    </w:p>
    <w:p w14:paraId="62B8B215" w14:textId="77777777" w:rsidR="005A26CC" w:rsidRDefault="005A26CC" w:rsidP="005A26CC">
      <w:pPr>
        <w:pStyle w:val="ListParagraph"/>
        <w:rPr>
          <w:sz w:val="28"/>
          <w:szCs w:val="28"/>
        </w:rPr>
      </w:pPr>
      <w:r w:rsidRPr="00F91211">
        <w:rPr>
          <w:sz w:val="28"/>
          <w:szCs w:val="28"/>
        </w:rPr>
        <w:t>Imagine this research as a journey through the stories of individuals impacted by the digital divide. By incorporating a range of viewpoints, it aims to create a richer and more textured understanding of the challenges they face. These aren't just abstract issues; they are real-life struggles and triumphs. Through this approach, the research aims to not only identify roadblocks but also to uncover potential paths forward</w:t>
      </w:r>
      <w:r>
        <w:rPr>
          <w:sz w:val="28"/>
          <w:szCs w:val="28"/>
        </w:rPr>
        <w:t>.</w:t>
      </w:r>
    </w:p>
    <w:p w14:paraId="21656812" w14:textId="77777777" w:rsidR="00560E3C" w:rsidRDefault="00560E3C" w:rsidP="005A26CC">
      <w:pPr>
        <w:pStyle w:val="ListParagraph"/>
        <w:rPr>
          <w:sz w:val="28"/>
          <w:szCs w:val="28"/>
        </w:rPr>
      </w:pPr>
    </w:p>
    <w:p w14:paraId="680A974B" w14:textId="77777777" w:rsidR="00560E3C" w:rsidRDefault="00560E3C" w:rsidP="005A26CC">
      <w:pPr>
        <w:pStyle w:val="ListParagraph"/>
        <w:rPr>
          <w:sz w:val="28"/>
          <w:szCs w:val="28"/>
        </w:rPr>
      </w:pPr>
    </w:p>
    <w:p w14:paraId="35C31117" w14:textId="77777777" w:rsidR="00560E3C" w:rsidRDefault="00560E3C" w:rsidP="005A26CC">
      <w:pPr>
        <w:pStyle w:val="ListParagraph"/>
        <w:rPr>
          <w:sz w:val="28"/>
          <w:szCs w:val="28"/>
        </w:rPr>
      </w:pPr>
    </w:p>
    <w:p w14:paraId="42035B99" w14:textId="77777777" w:rsidR="00560E3C" w:rsidRDefault="00560E3C" w:rsidP="005A26CC">
      <w:pPr>
        <w:pStyle w:val="ListParagraph"/>
        <w:rPr>
          <w:sz w:val="28"/>
          <w:szCs w:val="28"/>
        </w:rPr>
      </w:pPr>
    </w:p>
    <w:p w14:paraId="79DC85E3" w14:textId="77777777" w:rsidR="00560E3C" w:rsidRDefault="00560E3C" w:rsidP="005A26CC">
      <w:pPr>
        <w:pStyle w:val="ListParagraph"/>
        <w:rPr>
          <w:sz w:val="28"/>
          <w:szCs w:val="28"/>
        </w:rPr>
      </w:pPr>
    </w:p>
    <w:p w14:paraId="7BED52EB" w14:textId="37C00486" w:rsidR="00F1373F" w:rsidRPr="00F1373F" w:rsidRDefault="00560E3C" w:rsidP="00F1373F">
      <w:pPr>
        <w:pStyle w:val="ListParagraph"/>
        <w:numPr>
          <w:ilvl w:val="0"/>
          <w:numId w:val="1"/>
        </w:numPr>
        <w:rPr>
          <w:b/>
          <w:bCs/>
          <w:sz w:val="48"/>
          <w:szCs w:val="48"/>
        </w:rPr>
      </w:pPr>
      <w:r>
        <w:rPr>
          <w:b/>
          <w:bCs/>
          <w:sz w:val="48"/>
          <w:szCs w:val="48"/>
        </w:rPr>
        <w:lastRenderedPageBreak/>
        <w:t>METHODOLOGY</w:t>
      </w:r>
    </w:p>
    <w:p w14:paraId="2BF1E0D6" w14:textId="77777777" w:rsidR="00560E3C" w:rsidRDefault="00560E3C" w:rsidP="005A26CC">
      <w:pPr>
        <w:pStyle w:val="ListParagraph"/>
        <w:rPr>
          <w:sz w:val="28"/>
          <w:szCs w:val="28"/>
        </w:rPr>
      </w:pPr>
    </w:p>
    <w:p w14:paraId="0BC6125D" w14:textId="77777777" w:rsidR="00560E3C" w:rsidRDefault="00560E3C" w:rsidP="005A26CC">
      <w:pPr>
        <w:pStyle w:val="ListParagraph"/>
        <w:rPr>
          <w:sz w:val="28"/>
          <w:szCs w:val="28"/>
        </w:rPr>
      </w:pPr>
      <w:r w:rsidRPr="00560E3C">
        <w:rPr>
          <w:sz w:val="28"/>
          <w:szCs w:val="28"/>
        </w:rPr>
        <w:t xml:space="preserve">Online harassment is a complex issue that requires a multi-faceted approach to address. The methodology behind addressing online harassment involves various individuals, social media platforms, policymakers, and civil society organizations. </w:t>
      </w:r>
    </w:p>
    <w:p w14:paraId="4E710446" w14:textId="77777777" w:rsidR="00560E3C" w:rsidRDefault="00560E3C" w:rsidP="005A26CC">
      <w:pPr>
        <w:pStyle w:val="ListParagraph"/>
        <w:rPr>
          <w:sz w:val="28"/>
          <w:szCs w:val="28"/>
        </w:rPr>
      </w:pPr>
    </w:p>
    <w:p w14:paraId="7F84D687" w14:textId="77777777" w:rsidR="003244E1" w:rsidRDefault="00560E3C" w:rsidP="005A26CC">
      <w:pPr>
        <w:pStyle w:val="ListParagraph"/>
        <w:rPr>
          <w:sz w:val="28"/>
          <w:szCs w:val="28"/>
        </w:rPr>
      </w:pPr>
      <w:r w:rsidRPr="00560E3C">
        <w:rPr>
          <w:sz w:val="28"/>
          <w:szCs w:val="28"/>
        </w:rPr>
        <w:t xml:space="preserve">One key element of this approach is education and awareness, which involves promoting digital literacy and educating users about online safety, responsible digital citizenship, and the potential consequences of online harassment. Another important element is policy and legislation, which involves implementing robust policies and laws that explicitly address online harassment, ensuring that perpetrators can be held accountable for their actions. Reporting and moderation systems are also crucial to establish, enabling users to report instances of harassment and implementing effective moderation systems to review and take action against reported cases. </w:t>
      </w:r>
    </w:p>
    <w:p w14:paraId="416289FB" w14:textId="77777777" w:rsidR="003244E1" w:rsidRDefault="003244E1" w:rsidP="005A26CC">
      <w:pPr>
        <w:pStyle w:val="ListParagraph"/>
        <w:rPr>
          <w:sz w:val="28"/>
          <w:szCs w:val="28"/>
        </w:rPr>
      </w:pPr>
    </w:p>
    <w:p w14:paraId="7DDF1254" w14:textId="262DE870" w:rsidR="00560E3C" w:rsidRDefault="00560E3C" w:rsidP="005A26CC">
      <w:pPr>
        <w:pStyle w:val="ListParagraph"/>
        <w:rPr>
          <w:sz w:val="28"/>
          <w:szCs w:val="28"/>
        </w:rPr>
      </w:pPr>
      <w:r w:rsidRPr="00560E3C">
        <w:rPr>
          <w:sz w:val="28"/>
          <w:szCs w:val="28"/>
        </w:rPr>
        <w:t>Community engagement is also important, encouraging positive online behaviour through community guidelines, fostering a supportive and inclusive online community, and promoting respectful dialogue. Providing resources and support for victims of online harassment is also essential, including access to counselling services, helplines, and legal assistance. Finally, collaboration between social media platforms, law enforcement agencies, policymakers, and civil society organizations is necessary to collectively address online harassment. By combining these approaches, we can work towards creating a safer and more inclusive online environment that mitigates the impact of online harassment</w:t>
      </w:r>
      <w:r w:rsidR="00F1373F">
        <w:rPr>
          <w:sz w:val="28"/>
          <w:szCs w:val="28"/>
        </w:rPr>
        <w:t>.</w:t>
      </w:r>
    </w:p>
    <w:p w14:paraId="5091D6BB" w14:textId="77777777" w:rsidR="00F1373F" w:rsidRDefault="00F1373F" w:rsidP="005A26CC">
      <w:pPr>
        <w:pStyle w:val="ListParagraph"/>
        <w:rPr>
          <w:sz w:val="28"/>
          <w:szCs w:val="28"/>
        </w:rPr>
      </w:pPr>
    </w:p>
    <w:p w14:paraId="5DED282F" w14:textId="77777777" w:rsidR="00F1373F" w:rsidRDefault="00F1373F" w:rsidP="005A26CC">
      <w:pPr>
        <w:pStyle w:val="ListParagraph"/>
        <w:rPr>
          <w:sz w:val="28"/>
          <w:szCs w:val="28"/>
        </w:rPr>
      </w:pPr>
    </w:p>
    <w:p w14:paraId="14656E84" w14:textId="77777777" w:rsidR="00F1373F" w:rsidRDefault="00F1373F" w:rsidP="005A26CC">
      <w:pPr>
        <w:pStyle w:val="ListParagraph"/>
        <w:rPr>
          <w:sz w:val="28"/>
          <w:szCs w:val="28"/>
        </w:rPr>
      </w:pPr>
    </w:p>
    <w:p w14:paraId="43413563" w14:textId="77777777" w:rsidR="00F1373F" w:rsidRDefault="00F1373F" w:rsidP="005A26CC">
      <w:pPr>
        <w:pStyle w:val="ListParagraph"/>
        <w:rPr>
          <w:sz w:val="28"/>
          <w:szCs w:val="28"/>
        </w:rPr>
      </w:pPr>
    </w:p>
    <w:p w14:paraId="0DD29D26" w14:textId="77777777" w:rsidR="00F1373F" w:rsidRDefault="00F1373F" w:rsidP="005A26CC">
      <w:pPr>
        <w:pStyle w:val="ListParagraph"/>
        <w:rPr>
          <w:sz w:val="28"/>
          <w:szCs w:val="28"/>
        </w:rPr>
      </w:pPr>
    </w:p>
    <w:p w14:paraId="282A04E6" w14:textId="77777777" w:rsidR="00F1373F" w:rsidRDefault="00F1373F" w:rsidP="005A26CC">
      <w:pPr>
        <w:pStyle w:val="ListParagraph"/>
        <w:rPr>
          <w:sz w:val="28"/>
          <w:szCs w:val="28"/>
        </w:rPr>
      </w:pPr>
    </w:p>
    <w:p w14:paraId="06EDF749" w14:textId="77777777" w:rsidR="00F1373F" w:rsidRDefault="00F1373F" w:rsidP="005A26CC">
      <w:pPr>
        <w:pStyle w:val="ListParagraph"/>
        <w:rPr>
          <w:sz w:val="28"/>
          <w:szCs w:val="28"/>
        </w:rPr>
      </w:pPr>
    </w:p>
    <w:p w14:paraId="60C8104E" w14:textId="77777777" w:rsidR="00F1373F" w:rsidRDefault="00F1373F" w:rsidP="005A26CC">
      <w:pPr>
        <w:pStyle w:val="ListParagraph"/>
        <w:rPr>
          <w:sz w:val="28"/>
          <w:szCs w:val="28"/>
        </w:rPr>
      </w:pPr>
    </w:p>
    <w:p w14:paraId="1035EF0A" w14:textId="77777777" w:rsidR="00F1373F" w:rsidRDefault="00F1373F" w:rsidP="00F1373F">
      <w:pPr>
        <w:pStyle w:val="ListParagraph"/>
        <w:numPr>
          <w:ilvl w:val="0"/>
          <w:numId w:val="1"/>
        </w:numPr>
        <w:spacing w:line="256" w:lineRule="auto"/>
        <w:rPr>
          <w:b/>
          <w:bCs/>
          <w:sz w:val="48"/>
          <w:szCs w:val="48"/>
        </w:rPr>
      </w:pPr>
      <w:r>
        <w:rPr>
          <w:b/>
          <w:bCs/>
          <w:sz w:val="48"/>
          <w:szCs w:val="48"/>
        </w:rPr>
        <w:lastRenderedPageBreak/>
        <w:t>CHALLENGES</w:t>
      </w:r>
    </w:p>
    <w:p w14:paraId="52054332" w14:textId="77777777" w:rsidR="00F1373F" w:rsidRDefault="00F1373F" w:rsidP="00F1373F">
      <w:pPr>
        <w:pStyle w:val="ListParagraph"/>
        <w:spacing w:line="256" w:lineRule="auto"/>
        <w:rPr>
          <w:b/>
          <w:bCs/>
          <w:sz w:val="48"/>
          <w:szCs w:val="48"/>
        </w:rPr>
      </w:pPr>
    </w:p>
    <w:p w14:paraId="5EB6F5A9" w14:textId="77777777" w:rsidR="00F1373F" w:rsidRDefault="00F1373F" w:rsidP="00F1373F">
      <w:pPr>
        <w:pStyle w:val="ListParagraph"/>
        <w:rPr>
          <w:sz w:val="28"/>
          <w:szCs w:val="28"/>
        </w:rPr>
      </w:pPr>
    </w:p>
    <w:p w14:paraId="311D8E9C" w14:textId="2A60A580" w:rsidR="00F1373F" w:rsidRPr="00F1373F" w:rsidRDefault="00F1373F" w:rsidP="00F1373F">
      <w:pPr>
        <w:pStyle w:val="ListParagraph"/>
        <w:numPr>
          <w:ilvl w:val="0"/>
          <w:numId w:val="3"/>
        </w:numPr>
        <w:rPr>
          <w:b/>
          <w:bCs/>
          <w:sz w:val="28"/>
          <w:szCs w:val="28"/>
        </w:rPr>
      </w:pPr>
      <w:r w:rsidRPr="00F1373F">
        <w:rPr>
          <w:b/>
          <w:bCs/>
          <w:sz w:val="28"/>
          <w:szCs w:val="28"/>
        </w:rPr>
        <w:t>Cyberbullying</w:t>
      </w:r>
    </w:p>
    <w:p w14:paraId="55F4CF63" w14:textId="77777777" w:rsidR="00F1373F" w:rsidRPr="00F1373F" w:rsidRDefault="00F1373F" w:rsidP="00F1373F">
      <w:pPr>
        <w:pStyle w:val="ListParagraph"/>
        <w:rPr>
          <w:sz w:val="28"/>
          <w:szCs w:val="28"/>
        </w:rPr>
      </w:pPr>
    </w:p>
    <w:p w14:paraId="2556DBAB" w14:textId="2BC4E534" w:rsidR="00F1373F" w:rsidRDefault="00F1373F" w:rsidP="00F1373F">
      <w:pPr>
        <w:pStyle w:val="ListParagraph"/>
        <w:ind w:left="1080"/>
        <w:rPr>
          <w:sz w:val="28"/>
          <w:szCs w:val="28"/>
        </w:rPr>
      </w:pPr>
      <w:r w:rsidRPr="00F1373F">
        <w:rPr>
          <w:sz w:val="28"/>
          <w:szCs w:val="28"/>
        </w:rPr>
        <w:t>Cyberbullying is a prevalent form of online harassment, particularly among young people. It involves the use of digital technology to deliberately and repeatedly harass, humiliate, or threaten others. Victims of cyberbullying often experience psychological trauma, leading to anxiety, depression, and in severe cases, self-harm or suicide. The anonymity and perceived lack of consequences on social media platforms contribute to the prevalence of cyberbullying.</w:t>
      </w:r>
    </w:p>
    <w:p w14:paraId="38C5BD5D" w14:textId="77777777" w:rsidR="00F1373F" w:rsidRDefault="00F1373F" w:rsidP="00F1373F">
      <w:pPr>
        <w:pStyle w:val="ListParagraph"/>
        <w:rPr>
          <w:sz w:val="28"/>
          <w:szCs w:val="28"/>
        </w:rPr>
      </w:pPr>
    </w:p>
    <w:p w14:paraId="20097233" w14:textId="558695D5" w:rsidR="00F1373F" w:rsidRPr="00F1373F" w:rsidRDefault="00F1373F" w:rsidP="00F1373F">
      <w:pPr>
        <w:pStyle w:val="ListParagraph"/>
        <w:numPr>
          <w:ilvl w:val="0"/>
          <w:numId w:val="3"/>
        </w:numPr>
        <w:rPr>
          <w:b/>
          <w:bCs/>
          <w:sz w:val="28"/>
          <w:szCs w:val="28"/>
        </w:rPr>
      </w:pPr>
      <w:r w:rsidRPr="00F1373F">
        <w:rPr>
          <w:b/>
          <w:bCs/>
          <w:sz w:val="28"/>
          <w:szCs w:val="28"/>
        </w:rPr>
        <w:t>Trolling</w:t>
      </w:r>
    </w:p>
    <w:p w14:paraId="256EC84D" w14:textId="77777777" w:rsidR="00F1373F" w:rsidRPr="00F1373F" w:rsidRDefault="00F1373F" w:rsidP="00F1373F">
      <w:pPr>
        <w:pStyle w:val="ListParagraph"/>
        <w:rPr>
          <w:sz w:val="28"/>
          <w:szCs w:val="28"/>
        </w:rPr>
      </w:pPr>
    </w:p>
    <w:p w14:paraId="01382D86" w14:textId="2606E72C" w:rsidR="00F1373F" w:rsidRDefault="00F1373F" w:rsidP="00F1373F">
      <w:pPr>
        <w:pStyle w:val="ListParagraph"/>
        <w:ind w:left="1080"/>
        <w:rPr>
          <w:sz w:val="28"/>
          <w:szCs w:val="28"/>
        </w:rPr>
      </w:pPr>
      <w:r w:rsidRPr="00F1373F">
        <w:rPr>
          <w:sz w:val="28"/>
          <w:szCs w:val="28"/>
        </w:rPr>
        <w:t>Trolling is another form of online harassment characterized by provocative or offensive messages intended to provoke emotional responses from others. Trolls often target individuals or communities with inflammatory content, seeking to disrupt discussions and create discord. While some may view trolling as harmless or humorous, it can have detrimental effects on the mental well-being of those targeted.</w:t>
      </w:r>
    </w:p>
    <w:p w14:paraId="0C4DBF1A" w14:textId="77777777" w:rsidR="00F1373F" w:rsidRDefault="00F1373F" w:rsidP="00F1373F">
      <w:pPr>
        <w:pStyle w:val="ListParagraph"/>
        <w:rPr>
          <w:sz w:val="28"/>
          <w:szCs w:val="28"/>
        </w:rPr>
      </w:pPr>
    </w:p>
    <w:p w14:paraId="5124C1EA" w14:textId="167E724D" w:rsidR="00F1373F" w:rsidRPr="00F1373F" w:rsidRDefault="00F1373F" w:rsidP="00F1373F">
      <w:pPr>
        <w:pStyle w:val="ListParagraph"/>
        <w:numPr>
          <w:ilvl w:val="0"/>
          <w:numId w:val="3"/>
        </w:numPr>
        <w:rPr>
          <w:b/>
          <w:bCs/>
          <w:sz w:val="28"/>
          <w:szCs w:val="28"/>
        </w:rPr>
      </w:pPr>
      <w:r w:rsidRPr="00F1373F">
        <w:rPr>
          <w:b/>
          <w:bCs/>
          <w:sz w:val="28"/>
          <w:szCs w:val="28"/>
        </w:rPr>
        <w:t>Legal and Ethical Considerations</w:t>
      </w:r>
    </w:p>
    <w:p w14:paraId="0A2FFC03" w14:textId="77777777" w:rsidR="00F1373F" w:rsidRPr="00F1373F" w:rsidRDefault="00F1373F" w:rsidP="00F1373F">
      <w:pPr>
        <w:pStyle w:val="ListParagraph"/>
        <w:rPr>
          <w:sz w:val="28"/>
          <w:szCs w:val="28"/>
        </w:rPr>
      </w:pPr>
    </w:p>
    <w:p w14:paraId="2E941F9E" w14:textId="6DE3B5EF" w:rsidR="00F1373F" w:rsidRDefault="00F1373F" w:rsidP="00F1373F">
      <w:pPr>
        <w:pStyle w:val="ListParagraph"/>
        <w:ind w:left="1080"/>
        <w:rPr>
          <w:sz w:val="28"/>
          <w:szCs w:val="28"/>
        </w:rPr>
      </w:pPr>
      <w:r w:rsidRPr="00F1373F">
        <w:rPr>
          <w:sz w:val="28"/>
          <w:szCs w:val="28"/>
        </w:rPr>
        <w:t>Efforts to combat online harassment must navigate complex legal and ethical considerations. Balancing freedom of speech with the need to protect individuals from harm poses significant challenges. Legislation and policies aimed at curbing online harassment must strike a delicate balance between upholding fundamental rights and safeguarding against abusive conduct.</w:t>
      </w:r>
    </w:p>
    <w:p w14:paraId="1306DEE1" w14:textId="77777777" w:rsidR="00F1373F" w:rsidRDefault="00F1373F" w:rsidP="00F1373F">
      <w:pPr>
        <w:pStyle w:val="ListParagraph"/>
        <w:rPr>
          <w:sz w:val="28"/>
          <w:szCs w:val="28"/>
        </w:rPr>
      </w:pPr>
    </w:p>
    <w:p w14:paraId="26211259" w14:textId="01EB4B1E" w:rsidR="00F1373F" w:rsidRPr="00F1373F" w:rsidRDefault="00F1373F" w:rsidP="00F1373F">
      <w:pPr>
        <w:pStyle w:val="ListParagraph"/>
        <w:numPr>
          <w:ilvl w:val="0"/>
          <w:numId w:val="3"/>
        </w:numPr>
        <w:rPr>
          <w:b/>
          <w:bCs/>
          <w:sz w:val="28"/>
          <w:szCs w:val="28"/>
        </w:rPr>
      </w:pPr>
      <w:r w:rsidRPr="00F1373F">
        <w:rPr>
          <w:b/>
          <w:bCs/>
          <w:sz w:val="28"/>
          <w:szCs w:val="28"/>
        </w:rPr>
        <w:t>Doxing</w:t>
      </w:r>
    </w:p>
    <w:p w14:paraId="5DC9A0EB" w14:textId="77777777" w:rsidR="00F1373F" w:rsidRPr="00F1373F" w:rsidRDefault="00F1373F" w:rsidP="00F1373F">
      <w:pPr>
        <w:pStyle w:val="ListParagraph"/>
        <w:rPr>
          <w:sz w:val="28"/>
          <w:szCs w:val="28"/>
        </w:rPr>
      </w:pPr>
    </w:p>
    <w:p w14:paraId="1B2F473E" w14:textId="20371537" w:rsidR="00F1373F" w:rsidRPr="00F1373F" w:rsidRDefault="00F1373F" w:rsidP="00F1373F">
      <w:pPr>
        <w:pStyle w:val="ListParagraph"/>
        <w:ind w:left="1080"/>
        <w:rPr>
          <w:sz w:val="28"/>
          <w:szCs w:val="28"/>
        </w:rPr>
      </w:pPr>
      <w:r w:rsidRPr="00F1373F">
        <w:rPr>
          <w:sz w:val="28"/>
          <w:szCs w:val="28"/>
        </w:rPr>
        <w:t>Doxing</w:t>
      </w:r>
      <w:r w:rsidRPr="00F1373F">
        <w:rPr>
          <w:sz w:val="28"/>
          <w:szCs w:val="28"/>
        </w:rPr>
        <w:t xml:space="preserve"> involves the malicious act of researching and publishing private or identifying information about an individual on the internet </w:t>
      </w:r>
      <w:r w:rsidRPr="00F1373F">
        <w:rPr>
          <w:sz w:val="28"/>
          <w:szCs w:val="28"/>
        </w:rPr>
        <w:lastRenderedPageBreak/>
        <w:t xml:space="preserve">without their consent. This form of online harassment can lead to real-world consequences such as stalking, identity theft, or physical harm. Social media platforms have been used as tools for </w:t>
      </w:r>
      <w:r w:rsidRPr="00F1373F">
        <w:rPr>
          <w:sz w:val="28"/>
          <w:szCs w:val="28"/>
        </w:rPr>
        <w:t>doxing</w:t>
      </w:r>
      <w:r w:rsidRPr="00F1373F">
        <w:rPr>
          <w:sz w:val="28"/>
          <w:szCs w:val="28"/>
        </w:rPr>
        <w:t xml:space="preserve"> due to their wide reach and accessibility.</w:t>
      </w:r>
    </w:p>
    <w:p w14:paraId="7FCCD043" w14:textId="77777777" w:rsidR="00F1373F" w:rsidRPr="00F1373F" w:rsidRDefault="00F1373F" w:rsidP="00F1373F">
      <w:pPr>
        <w:pStyle w:val="ListParagraph"/>
        <w:rPr>
          <w:sz w:val="28"/>
          <w:szCs w:val="28"/>
        </w:rPr>
      </w:pPr>
    </w:p>
    <w:p w14:paraId="6F5EAA20" w14:textId="3AE50724" w:rsidR="00F1373F" w:rsidRPr="00F1373F" w:rsidRDefault="00F1373F" w:rsidP="00F1373F">
      <w:pPr>
        <w:pStyle w:val="ListParagraph"/>
        <w:numPr>
          <w:ilvl w:val="0"/>
          <w:numId w:val="3"/>
        </w:numPr>
        <w:rPr>
          <w:b/>
          <w:bCs/>
          <w:sz w:val="28"/>
          <w:szCs w:val="28"/>
        </w:rPr>
      </w:pPr>
      <w:r w:rsidRPr="00F1373F">
        <w:rPr>
          <w:b/>
          <w:bCs/>
          <w:sz w:val="28"/>
          <w:szCs w:val="28"/>
        </w:rPr>
        <w:t xml:space="preserve">Addressing Online Harassment on </w:t>
      </w:r>
      <w:r w:rsidRPr="00F1373F">
        <w:rPr>
          <w:b/>
          <w:bCs/>
          <w:sz w:val="28"/>
          <w:szCs w:val="28"/>
        </w:rPr>
        <w:t>social media</w:t>
      </w:r>
    </w:p>
    <w:p w14:paraId="1DB17D58" w14:textId="77777777" w:rsidR="00F1373F" w:rsidRPr="00F1373F" w:rsidRDefault="00F1373F" w:rsidP="00F1373F">
      <w:pPr>
        <w:pStyle w:val="ListParagraph"/>
        <w:rPr>
          <w:sz w:val="28"/>
          <w:szCs w:val="28"/>
        </w:rPr>
      </w:pPr>
    </w:p>
    <w:p w14:paraId="0368F94B" w14:textId="26572F84" w:rsidR="00F1373F" w:rsidRDefault="00F1373F" w:rsidP="00F1373F">
      <w:pPr>
        <w:pStyle w:val="ListParagraph"/>
        <w:ind w:left="1080"/>
        <w:rPr>
          <w:sz w:val="28"/>
          <w:szCs w:val="28"/>
        </w:rPr>
      </w:pPr>
      <w:r w:rsidRPr="00F1373F">
        <w:rPr>
          <w:sz w:val="28"/>
          <w:szCs w:val="28"/>
        </w:rPr>
        <w:t xml:space="preserve">Social media companies have a responsibility to address online harassment effectively. This includes implementing robust reporting systems, swift response mechanisms, and proactive measures to prevent abusive </w:t>
      </w:r>
      <w:r w:rsidRPr="00F1373F">
        <w:rPr>
          <w:sz w:val="28"/>
          <w:szCs w:val="28"/>
        </w:rPr>
        <w:t>behaviour</w:t>
      </w:r>
      <w:r w:rsidRPr="00F1373F">
        <w:rPr>
          <w:sz w:val="28"/>
          <w:szCs w:val="28"/>
        </w:rPr>
        <w:t xml:space="preserve">. Additionally, raising awareness about the impact of online harassment and promoting digital literacy can empower users to recognize and respond to such </w:t>
      </w:r>
      <w:r w:rsidRPr="00F1373F">
        <w:rPr>
          <w:sz w:val="28"/>
          <w:szCs w:val="28"/>
        </w:rPr>
        <w:t>behaviour</w:t>
      </w:r>
      <w:r>
        <w:rPr>
          <w:sz w:val="28"/>
          <w:szCs w:val="28"/>
        </w:rPr>
        <w:t>.</w:t>
      </w:r>
    </w:p>
    <w:p w14:paraId="52E55187" w14:textId="77777777" w:rsidR="00F1373F" w:rsidRDefault="00F1373F" w:rsidP="00F1373F">
      <w:pPr>
        <w:pStyle w:val="ListParagraph"/>
        <w:ind w:left="1080"/>
        <w:rPr>
          <w:sz w:val="28"/>
          <w:szCs w:val="28"/>
        </w:rPr>
      </w:pPr>
    </w:p>
    <w:p w14:paraId="30BF8FE1" w14:textId="77777777" w:rsidR="00F1373F" w:rsidRDefault="00F1373F" w:rsidP="00F1373F">
      <w:pPr>
        <w:pStyle w:val="ListParagraph"/>
        <w:ind w:left="1080"/>
        <w:rPr>
          <w:sz w:val="28"/>
          <w:szCs w:val="28"/>
        </w:rPr>
      </w:pPr>
    </w:p>
    <w:p w14:paraId="301ABCCC" w14:textId="4D315568" w:rsidR="00F1373F" w:rsidRDefault="00F1373F" w:rsidP="0030702C">
      <w:pPr>
        <w:pStyle w:val="ListParagraph"/>
        <w:numPr>
          <w:ilvl w:val="0"/>
          <w:numId w:val="1"/>
        </w:numPr>
        <w:spacing w:line="256" w:lineRule="auto"/>
        <w:rPr>
          <w:b/>
          <w:bCs/>
          <w:sz w:val="48"/>
          <w:szCs w:val="48"/>
        </w:rPr>
      </w:pPr>
      <w:r>
        <w:rPr>
          <w:b/>
          <w:bCs/>
          <w:sz w:val="48"/>
          <w:szCs w:val="48"/>
        </w:rPr>
        <w:t>DISCUSSIONS AND SOLUTIONS</w:t>
      </w:r>
    </w:p>
    <w:p w14:paraId="1F2AB88A" w14:textId="0F8D9C4A" w:rsidR="0030702C" w:rsidRPr="0030702C" w:rsidRDefault="0030702C" w:rsidP="0030702C">
      <w:pPr>
        <w:pStyle w:val="ListParagraph"/>
        <w:spacing w:line="256" w:lineRule="auto"/>
        <w:rPr>
          <w:b/>
          <w:bCs/>
          <w:sz w:val="48"/>
          <w:szCs w:val="48"/>
        </w:rPr>
      </w:pPr>
    </w:p>
    <w:p w14:paraId="55BD76FD" w14:textId="77777777" w:rsidR="00F1373F" w:rsidRDefault="00F1373F" w:rsidP="00F1373F">
      <w:pPr>
        <w:pStyle w:val="ListParagraph"/>
        <w:rPr>
          <w:sz w:val="28"/>
          <w:szCs w:val="28"/>
        </w:rPr>
      </w:pPr>
      <w:r>
        <w:rPr>
          <w:sz w:val="28"/>
          <w:szCs w:val="28"/>
        </w:rPr>
        <w:t>These discussion and solutions are based on information collected  from various qualitative interviews, documentaries, reports, and  e–resources available to highlight the efforts made by the country towards bridging the gap.</w:t>
      </w:r>
    </w:p>
    <w:p w14:paraId="608AA246" w14:textId="77777777" w:rsidR="00F1373F" w:rsidRDefault="00F1373F" w:rsidP="00F1373F">
      <w:pPr>
        <w:pStyle w:val="ListParagraph"/>
        <w:rPr>
          <w:sz w:val="28"/>
          <w:szCs w:val="28"/>
        </w:rPr>
      </w:pPr>
    </w:p>
    <w:p w14:paraId="41804A85" w14:textId="77777777" w:rsidR="00F1373F" w:rsidRDefault="00F1373F" w:rsidP="00F1373F">
      <w:pPr>
        <w:pStyle w:val="ListParagraph"/>
        <w:rPr>
          <w:sz w:val="28"/>
          <w:szCs w:val="28"/>
        </w:rPr>
      </w:pPr>
      <w:r>
        <w:rPr>
          <w:sz w:val="28"/>
          <w:szCs w:val="28"/>
        </w:rPr>
        <w:t xml:space="preserve">This section analyses how infrastructural inadequacies, economic constraints, and educational disparities intertwine, contributing to the perpetuation of the digital divide. By dissecting these interconnected issues, the discussion aims to highlight the systemic nature of the problem and the need for holistic solutions. </w:t>
      </w:r>
    </w:p>
    <w:p w14:paraId="3CCEACFE" w14:textId="77777777" w:rsidR="00F1373F" w:rsidRDefault="00F1373F" w:rsidP="00F1373F">
      <w:pPr>
        <w:pStyle w:val="ListParagraph"/>
        <w:rPr>
          <w:sz w:val="28"/>
          <w:szCs w:val="28"/>
        </w:rPr>
      </w:pPr>
    </w:p>
    <w:p w14:paraId="316245A8" w14:textId="77777777" w:rsidR="00F1373F" w:rsidRDefault="00F1373F" w:rsidP="00F1373F">
      <w:pPr>
        <w:pStyle w:val="ListParagraph"/>
        <w:rPr>
          <w:sz w:val="28"/>
          <w:szCs w:val="28"/>
        </w:rPr>
      </w:pPr>
    </w:p>
    <w:p w14:paraId="7E592EC2" w14:textId="77777777" w:rsidR="00F1373F" w:rsidRDefault="00F1373F" w:rsidP="00F1373F">
      <w:pPr>
        <w:pStyle w:val="ListParagraph"/>
        <w:rPr>
          <w:b/>
          <w:bCs/>
          <w:sz w:val="36"/>
          <w:szCs w:val="36"/>
        </w:rPr>
      </w:pPr>
      <w:r>
        <w:rPr>
          <w:b/>
          <w:bCs/>
          <w:sz w:val="36"/>
          <w:szCs w:val="36"/>
        </w:rPr>
        <w:t>SOLUTIONS:</w:t>
      </w:r>
    </w:p>
    <w:p w14:paraId="6BE74D14" w14:textId="77777777" w:rsidR="00F1373F" w:rsidRDefault="00F1373F" w:rsidP="00F1373F">
      <w:pPr>
        <w:pStyle w:val="ListParagraph"/>
        <w:rPr>
          <w:sz w:val="28"/>
          <w:szCs w:val="28"/>
        </w:rPr>
      </w:pPr>
    </w:p>
    <w:p w14:paraId="3EEA7D52" w14:textId="77777777" w:rsidR="006D6E55" w:rsidRPr="00275B30" w:rsidRDefault="006D6E55" w:rsidP="006D6E55">
      <w:pPr>
        <w:pStyle w:val="ListParagraph"/>
        <w:rPr>
          <w:b/>
          <w:bCs/>
          <w:sz w:val="28"/>
          <w:szCs w:val="28"/>
        </w:rPr>
      </w:pPr>
      <w:r w:rsidRPr="00275B30">
        <w:rPr>
          <w:b/>
          <w:bCs/>
          <w:sz w:val="28"/>
          <w:szCs w:val="28"/>
        </w:rPr>
        <w:t xml:space="preserve">Create a safe and inclusive online community: </w:t>
      </w:r>
    </w:p>
    <w:p w14:paraId="7484DDAD" w14:textId="77777777" w:rsidR="006D6E55" w:rsidRDefault="006D6E55" w:rsidP="006D6E55">
      <w:pPr>
        <w:pStyle w:val="ListParagraph"/>
        <w:rPr>
          <w:sz w:val="28"/>
          <w:szCs w:val="28"/>
        </w:rPr>
      </w:pPr>
    </w:p>
    <w:p w14:paraId="40199FC1" w14:textId="44D683A3" w:rsidR="006D6E55" w:rsidRDefault="006D6E55" w:rsidP="006D6E55">
      <w:pPr>
        <w:pStyle w:val="ListParagraph"/>
        <w:rPr>
          <w:sz w:val="28"/>
          <w:szCs w:val="28"/>
        </w:rPr>
      </w:pPr>
      <w:r w:rsidRPr="006D6E55">
        <w:rPr>
          <w:sz w:val="28"/>
          <w:szCs w:val="28"/>
        </w:rPr>
        <w:t xml:space="preserve">Social media platforms should prioritize creating a safe and inclusive online community where all users feel welcome and valued. This can be achieved by implementing policies and guidelines that prohibit online </w:t>
      </w:r>
      <w:r w:rsidRPr="006D6E55">
        <w:rPr>
          <w:sz w:val="28"/>
          <w:szCs w:val="28"/>
        </w:rPr>
        <w:lastRenderedPageBreak/>
        <w:t>harassment, and by providing tools and resources to users to report and block harassers.</w:t>
      </w:r>
    </w:p>
    <w:p w14:paraId="25B72E36" w14:textId="77777777" w:rsidR="006D6E55" w:rsidRPr="006D6E55" w:rsidRDefault="006D6E55" w:rsidP="006D6E55">
      <w:pPr>
        <w:pStyle w:val="ListParagraph"/>
        <w:rPr>
          <w:sz w:val="28"/>
          <w:szCs w:val="28"/>
        </w:rPr>
      </w:pPr>
    </w:p>
    <w:p w14:paraId="35292A7D" w14:textId="77777777" w:rsidR="006D6E55" w:rsidRPr="00275B30" w:rsidRDefault="006D6E55" w:rsidP="006D6E55">
      <w:pPr>
        <w:pStyle w:val="ListParagraph"/>
        <w:rPr>
          <w:b/>
          <w:bCs/>
          <w:sz w:val="28"/>
          <w:szCs w:val="28"/>
        </w:rPr>
      </w:pPr>
      <w:r w:rsidRPr="00275B30">
        <w:rPr>
          <w:b/>
          <w:bCs/>
          <w:sz w:val="28"/>
          <w:szCs w:val="28"/>
        </w:rPr>
        <w:t xml:space="preserve">Encourage responsible </w:t>
      </w:r>
      <w:r w:rsidRPr="00275B30">
        <w:rPr>
          <w:b/>
          <w:bCs/>
          <w:sz w:val="28"/>
          <w:szCs w:val="28"/>
        </w:rPr>
        <w:t>behaviour</w:t>
      </w:r>
      <w:r w:rsidRPr="00275B30">
        <w:rPr>
          <w:b/>
          <w:bCs/>
          <w:sz w:val="28"/>
          <w:szCs w:val="28"/>
        </w:rPr>
        <w:t>:</w:t>
      </w:r>
    </w:p>
    <w:p w14:paraId="1C076F2D" w14:textId="77777777" w:rsidR="006D6E55" w:rsidRDefault="006D6E55" w:rsidP="006D6E55">
      <w:pPr>
        <w:pStyle w:val="ListParagraph"/>
        <w:rPr>
          <w:sz w:val="28"/>
          <w:szCs w:val="28"/>
        </w:rPr>
      </w:pPr>
    </w:p>
    <w:p w14:paraId="016D0513" w14:textId="074FD0BC" w:rsidR="006D6E55" w:rsidRDefault="006D6E55" w:rsidP="006D6E55">
      <w:pPr>
        <w:pStyle w:val="ListParagraph"/>
        <w:rPr>
          <w:sz w:val="28"/>
          <w:szCs w:val="28"/>
        </w:rPr>
      </w:pPr>
      <w:r w:rsidRPr="006D6E55">
        <w:rPr>
          <w:sz w:val="28"/>
          <w:szCs w:val="28"/>
        </w:rPr>
        <w:t xml:space="preserve"> Social media platforms should educate users on responsible </w:t>
      </w:r>
      <w:r w:rsidRPr="006D6E55">
        <w:rPr>
          <w:sz w:val="28"/>
          <w:szCs w:val="28"/>
        </w:rPr>
        <w:t>behaviour</w:t>
      </w:r>
      <w:r w:rsidRPr="006D6E55">
        <w:rPr>
          <w:sz w:val="28"/>
          <w:szCs w:val="28"/>
        </w:rPr>
        <w:t xml:space="preserve"> online, such as not sharing personal information, not engaging in cyberbullying, and not spreading hate speech.</w:t>
      </w:r>
    </w:p>
    <w:p w14:paraId="37187E65" w14:textId="77777777" w:rsidR="006D6E55" w:rsidRDefault="006D6E55" w:rsidP="006D6E55">
      <w:pPr>
        <w:pStyle w:val="ListParagraph"/>
        <w:rPr>
          <w:sz w:val="28"/>
          <w:szCs w:val="28"/>
        </w:rPr>
      </w:pPr>
    </w:p>
    <w:p w14:paraId="3297D070" w14:textId="7A98C58F" w:rsidR="006D6E55" w:rsidRPr="00275B30" w:rsidRDefault="006D6E55" w:rsidP="006D6E55">
      <w:pPr>
        <w:pStyle w:val="ListParagraph"/>
        <w:rPr>
          <w:b/>
          <w:bCs/>
          <w:sz w:val="28"/>
          <w:szCs w:val="28"/>
        </w:rPr>
      </w:pPr>
      <w:r w:rsidRPr="00275B30">
        <w:rPr>
          <w:b/>
          <w:bCs/>
          <w:sz w:val="28"/>
          <w:szCs w:val="28"/>
        </w:rPr>
        <w:t xml:space="preserve">Be mindful of your online </w:t>
      </w:r>
      <w:r w:rsidRPr="00275B30">
        <w:rPr>
          <w:b/>
          <w:bCs/>
          <w:sz w:val="28"/>
          <w:szCs w:val="28"/>
        </w:rPr>
        <w:t>behaviour</w:t>
      </w:r>
      <w:r w:rsidRPr="00275B30">
        <w:rPr>
          <w:b/>
          <w:bCs/>
          <w:sz w:val="28"/>
          <w:szCs w:val="28"/>
        </w:rPr>
        <w:t xml:space="preserve">: </w:t>
      </w:r>
    </w:p>
    <w:p w14:paraId="555A9D41" w14:textId="77777777" w:rsidR="006D6E55" w:rsidRDefault="006D6E55" w:rsidP="006D6E55">
      <w:pPr>
        <w:pStyle w:val="ListParagraph"/>
        <w:rPr>
          <w:sz w:val="28"/>
          <w:szCs w:val="28"/>
        </w:rPr>
      </w:pPr>
    </w:p>
    <w:p w14:paraId="078995E3" w14:textId="04191092" w:rsidR="006D6E55" w:rsidRDefault="006D6E55" w:rsidP="006D6E55">
      <w:pPr>
        <w:pStyle w:val="ListParagraph"/>
        <w:rPr>
          <w:sz w:val="28"/>
          <w:szCs w:val="28"/>
        </w:rPr>
      </w:pPr>
      <w:r w:rsidRPr="006D6E55">
        <w:rPr>
          <w:sz w:val="28"/>
          <w:szCs w:val="28"/>
        </w:rPr>
        <w:t>Think before you post, and consider the potential impact of your words and actions on others.</w:t>
      </w:r>
      <w:r>
        <w:rPr>
          <w:sz w:val="28"/>
          <w:szCs w:val="28"/>
        </w:rPr>
        <w:t xml:space="preserve"> </w:t>
      </w:r>
      <w:r w:rsidRPr="006D6E55">
        <w:rPr>
          <w:sz w:val="28"/>
          <w:szCs w:val="28"/>
        </w:rPr>
        <w:t>It's crucial to think before posting and consider how our words and actions may affect others. Being mindful can help create a more positive online environment.</w:t>
      </w:r>
    </w:p>
    <w:p w14:paraId="068F01E5" w14:textId="77777777" w:rsidR="00275B30" w:rsidRPr="006D6E55" w:rsidRDefault="00275B30" w:rsidP="006D6E55">
      <w:pPr>
        <w:pStyle w:val="ListParagraph"/>
        <w:rPr>
          <w:sz w:val="28"/>
          <w:szCs w:val="28"/>
        </w:rPr>
      </w:pPr>
    </w:p>
    <w:p w14:paraId="59CB53D0" w14:textId="77777777" w:rsidR="006D6E55" w:rsidRPr="00275B30" w:rsidRDefault="006D6E55" w:rsidP="006D6E55">
      <w:pPr>
        <w:pStyle w:val="ListParagraph"/>
        <w:rPr>
          <w:b/>
          <w:bCs/>
          <w:sz w:val="28"/>
          <w:szCs w:val="28"/>
        </w:rPr>
      </w:pPr>
      <w:r w:rsidRPr="00275B30">
        <w:rPr>
          <w:b/>
          <w:bCs/>
          <w:sz w:val="28"/>
          <w:szCs w:val="28"/>
        </w:rPr>
        <w:t xml:space="preserve">Use privacy settings: </w:t>
      </w:r>
    </w:p>
    <w:p w14:paraId="0CB1FDDF" w14:textId="77777777" w:rsidR="006D6E55" w:rsidRDefault="006D6E55" w:rsidP="006D6E55">
      <w:pPr>
        <w:pStyle w:val="ListParagraph"/>
        <w:rPr>
          <w:sz w:val="28"/>
          <w:szCs w:val="28"/>
        </w:rPr>
      </w:pPr>
    </w:p>
    <w:p w14:paraId="4447E95A" w14:textId="106B6BF3" w:rsidR="006D6E55" w:rsidRDefault="006D6E55" w:rsidP="006D6E55">
      <w:pPr>
        <w:pStyle w:val="ListParagraph"/>
        <w:rPr>
          <w:sz w:val="28"/>
          <w:szCs w:val="28"/>
        </w:rPr>
      </w:pPr>
      <w:r w:rsidRPr="006D6E55">
        <w:rPr>
          <w:sz w:val="28"/>
          <w:szCs w:val="28"/>
        </w:rPr>
        <w:t>Use privacy settings to control who can see your content and information.</w:t>
      </w:r>
      <w:r>
        <w:rPr>
          <w:sz w:val="28"/>
          <w:szCs w:val="28"/>
        </w:rPr>
        <w:t xml:space="preserve"> </w:t>
      </w:r>
      <w:r w:rsidRPr="006D6E55">
        <w:rPr>
          <w:sz w:val="28"/>
          <w:szCs w:val="28"/>
        </w:rPr>
        <w:t>I believe using privacy settings is an effective way to control who can see our content and information. By adjusting our privacy settings, we can choose who has access to our posts, photos, and personal information. This can help protect our privacy and keep sensitive information from being shared with the wrong people.</w:t>
      </w:r>
    </w:p>
    <w:p w14:paraId="3E0081B9" w14:textId="77777777" w:rsidR="006D6E55" w:rsidRPr="006D6E55" w:rsidRDefault="006D6E55" w:rsidP="006D6E55">
      <w:pPr>
        <w:pStyle w:val="ListParagraph"/>
        <w:rPr>
          <w:sz w:val="28"/>
          <w:szCs w:val="28"/>
        </w:rPr>
      </w:pPr>
    </w:p>
    <w:p w14:paraId="73C0B064" w14:textId="77777777" w:rsidR="006D6E55" w:rsidRPr="00275B30" w:rsidRDefault="006D6E55" w:rsidP="006D6E55">
      <w:pPr>
        <w:pStyle w:val="ListParagraph"/>
        <w:rPr>
          <w:b/>
          <w:bCs/>
          <w:sz w:val="28"/>
          <w:szCs w:val="28"/>
        </w:rPr>
      </w:pPr>
      <w:r w:rsidRPr="00275B30">
        <w:rPr>
          <w:b/>
          <w:bCs/>
          <w:sz w:val="28"/>
          <w:szCs w:val="28"/>
        </w:rPr>
        <w:t>Block and report harassers:</w:t>
      </w:r>
    </w:p>
    <w:p w14:paraId="10FC2300" w14:textId="77777777" w:rsidR="006D6E55" w:rsidRDefault="006D6E55" w:rsidP="006D6E55">
      <w:pPr>
        <w:pStyle w:val="ListParagraph"/>
        <w:rPr>
          <w:sz w:val="28"/>
          <w:szCs w:val="28"/>
        </w:rPr>
      </w:pPr>
    </w:p>
    <w:p w14:paraId="15CFEAE7" w14:textId="4C568AC3" w:rsidR="006D6E55" w:rsidRDefault="006D6E55" w:rsidP="006D6E55">
      <w:pPr>
        <w:pStyle w:val="ListParagraph"/>
        <w:rPr>
          <w:sz w:val="28"/>
          <w:szCs w:val="28"/>
        </w:rPr>
      </w:pPr>
      <w:r w:rsidRPr="006D6E55">
        <w:rPr>
          <w:sz w:val="28"/>
          <w:szCs w:val="28"/>
        </w:rPr>
        <w:t>Block users who are harassing you, and report them to the social media platform.</w:t>
      </w:r>
      <w:r w:rsidR="00275B30">
        <w:rPr>
          <w:sz w:val="28"/>
          <w:szCs w:val="28"/>
        </w:rPr>
        <w:t xml:space="preserve"> </w:t>
      </w:r>
      <w:r w:rsidR="00275B30" w:rsidRPr="00275B30">
        <w:rPr>
          <w:sz w:val="28"/>
          <w:szCs w:val="28"/>
        </w:rPr>
        <w:t xml:space="preserve">Blocking and reporting harassers is crucial to protect yourself and maintain a safe online environment. By blocking them, you can prevent further contact and interaction. Additionally, reporting them to the social media platform brings their </w:t>
      </w:r>
      <w:r w:rsidR="00275B30" w:rsidRPr="00275B30">
        <w:rPr>
          <w:sz w:val="28"/>
          <w:szCs w:val="28"/>
        </w:rPr>
        <w:t>behaviour</w:t>
      </w:r>
      <w:r w:rsidR="00275B30" w:rsidRPr="00275B30">
        <w:rPr>
          <w:sz w:val="28"/>
          <w:szCs w:val="28"/>
        </w:rPr>
        <w:t xml:space="preserve"> to the attention of the platform administrators, who can take appropriate action. It's important to prioritize your safety and well-being when dealing with online harassment.</w:t>
      </w:r>
    </w:p>
    <w:p w14:paraId="04FDA5B6" w14:textId="77777777" w:rsidR="00275B30" w:rsidRDefault="00275B30" w:rsidP="006D6E55">
      <w:pPr>
        <w:pStyle w:val="ListParagraph"/>
        <w:rPr>
          <w:sz w:val="28"/>
          <w:szCs w:val="28"/>
        </w:rPr>
      </w:pPr>
    </w:p>
    <w:p w14:paraId="32EBA21B" w14:textId="77777777" w:rsidR="006D6E55" w:rsidRPr="006D6E55" w:rsidRDefault="006D6E55" w:rsidP="006D6E55">
      <w:pPr>
        <w:pStyle w:val="ListParagraph"/>
        <w:rPr>
          <w:sz w:val="28"/>
          <w:szCs w:val="28"/>
        </w:rPr>
      </w:pPr>
    </w:p>
    <w:p w14:paraId="15C153E1" w14:textId="77777777" w:rsidR="006D6E55" w:rsidRPr="00275B30" w:rsidRDefault="006D6E55" w:rsidP="006D6E55">
      <w:pPr>
        <w:pStyle w:val="ListParagraph"/>
        <w:rPr>
          <w:b/>
          <w:bCs/>
          <w:sz w:val="28"/>
          <w:szCs w:val="28"/>
        </w:rPr>
      </w:pPr>
      <w:r w:rsidRPr="00275B30">
        <w:rPr>
          <w:b/>
          <w:bCs/>
          <w:sz w:val="28"/>
          <w:szCs w:val="28"/>
        </w:rPr>
        <w:lastRenderedPageBreak/>
        <w:t xml:space="preserve">Take breaks from social media: </w:t>
      </w:r>
    </w:p>
    <w:p w14:paraId="1A32E1AC" w14:textId="77777777" w:rsidR="006D6E55" w:rsidRDefault="006D6E55" w:rsidP="006D6E55">
      <w:pPr>
        <w:pStyle w:val="ListParagraph"/>
        <w:rPr>
          <w:sz w:val="28"/>
          <w:szCs w:val="28"/>
        </w:rPr>
      </w:pPr>
    </w:p>
    <w:p w14:paraId="64736526" w14:textId="109EA1E1" w:rsidR="006D6E55" w:rsidRDefault="006D6E55" w:rsidP="006D6E55">
      <w:pPr>
        <w:pStyle w:val="ListParagraph"/>
        <w:rPr>
          <w:sz w:val="28"/>
          <w:szCs w:val="28"/>
        </w:rPr>
      </w:pPr>
      <w:r w:rsidRPr="006D6E55">
        <w:rPr>
          <w:sz w:val="28"/>
          <w:szCs w:val="28"/>
        </w:rPr>
        <w:t>Take breaks from social media if you feel overwhelmed or upset by what you are seeing online.</w:t>
      </w:r>
      <w:r w:rsidR="00275B30">
        <w:rPr>
          <w:sz w:val="28"/>
          <w:szCs w:val="28"/>
        </w:rPr>
        <w:t xml:space="preserve"> </w:t>
      </w:r>
      <w:r w:rsidR="00275B30" w:rsidRPr="00275B30">
        <w:rPr>
          <w:sz w:val="28"/>
          <w:szCs w:val="28"/>
        </w:rPr>
        <w:t>Taking breaks from social media can be beneficial for your mental well-being, especially when you feel overwhelmed or upset by what you're seeing online. It allows you to disconnect, recharge, and focus on other aspects of your life. Remember to prioritize self-care and find a healthy balance between online and offline activities</w:t>
      </w:r>
      <w:r w:rsidR="00275B30">
        <w:rPr>
          <w:sz w:val="28"/>
          <w:szCs w:val="28"/>
        </w:rPr>
        <w:t>.</w:t>
      </w:r>
    </w:p>
    <w:p w14:paraId="4DE6DC0E" w14:textId="77777777" w:rsidR="006D6E55" w:rsidRPr="006D6E55" w:rsidRDefault="006D6E55" w:rsidP="006D6E55">
      <w:pPr>
        <w:pStyle w:val="ListParagraph"/>
        <w:rPr>
          <w:sz w:val="28"/>
          <w:szCs w:val="28"/>
        </w:rPr>
      </w:pPr>
    </w:p>
    <w:p w14:paraId="56C6869E" w14:textId="77777777" w:rsidR="006D6E55" w:rsidRPr="00275B30" w:rsidRDefault="006D6E55" w:rsidP="006D6E55">
      <w:pPr>
        <w:pStyle w:val="ListParagraph"/>
        <w:rPr>
          <w:b/>
          <w:bCs/>
          <w:sz w:val="28"/>
          <w:szCs w:val="28"/>
        </w:rPr>
      </w:pPr>
      <w:r w:rsidRPr="00275B30">
        <w:rPr>
          <w:b/>
          <w:bCs/>
          <w:sz w:val="28"/>
          <w:szCs w:val="28"/>
        </w:rPr>
        <w:t xml:space="preserve">Seek support: </w:t>
      </w:r>
    </w:p>
    <w:p w14:paraId="108872F5" w14:textId="77777777" w:rsidR="006D6E55" w:rsidRDefault="006D6E55" w:rsidP="006D6E55">
      <w:pPr>
        <w:pStyle w:val="ListParagraph"/>
        <w:rPr>
          <w:sz w:val="28"/>
          <w:szCs w:val="28"/>
        </w:rPr>
      </w:pPr>
    </w:p>
    <w:p w14:paraId="00A426F2" w14:textId="42E3DC66" w:rsidR="0030702C" w:rsidRPr="0030702C" w:rsidRDefault="006D6E55" w:rsidP="0030702C">
      <w:pPr>
        <w:pStyle w:val="ListParagraph"/>
        <w:rPr>
          <w:sz w:val="28"/>
          <w:szCs w:val="28"/>
        </w:rPr>
      </w:pPr>
      <w:r w:rsidRPr="006D6E55">
        <w:rPr>
          <w:sz w:val="28"/>
          <w:szCs w:val="28"/>
        </w:rPr>
        <w:t>Seek support from friends, family, or a mental health professional if you are experiencing the effects of online harassment.</w:t>
      </w:r>
      <w:r w:rsidR="00275B30">
        <w:rPr>
          <w:sz w:val="28"/>
          <w:szCs w:val="28"/>
        </w:rPr>
        <w:t xml:space="preserve"> </w:t>
      </w:r>
      <w:r w:rsidR="00275B30" w:rsidRPr="00275B30">
        <w:rPr>
          <w:sz w:val="28"/>
          <w:szCs w:val="28"/>
        </w:rPr>
        <w:t>If you're experiencing the effects of online harassment, it's important to seek support. Reach out to friends and family who can provide understanding and guidance. Consider talking to a mental health professional who can offer specialized help. Remember, you don't have to face it alone, and seeking support can be an essential step towards healing and finding solutions</w:t>
      </w:r>
      <w:r w:rsidR="0030702C">
        <w:rPr>
          <w:sz w:val="28"/>
          <w:szCs w:val="28"/>
        </w:rPr>
        <w:t>.</w:t>
      </w:r>
    </w:p>
    <w:p w14:paraId="563D94CB" w14:textId="01687221" w:rsidR="0030702C" w:rsidRPr="0030702C" w:rsidRDefault="0030702C" w:rsidP="0030702C">
      <w:pPr>
        <w:pStyle w:val="ListParagraph"/>
        <w:rPr>
          <w:sz w:val="28"/>
          <w:szCs w:val="28"/>
        </w:rPr>
      </w:pPr>
    </w:p>
    <w:p w14:paraId="0DF4A9D2" w14:textId="77777777" w:rsidR="00F1373F" w:rsidRDefault="00F1373F" w:rsidP="00F1373F">
      <w:pPr>
        <w:pStyle w:val="ListParagraph"/>
        <w:ind w:left="1080"/>
        <w:rPr>
          <w:sz w:val="28"/>
          <w:szCs w:val="28"/>
        </w:rPr>
      </w:pPr>
    </w:p>
    <w:p w14:paraId="349DEA93" w14:textId="6A2EDFD9" w:rsidR="00F1373F" w:rsidRPr="0030702C" w:rsidRDefault="0030702C" w:rsidP="0030702C">
      <w:pPr>
        <w:pStyle w:val="ListParagraph"/>
        <w:numPr>
          <w:ilvl w:val="0"/>
          <w:numId w:val="1"/>
        </w:numPr>
        <w:rPr>
          <w:b/>
          <w:bCs/>
          <w:sz w:val="48"/>
          <w:szCs w:val="48"/>
        </w:rPr>
      </w:pPr>
      <w:r w:rsidRPr="0030702C">
        <w:rPr>
          <w:b/>
          <w:bCs/>
          <w:sz w:val="48"/>
          <w:szCs w:val="48"/>
        </w:rPr>
        <w:t>CONCLUSION</w:t>
      </w:r>
    </w:p>
    <w:p w14:paraId="63A05B81" w14:textId="77777777" w:rsidR="006D6E55" w:rsidRPr="006D6E55" w:rsidRDefault="006D6E55" w:rsidP="006D6E55">
      <w:pPr>
        <w:pStyle w:val="ListParagraph"/>
        <w:rPr>
          <w:sz w:val="28"/>
          <w:szCs w:val="28"/>
        </w:rPr>
      </w:pPr>
    </w:p>
    <w:p w14:paraId="19E34640" w14:textId="6B3F44B3" w:rsidR="006D6E55" w:rsidRDefault="006D6E55" w:rsidP="006D6E55">
      <w:pPr>
        <w:pStyle w:val="ListParagraph"/>
        <w:rPr>
          <w:sz w:val="28"/>
          <w:szCs w:val="28"/>
        </w:rPr>
      </w:pPr>
      <w:r w:rsidRPr="006D6E55">
        <w:rPr>
          <w:sz w:val="28"/>
          <w:szCs w:val="28"/>
        </w:rPr>
        <w:t xml:space="preserve">In conclusion, while social media offers valuable opportunities for connection and communication, it also </w:t>
      </w:r>
      <w:r w:rsidR="00275B30">
        <w:rPr>
          <w:sz w:val="28"/>
          <w:szCs w:val="28"/>
        </w:rPr>
        <w:t>contains the</w:t>
      </w:r>
      <w:r w:rsidRPr="006D6E55">
        <w:rPr>
          <w:sz w:val="28"/>
          <w:szCs w:val="28"/>
        </w:rPr>
        <w:t xml:space="preserve"> issue of online harassment. Cyberbullying, trolling, </w:t>
      </w:r>
      <w:r w:rsidR="00275B30" w:rsidRPr="006D6E55">
        <w:rPr>
          <w:sz w:val="28"/>
          <w:szCs w:val="28"/>
        </w:rPr>
        <w:t>doxing</w:t>
      </w:r>
      <w:r w:rsidRPr="006D6E55">
        <w:rPr>
          <w:sz w:val="28"/>
          <w:szCs w:val="28"/>
        </w:rPr>
        <w:t xml:space="preserve">, and other forms of abusive </w:t>
      </w:r>
      <w:r w:rsidR="00275B30" w:rsidRPr="006D6E55">
        <w:rPr>
          <w:sz w:val="28"/>
          <w:szCs w:val="28"/>
        </w:rPr>
        <w:t>behaviour</w:t>
      </w:r>
      <w:r w:rsidRPr="006D6E55">
        <w:rPr>
          <w:sz w:val="28"/>
          <w:szCs w:val="28"/>
        </w:rPr>
        <w:t xml:space="preserve"> pose significant challenges that require multifaceted solutions involving technological innovation, education, policy development, and social awareness.</w:t>
      </w:r>
    </w:p>
    <w:p w14:paraId="3DA2C99C" w14:textId="4492B914" w:rsidR="00275B30" w:rsidRPr="006D6E55" w:rsidRDefault="00275B30" w:rsidP="006D6E55">
      <w:pPr>
        <w:pStyle w:val="ListParagraph"/>
        <w:rPr>
          <w:sz w:val="28"/>
          <w:szCs w:val="28"/>
        </w:rPr>
      </w:pPr>
      <w:r w:rsidRPr="00275B30">
        <w:rPr>
          <w:sz w:val="28"/>
          <w:szCs w:val="28"/>
        </w:rPr>
        <w:t xml:space="preserve">being mindful of our online </w:t>
      </w:r>
      <w:r w:rsidRPr="00275B30">
        <w:rPr>
          <w:sz w:val="28"/>
          <w:szCs w:val="28"/>
        </w:rPr>
        <w:t>behaviour</w:t>
      </w:r>
      <w:r w:rsidRPr="00275B30">
        <w:rPr>
          <w:sz w:val="28"/>
          <w:szCs w:val="28"/>
        </w:rPr>
        <w:t xml:space="preserve">, using privacy settings, blocking and reporting harassers, taking breaks from social media, and seeking support when needed are all important aspects of navigating the digital world responsibly. By considering the impact of our words and actions, protecting our privacy, addressing harassment, prioritizing our mental well-being, and seeking </w:t>
      </w:r>
      <w:r w:rsidRPr="00275B30">
        <w:rPr>
          <w:sz w:val="28"/>
          <w:szCs w:val="28"/>
        </w:rPr>
        <w:t>assistance,</w:t>
      </w:r>
      <w:r w:rsidRPr="00275B30">
        <w:rPr>
          <w:sz w:val="28"/>
          <w:szCs w:val="28"/>
        </w:rPr>
        <w:t xml:space="preserve"> when necessary, we can contribute to a safer and more positive online environment for ourselves and others. Let's strive to make the online world a place of respect, empathy, and support.</w:t>
      </w:r>
    </w:p>
    <w:p w14:paraId="3F0ABC53" w14:textId="00B754E5" w:rsidR="006D6E55" w:rsidRDefault="0030702C" w:rsidP="0030702C">
      <w:pPr>
        <w:pStyle w:val="ListParagraph"/>
        <w:numPr>
          <w:ilvl w:val="0"/>
          <w:numId w:val="1"/>
        </w:numPr>
        <w:rPr>
          <w:b/>
          <w:bCs/>
          <w:sz w:val="48"/>
          <w:szCs w:val="48"/>
        </w:rPr>
      </w:pPr>
      <w:r w:rsidRPr="0030702C">
        <w:rPr>
          <w:b/>
          <w:bCs/>
          <w:sz w:val="48"/>
          <w:szCs w:val="48"/>
        </w:rPr>
        <w:lastRenderedPageBreak/>
        <w:t>REFERENCES</w:t>
      </w:r>
    </w:p>
    <w:p w14:paraId="0A2E1CDF" w14:textId="77777777" w:rsidR="0030702C" w:rsidRPr="0030702C" w:rsidRDefault="0030702C" w:rsidP="0030702C">
      <w:pPr>
        <w:pStyle w:val="ListParagraph"/>
        <w:rPr>
          <w:b/>
          <w:bCs/>
          <w:sz w:val="48"/>
          <w:szCs w:val="48"/>
        </w:rPr>
      </w:pPr>
    </w:p>
    <w:p w14:paraId="19E7830A" w14:textId="2623D171" w:rsidR="006D6E55" w:rsidRPr="00275B30" w:rsidRDefault="006D6E55" w:rsidP="006D6E55">
      <w:pPr>
        <w:pStyle w:val="ListParagraph"/>
        <w:rPr>
          <w:b/>
          <w:bCs/>
          <w:sz w:val="28"/>
          <w:szCs w:val="28"/>
        </w:rPr>
      </w:pPr>
      <w:r w:rsidRPr="00275B30">
        <w:rPr>
          <w:b/>
          <w:bCs/>
          <w:sz w:val="28"/>
          <w:szCs w:val="28"/>
        </w:rPr>
        <w:t>Top Reference Publications:</w:t>
      </w:r>
    </w:p>
    <w:p w14:paraId="619AC3AA" w14:textId="77777777" w:rsidR="006D6E55" w:rsidRPr="006D6E55" w:rsidRDefault="006D6E55" w:rsidP="006D6E55">
      <w:pPr>
        <w:pStyle w:val="ListParagraph"/>
        <w:rPr>
          <w:sz w:val="28"/>
          <w:szCs w:val="28"/>
        </w:rPr>
      </w:pPr>
    </w:p>
    <w:p w14:paraId="43819277" w14:textId="45C57BE6" w:rsidR="006D6E55" w:rsidRPr="00275B30" w:rsidRDefault="006D6E55" w:rsidP="006D6E55">
      <w:pPr>
        <w:pStyle w:val="ListParagraph"/>
        <w:rPr>
          <w:b/>
          <w:bCs/>
          <w:sz w:val="28"/>
          <w:szCs w:val="28"/>
        </w:rPr>
      </w:pPr>
      <w:r w:rsidRPr="00275B30">
        <w:rPr>
          <w:b/>
          <w:bCs/>
          <w:sz w:val="28"/>
          <w:szCs w:val="28"/>
        </w:rPr>
        <w:t xml:space="preserve">Pew Research </w:t>
      </w:r>
      <w:r w:rsidR="00275B30" w:rsidRPr="00275B30">
        <w:rPr>
          <w:b/>
          <w:bCs/>
          <w:sz w:val="28"/>
          <w:szCs w:val="28"/>
        </w:rPr>
        <w:t>Centre</w:t>
      </w:r>
      <w:r w:rsidRPr="00275B30">
        <w:rPr>
          <w:b/>
          <w:bCs/>
          <w:sz w:val="28"/>
          <w:szCs w:val="28"/>
        </w:rPr>
        <w:t xml:space="preserve">: </w:t>
      </w:r>
    </w:p>
    <w:p w14:paraId="095130F8" w14:textId="63ABCBC3" w:rsidR="006D6E55" w:rsidRDefault="006D6E55" w:rsidP="006D6E55">
      <w:pPr>
        <w:pStyle w:val="ListParagraph"/>
        <w:rPr>
          <w:sz w:val="28"/>
          <w:szCs w:val="28"/>
        </w:rPr>
      </w:pPr>
      <w:r w:rsidRPr="006D6E55">
        <w:rPr>
          <w:sz w:val="28"/>
          <w:szCs w:val="28"/>
        </w:rPr>
        <w:t xml:space="preserve">A reputable source for comprehensive research on social media trends and </w:t>
      </w:r>
      <w:r w:rsidR="00275B30" w:rsidRPr="006D6E55">
        <w:rPr>
          <w:sz w:val="28"/>
          <w:szCs w:val="28"/>
        </w:rPr>
        <w:t>behaviours</w:t>
      </w:r>
      <w:r w:rsidRPr="006D6E55">
        <w:rPr>
          <w:sz w:val="28"/>
          <w:szCs w:val="28"/>
        </w:rPr>
        <w:t>.</w:t>
      </w:r>
    </w:p>
    <w:p w14:paraId="1D2D1CC3" w14:textId="77777777" w:rsidR="006D6E55" w:rsidRPr="006D6E55" w:rsidRDefault="006D6E55" w:rsidP="006D6E55">
      <w:pPr>
        <w:pStyle w:val="ListParagraph"/>
        <w:rPr>
          <w:sz w:val="28"/>
          <w:szCs w:val="28"/>
        </w:rPr>
      </w:pPr>
    </w:p>
    <w:p w14:paraId="4E7DD58F" w14:textId="77777777" w:rsidR="006D6E55" w:rsidRPr="00275B30" w:rsidRDefault="006D6E55" w:rsidP="006D6E55">
      <w:pPr>
        <w:pStyle w:val="ListParagraph"/>
        <w:rPr>
          <w:b/>
          <w:bCs/>
          <w:sz w:val="28"/>
          <w:szCs w:val="28"/>
        </w:rPr>
      </w:pPr>
      <w:r w:rsidRPr="00275B30">
        <w:rPr>
          <w:b/>
          <w:bCs/>
          <w:sz w:val="28"/>
          <w:szCs w:val="28"/>
        </w:rPr>
        <w:t xml:space="preserve">Harvard Law Review: </w:t>
      </w:r>
    </w:p>
    <w:p w14:paraId="0AD05644" w14:textId="66B525F3" w:rsidR="006D6E55" w:rsidRDefault="006D6E55" w:rsidP="006D6E55">
      <w:pPr>
        <w:pStyle w:val="ListParagraph"/>
        <w:rPr>
          <w:sz w:val="28"/>
          <w:szCs w:val="28"/>
        </w:rPr>
      </w:pPr>
      <w:r w:rsidRPr="006D6E55">
        <w:rPr>
          <w:sz w:val="28"/>
          <w:szCs w:val="28"/>
        </w:rPr>
        <w:t>Provides in-depth analysis of legal considerations related to online harassment and freedom of speech.</w:t>
      </w:r>
    </w:p>
    <w:p w14:paraId="01BA0217" w14:textId="77777777" w:rsidR="006D6E55" w:rsidRPr="006D6E55" w:rsidRDefault="006D6E55" w:rsidP="006D6E55">
      <w:pPr>
        <w:pStyle w:val="ListParagraph"/>
        <w:rPr>
          <w:sz w:val="28"/>
          <w:szCs w:val="28"/>
        </w:rPr>
      </w:pPr>
    </w:p>
    <w:p w14:paraId="01A084F9" w14:textId="77777777" w:rsidR="006D6E55" w:rsidRDefault="006D6E55" w:rsidP="006D6E55">
      <w:pPr>
        <w:pStyle w:val="ListParagraph"/>
        <w:rPr>
          <w:sz w:val="28"/>
          <w:szCs w:val="28"/>
        </w:rPr>
      </w:pPr>
      <w:r w:rsidRPr="00275B30">
        <w:rPr>
          <w:b/>
          <w:bCs/>
          <w:sz w:val="28"/>
          <w:szCs w:val="28"/>
        </w:rPr>
        <w:t>Journal of Computer-Mediated Communication</w:t>
      </w:r>
      <w:r w:rsidRPr="006D6E55">
        <w:rPr>
          <w:sz w:val="28"/>
          <w:szCs w:val="28"/>
        </w:rPr>
        <w:t xml:space="preserve">: </w:t>
      </w:r>
    </w:p>
    <w:p w14:paraId="758A1CB5" w14:textId="57EEDCFC" w:rsidR="006D6E55" w:rsidRPr="006D6E55" w:rsidRDefault="006D6E55" w:rsidP="006D6E55">
      <w:pPr>
        <w:pStyle w:val="ListParagraph"/>
        <w:rPr>
          <w:sz w:val="28"/>
          <w:szCs w:val="28"/>
        </w:rPr>
      </w:pPr>
      <w:r w:rsidRPr="006D6E55">
        <w:rPr>
          <w:sz w:val="28"/>
          <w:szCs w:val="28"/>
        </w:rPr>
        <w:t>Publishes scholarly articles on the intersection of technology and human communication, including studies on online harassment.</w:t>
      </w:r>
    </w:p>
    <w:p w14:paraId="74585725" w14:textId="77777777" w:rsidR="00F1373F" w:rsidRDefault="00F1373F" w:rsidP="005A26CC">
      <w:pPr>
        <w:pStyle w:val="ListParagraph"/>
        <w:rPr>
          <w:sz w:val="28"/>
          <w:szCs w:val="28"/>
        </w:rPr>
      </w:pPr>
    </w:p>
    <w:p w14:paraId="7F7F3A1B" w14:textId="77777777" w:rsidR="00275B30" w:rsidRPr="00275B30" w:rsidRDefault="00275B30" w:rsidP="00275B30">
      <w:pPr>
        <w:pStyle w:val="ListParagraph"/>
        <w:rPr>
          <w:b/>
          <w:bCs/>
          <w:sz w:val="28"/>
          <w:szCs w:val="28"/>
        </w:rPr>
      </w:pPr>
      <w:r w:rsidRPr="00275B30">
        <w:rPr>
          <w:b/>
          <w:bCs/>
          <w:sz w:val="28"/>
          <w:szCs w:val="28"/>
        </w:rPr>
        <w:t>Cyberbullying and Online Harassment:</w:t>
      </w:r>
    </w:p>
    <w:p w14:paraId="3EF7577D" w14:textId="3A3C326B" w:rsidR="00275B30" w:rsidRDefault="00275B30" w:rsidP="00275B30">
      <w:pPr>
        <w:pStyle w:val="ListParagraph"/>
        <w:rPr>
          <w:sz w:val="28"/>
          <w:szCs w:val="28"/>
        </w:rPr>
      </w:pPr>
      <w:r w:rsidRPr="00275B30">
        <w:rPr>
          <w:sz w:val="28"/>
          <w:szCs w:val="28"/>
        </w:rPr>
        <w:t xml:space="preserve">A Guide for Parents, Educators, and Other Adults by the National </w:t>
      </w:r>
      <w:r w:rsidRPr="00275B30">
        <w:rPr>
          <w:sz w:val="28"/>
          <w:szCs w:val="28"/>
        </w:rPr>
        <w:t>Centre</w:t>
      </w:r>
      <w:r w:rsidRPr="00275B30">
        <w:rPr>
          <w:sz w:val="28"/>
          <w:szCs w:val="28"/>
        </w:rPr>
        <w:t xml:space="preserve"> for Education and the California Department of Education (2018)</w:t>
      </w:r>
    </w:p>
    <w:p w14:paraId="48E51201" w14:textId="77777777" w:rsidR="00275B30" w:rsidRPr="00275B30" w:rsidRDefault="00275B30" w:rsidP="00275B30">
      <w:pPr>
        <w:pStyle w:val="ListParagraph"/>
        <w:rPr>
          <w:sz w:val="28"/>
          <w:szCs w:val="28"/>
        </w:rPr>
      </w:pPr>
    </w:p>
    <w:p w14:paraId="2814BA7B" w14:textId="77777777" w:rsidR="00275B30" w:rsidRPr="00275B30" w:rsidRDefault="00275B30" w:rsidP="00275B30">
      <w:pPr>
        <w:pStyle w:val="ListParagraph"/>
        <w:rPr>
          <w:b/>
          <w:bCs/>
          <w:sz w:val="28"/>
          <w:szCs w:val="28"/>
        </w:rPr>
      </w:pPr>
      <w:r w:rsidRPr="00275B30">
        <w:rPr>
          <w:b/>
          <w:bCs/>
          <w:sz w:val="28"/>
          <w:szCs w:val="28"/>
        </w:rPr>
        <w:t xml:space="preserve">Hate Speech and Online Harassment: </w:t>
      </w:r>
    </w:p>
    <w:p w14:paraId="1176EE31" w14:textId="25DFF731" w:rsidR="00275B30" w:rsidRDefault="00275B30" w:rsidP="00275B30">
      <w:pPr>
        <w:pStyle w:val="ListParagraph"/>
        <w:rPr>
          <w:sz w:val="28"/>
          <w:szCs w:val="28"/>
        </w:rPr>
      </w:pPr>
      <w:r w:rsidRPr="00275B30">
        <w:rPr>
          <w:sz w:val="28"/>
          <w:szCs w:val="28"/>
        </w:rPr>
        <w:t xml:space="preserve">A Report on the Current State of the Problem and Recommendations for Addressing It by the Southern Poverty Law </w:t>
      </w:r>
      <w:r w:rsidRPr="00275B30">
        <w:rPr>
          <w:sz w:val="28"/>
          <w:szCs w:val="28"/>
        </w:rPr>
        <w:t>Centre</w:t>
      </w:r>
      <w:r w:rsidRPr="00275B30">
        <w:rPr>
          <w:sz w:val="28"/>
          <w:szCs w:val="28"/>
        </w:rPr>
        <w:t xml:space="preserve"> (2018)</w:t>
      </w:r>
    </w:p>
    <w:p w14:paraId="23DC6176" w14:textId="77777777" w:rsidR="00F1373F" w:rsidRDefault="00F1373F" w:rsidP="005A26CC">
      <w:pPr>
        <w:pStyle w:val="ListParagraph"/>
        <w:rPr>
          <w:sz w:val="28"/>
          <w:szCs w:val="28"/>
        </w:rPr>
      </w:pPr>
    </w:p>
    <w:p w14:paraId="3ED89EBB" w14:textId="77777777" w:rsidR="0030702C" w:rsidRDefault="0030702C" w:rsidP="005A26CC">
      <w:pPr>
        <w:pStyle w:val="ListParagraph"/>
        <w:rPr>
          <w:sz w:val="28"/>
          <w:szCs w:val="28"/>
        </w:rPr>
      </w:pPr>
    </w:p>
    <w:p w14:paraId="15DA2BD3" w14:textId="77777777" w:rsidR="0030702C" w:rsidRDefault="0030702C" w:rsidP="0030702C">
      <w:pPr>
        <w:pStyle w:val="ListParagraph"/>
        <w:ind w:left="1080"/>
        <w:rPr>
          <w:b/>
          <w:bCs/>
          <w:sz w:val="32"/>
          <w:szCs w:val="32"/>
        </w:rPr>
      </w:pPr>
      <w:r>
        <w:rPr>
          <w:b/>
          <w:bCs/>
          <w:sz w:val="32"/>
          <w:szCs w:val="32"/>
        </w:rPr>
        <w:t>PEOPLE INTERVIEWED:</w:t>
      </w:r>
    </w:p>
    <w:p w14:paraId="6DCFEEE1" w14:textId="77777777" w:rsidR="0030702C" w:rsidRDefault="0030702C" w:rsidP="0030702C">
      <w:pPr>
        <w:pStyle w:val="ListParagraph"/>
        <w:ind w:left="1080"/>
        <w:rPr>
          <w:sz w:val="32"/>
          <w:szCs w:val="32"/>
        </w:rPr>
      </w:pPr>
    </w:p>
    <w:p w14:paraId="5D0C148A" w14:textId="77777777" w:rsidR="0030702C" w:rsidRDefault="0030702C" w:rsidP="0030702C">
      <w:pPr>
        <w:pStyle w:val="Body"/>
        <w:rPr>
          <w:sz w:val="28"/>
          <w:szCs w:val="28"/>
        </w:rPr>
      </w:pPr>
    </w:p>
    <w:p w14:paraId="337CD411" w14:textId="39FEBD1D" w:rsidR="0030702C" w:rsidRDefault="0030702C" w:rsidP="0030702C">
      <w:pPr>
        <w:jc w:val="both"/>
        <w:rPr>
          <w:sz w:val="28"/>
          <w:szCs w:val="28"/>
        </w:rPr>
      </w:pPr>
      <w:r>
        <w:rPr>
          <w:sz w:val="28"/>
          <w:szCs w:val="28"/>
        </w:rPr>
        <w:t xml:space="preserve">                  SNO.               NAME                   </w:t>
      </w:r>
      <w:r>
        <w:rPr>
          <w:sz w:val="28"/>
          <w:szCs w:val="28"/>
        </w:rPr>
        <w:t xml:space="preserve">  </w:t>
      </w:r>
      <w:r>
        <w:rPr>
          <w:sz w:val="28"/>
          <w:szCs w:val="28"/>
        </w:rPr>
        <w:t xml:space="preserve"> DESIGNATION         PHONE NUMBER</w:t>
      </w:r>
    </w:p>
    <w:p w14:paraId="56E05329" w14:textId="43C04CF5" w:rsidR="0030702C" w:rsidRDefault="0030702C" w:rsidP="0030702C">
      <w:pPr>
        <w:pStyle w:val="ListParagraph"/>
        <w:numPr>
          <w:ilvl w:val="0"/>
          <w:numId w:val="4"/>
        </w:numPr>
        <w:spacing w:line="256" w:lineRule="auto"/>
        <w:jc w:val="both"/>
        <w:rPr>
          <w:sz w:val="28"/>
          <w:szCs w:val="28"/>
        </w:rPr>
      </w:pPr>
      <w:r>
        <w:rPr>
          <w:sz w:val="28"/>
          <w:szCs w:val="28"/>
        </w:rPr>
        <w:t xml:space="preserve">     </w:t>
      </w:r>
      <w:r>
        <w:rPr>
          <w:sz w:val="28"/>
          <w:szCs w:val="28"/>
        </w:rPr>
        <w:t xml:space="preserve">SATISH MOGHE </w:t>
      </w:r>
      <w:r>
        <w:rPr>
          <w:sz w:val="28"/>
          <w:szCs w:val="28"/>
        </w:rPr>
        <w:t xml:space="preserve"> </w:t>
      </w:r>
      <w:r>
        <w:rPr>
          <w:sz w:val="28"/>
          <w:szCs w:val="28"/>
        </w:rPr>
        <w:t xml:space="preserve">  </w:t>
      </w:r>
      <w:r>
        <w:rPr>
          <w:sz w:val="28"/>
          <w:szCs w:val="28"/>
        </w:rPr>
        <w:t xml:space="preserve">         </w:t>
      </w:r>
      <w:r>
        <w:rPr>
          <w:sz w:val="28"/>
          <w:szCs w:val="28"/>
        </w:rPr>
        <w:t xml:space="preserve">  </w:t>
      </w:r>
      <w:r>
        <w:rPr>
          <w:sz w:val="28"/>
          <w:szCs w:val="28"/>
        </w:rPr>
        <w:t xml:space="preserve"> SENIOR PROFESSOR      </w:t>
      </w:r>
      <w:r>
        <w:rPr>
          <w:sz w:val="28"/>
          <w:szCs w:val="28"/>
        </w:rPr>
        <w:t>8105178768</w:t>
      </w:r>
    </w:p>
    <w:p w14:paraId="76E33491" w14:textId="062583A2" w:rsidR="0030702C" w:rsidRDefault="0030702C" w:rsidP="0030702C">
      <w:pPr>
        <w:pStyle w:val="ListParagraph"/>
        <w:numPr>
          <w:ilvl w:val="0"/>
          <w:numId w:val="4"/>
        </w:numPr>
        <w:spacing w:line="256" w:lineRule="auto"/>
        <w:jc w:val="both"/>
        <w:rPr>
          <w:sz w:val="28"/>
          <w:szCs w:val="28"/>
        </w:rPr>
      </w:pPr>
      <w:r>
        <w:rPr>
          <w:sz w:val="28"/>
          <w:szCs w:val="28"/>
        </w:rPr>
        <w:t xml:space="preserve">     </w:t>
      </w:r>
      <w:r>
        <w:rPr>
          <w:sz w:val="28"/>
          <w:szCs w:val="28"/>
        </w:rPr>
        <w:t xml:space="preserve">PRAKASH CHATTERJEE    </w:t>
      </w:r>
      <w:r>
        <w:rPr>
          <w:sz w:val="28"/>
          <w:szCs w:val="28"/>
        </w:rPr>
        <w:t>HEAD MANAGER           9</w:t>
      </w:r>
      <w:r>
        <w:rPr>
          <w:sz w:val="28"/>
          <w:szCs w:val="28"/>
        </w:rPr>
        <w:t>424927125</w:t>
      </w:r>
    </w:p>
    <w:p w14:paraId="0564955E" w14:textId="31224126" w:rsidR="0030702C" w:rsidRDefault="0030702C" w:rsidP="0030702C">
      <w:pPr>
        <w:pStyle w:val="ListParagraph"/>
        <w:numPr>
          <w:ilvl w:val="0"/>
          <w:numId w:val="4"/>
        </w:numPr>
        <w:spacing w:line="256" w:lineRule="auto"/>
        <w:jc w:val="both"/>
        <w:rPr>
          <w:sz w:val="28"/>
          <w:szCs w:val="28"/>
        </w:rPr>
      </w:pPr>
      <w:r>
        <w:rPr>
          <w:sz w:val="28"/>
          <w:szCs w:val="28"/>
        </w:rPr>
        <w:t xml:space="preserve">     </w:t>
      </w:r>
      <w:r>
        <w:rPr>
          <w:sz w:val="28"/>
          <w:szCs w:val="28"/>
        </w:rPr>
        <w:t>TUHINA SEN</w:t>
      </w:r>
      <w:r>
        <w:rPr>
          <w:sz w:val="28"/>
          <w:szCs w:val="28"/>
        </w:rPr>
        <w:t xml:space="preserve">                  </w:t>
      </w:r>
      <w:r>
        <w:rPr>
          <w:sz w:val="28"/>
          <w:szCs w:val="28"/>
        </w:rPr>
        <w:t xml:space="preserve">    </w:t>
      </w:r>
      <w:r>
        <w:rPr>
          <w:sz w:val="28"/>
          <w:szCs w:val="28"/>
        </w:rPr>
        <w:t xml:space="preserve">PHD STUDENT               </w:t>
      </w:r>
      <w:r>
        <w:rPr>
          <w:sz w:val="28"/>
          <w:szCs w:val="28"/>
        </w:rPr>
        <w:t>9755638769</w:t>
      </w:r>
    </w:p>
    <w:p w14:paraId="7EC2DFD5" w14:textId="2F63B247" w:rsidR="0030702C" w:rsidRDefault="0030702C" w:rsidP="0030702C">
      <w:pPr>
        <w:pStyle w:val="ListParagraph"/>
        <w:numPr>
          <w:ilvl w:val="0"/>
          <w:numId w:val="4"/>
        </w:numPr>
        <w:spacing w:line="256" w:lineRule="auto"/>
        <w:jc w:val="both"/>
        <w:rPr>
          <w:sz w:val="28"/>
          <w:szCs w:val="28"/>
        </w:rPr>
      </w:pPr>
      <w:r>
        <w:rPr>
          <w:sz w:val="28"/>
          <w:szCs w:val="28"/>
        </w:rPr>
        <w:t xml:space="preserve">     </w:t>
      </w:r>
      <w:r>
        <w:rPr>
          <w:sz w:val="28"/>
          <w:szCs w:val="28"/>
        </w:rPr>
        <w:t xml:space="preserve">ROHAN NARWADE       </w:t>
      </w:r>
      <w:r>
        <w:rPr>
          <w:sz w:val="28"/>
          <w:szCs w:val="28"/>
        </w:rPr>
        <w:t xml:space="preserve">  </w:t>
      </w:r>
      <w:r>
        <w:rPr>
          <w:sz w:val="28"/>
          <w:szCs w:val="28"/>
        </w:rPr>
        <w:t xml:space="preserve"> </w:t>
      </w:r>
      <w:r>
        <w:rPr>
          <w:sz w:val="28"/>
          <w:szCs w:val="28"/>
        </w:rPr>
        <w:t xml:space="preserve"> SENIOR PROFESSOR     </w:t>
      </w:r>
      <w:r>
        <w:rPr>
          <w:sz w:val="28"/>
          <w:szCs w:val="28"/>
        </w:rPr>
        <w:t>8530120344</w:t>
      </w:r>
    </w:p>
    <w:p w14:paraId="30C36F82" w14:textId="77777777" w:rsidR="0030702C" w:rsidRDefault="0030702C" w:rsidP="005A26CC">
      <w:pPr>
        <w:pStyle w:val="ListParagraph"/>
        <w:rPr>
          <w:sz w:val="28"/>
          <w:szCs w:val="28"/>
        </w:rPr>
      </w:pPr>
    </w:p>
    <w:p w14:paraId="3462CCFA" w14:textId="77777777" w:rsidR="00F1373F" w:rsidRDefault="00F1373F" w:rsidP="005A26CC">
      <w:pPr>
        <w:pStyle w:val="ListParagraph"/>
        <w:rPr>
          <w:sz w:val="28"/>
          <w:szCs w:val="28"/>
        </w:rPr>
      </w:pPr>
    </w:p>
    <w:p w14:paraId="36A16D6D" w14:textId="77777777" w:rsidR="00F1373F" w:rsidRDefault="00F1373F" w:rsidP="005A26CC">
      <w:pPr>
        <w:pStyle w:val="ListParagraph"/>
        <w:rPr>
          <w:sz w:val="28"/>
          <w:szCs w:val="28"/>
        </w:rPr>
      </w:pPr>
    </w:p>
    <w:p w14:paraId="2DF4ED5A" w14:textId="77777777" w:rsidR="00F1373F" w:rsidRDefault="00F1373F" w:rsidP="005A26CC">
      <w:pPr>
        <w:pStyle w:val="ListParagraph"/>
        <w:rPr>
          <w:sz w:val="28"/>
          <w:szCs w:val="28"/>
        </w:rPr>
      </w:pPr>
    </w:p>
    <w:p w14:paraId="186D048E" w14:textId="77777777" w:rsidR="00F1373F" w:rsidRDefault="00F1373F" w:rsidP="005A26CC">
      <w:pPr>
        <w:pStyle w:val="ListParagraph"/>
        <w:rPr>
          <w:sz w:val="28"/>
          <w:szCs w:val="28"/>
        </w:rPr>
      </w:pPr>
    </w:p>
    <w:p w14:paraId="29B68DA5" w14:textId="77777777" w:rsidR="00F1373F" w:rsidRDefault="00F1373F" w:rsidP="005A26CC">
      <w:pPr>
        <w:pStyle w:val="ListParagraph"/>
        <w:rPr>
          <w:sz w:val="28"/>
          <w:szCs w:val="28"/>
        </w:rPr>
      </w:pPr>
    </w:p>
    <w:p w14:paraId="4541C421" w14:textId="77777777" w:rsidR="00F1373F" w:rsidRDefault="00F1373F" w:rsidP="005A26CC">
      <w:pPr>
        <w:pStyle w:val="ListParagraph"/>
        <w:rPr>
          <w:sz w:val="28"/>
          <w:szCs w:val="28"/>
        </w:rPr>
      </w:pPr>
    </w:p>
    <w:p w14:paraId="400ACEF4" w14:textId="77777777" w:rsidR="00F1373F" w:rsidRDefault="00F1373F" w:rsidP="005A26CC">
      <w:pPr>
        <w:pStyle w:val="ListParagraph"/>
        <w:rPr>
          <w:sz w:val="28"/>
          <w:szCs w:val="28"/>
        </w:rPr>
      </w:pPr>
    </w:p>
    <w:p w14:paraId="46CADB92" w14:textId="77777777" w:rsidR="00F1373F" w:rsidRDefault="00F1373F" w:rsidP="005A26CC">
      <w:pPr>
        <w:pStyle w:val="ListParagraph"/>
        <w:rPr>
          <w:sz w:val="28"/>
          <w:szCs w:val="28"/>
        </w:rPr>
      </w:pPr>
    </w:p>
    <w:p w14:paraId="5C740D60" w14:textId="77777777" w:rsidR="00F1373F" w:rsidRDefault="00F1373F" w:rsidP="005A26CC">
      <w:pPr>
        <w:pStyle w:val="ListParagraph"/>
        <w:rPr>
          <w:sz w:val="28"/>
          <w:szCs w:val="28"/>
        </w:rPr>
      </w:pPr>
    </w:p>
    <w:p w14:paraId="13E7F556" w14:textId="77777777" w:rsidR="00560E3C" w:rsidRDefault="00560E3C" w:rsidP="005A26CC">
      <w:pPr>
        <w:pStyle w:val="ListParagraph"/>
        <w:rPr>
          <w:sz w:val="28"/>
          <w:szCs w:val="28"/>
        </w:rPr>
      </w:pPr>
    </w:p>
    <w:p w14:paraId="39CF59E6" w14:textId="77777777" w:rsidR="005A26CC" w:rsidRPr="005A26CC" w:rsidRDefault="005A26CC" w:rsidP="005A26CC">
      <w:pPr>
        <w:ind w:left="720"/>
        <w:rPr>
          <w:sz w:val="28"/>
          <w:szCs w:val="28"/>
        </w:rPr>
      </w:pPr>
    </w:p>
    <w:sectPr w:rsidR="005A26CC" w:rsidRPr="005A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8535C"/>
    <w:multiLevelType w:val="hybridMultilevel"/>
    <w:tmpl w:val="67BC1FF2"/>
    <w:lvl w:ilvl="0" w:tplc="9EF82DE0">
      <w:start w:val="1"/>
      <w:numFmt w:val="decimal"/>
      <w:lvlText w:val="%1."/>
      <w:lvlJc w:val="left"/>
      <w:pPr>
        <w:ind w:left="1695" w:hanging="360"/>
      </w:pPr>
    </w:lvl>
    <w:lvl w:ilvl="1" w:tplc="40090019">
      <w:start w:val="1"/>
      <w:numFmt w:val="lowerLetter"/>
      <w:lvlText w:val="%2."/>
      <w:lvlJc w:val="left"/>
      <w:pPr>
        <w:ind w:left="2415" w:hanging="360"/>
      </w:pPr>
    </w:lvl>
    <w:lvl w:ilvl="2" w:tplc="4009001B">
      <w:start w:val="1"/>
      <w:numFmt w:val="lowerRoman"/>
      <w:lvlText w:val="%3."/>
      <w:lvlJc w:val="right"/>
      <w:pPr>
        <w:ind w:left="3135" w:hanging="180"/>
      </w:pPr>
    </w:lvl>
    <w:lvl w:ilvl="3" w:tplc="4009000F">
      <w:start w:val="1"/>
      <w:numFmt w:val="decimal"/>
      <w:lvlText w:val="%4."/>
      <w:lvlJc w:val="left"/>
      <w:pPr>
        <w:ind w:left="3855" w:hanging="360"/>
      </w:pPr>
    </w:lvl>
    <w:lvl w:ilvl="4" w:tplc="40090019">
      <w:start w:val="1"/>
      <w:numFmt w:val="lowerLetter"/>
      <w:lvlText w:val="%5."/>
      <w:lvlJc w:val="left"/>
      <w:pPr>
        <w:ind w:left="4575" w:hanging="360"/>
      </w:pPr>
    </w:lvl>
    <w:lvl w:ilvl="5" w:tplc="4009001B">
      <w:start w:val="1"/>
      <w:numFmt w:val="lowerRoman"/>
      <w:lvlText w:val="%6."/>
      <w:lvlJc w:val="right"/>
      <w:pPr>
        <w:ind w:left="5295" w:hanging="180"/>
      </w:pPr>
    </w:lvl>
    <w:lvl w:ilvl="6" w:tplc="4009000F">
      <w:start w:val="1"/>
      <w:numFmt w:val="decimal"/>
      <w:lvlText w:val="%7."/>
      <w:lvlJc w:val="left"/>
      <w:pPr>
        <w:ind w:left="6015" w:hanging="360"/>
      </w:pPr>
    </w:lvl>
    <w:lvl w:ilvl="7" w:tplc="40090019">
      <w:start w:val="1"/>
      <w:numFmt w:val="lowerLetter"/>
      <w:lvlText w:val="%8."/>
      <w:lvlJc w:val="left"/>
      <w:pPr>
        <w:ind w:left="6735" w:hanging="360"/>
      </w:pPr>
    </w:lvl>
    <w:lvl w:ilvl="8" w:tplc="4009001B">
      <w:start w:val="1"/>
      <w:numFmt w:val="lowerRoman"/>
      <w:lvlText w:val="%9."/>
      <w:lvlJc w:val="right"/>
      <w:pPr>
        <w:ind w:left="7455" w:hanging="180"/>
      </w:pPr>
    </w:lvl>
  </w:abstractNum>
  <w:abstractNum w:abstractNumId="1" w15:restartNumberingAfterBreak="0">
    <w:nsid w:val="3F0305F1"/>
    <w:multiLevelType w:val="hybridMultilevel"/>
    <w:tmpl w:val="3FB4472C"/>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690D90"/>
    <w:multiLevelType w:val="hybridMultilevel"/>
    <w:tmpl w:val="0F6CF736"/>
    <w:lvl w:ilvl="0" w:tplc="F35006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38209266">
    <w:abstractNumId w:val="1"/>
  </w:num>
  <w:num w:numId="2" w16cid:durableId="17253735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4121296">
    <w:abstractNumId w:val="2"/>
  </w:num>
  <w:num w:numId="4" w16cid:durableId="627932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1E"/>
    <w:rsid w:val="00275B30"/>
    <w:rsid w:val="0030702C"/>
    <w:rsid w:val="003244E1"/>
    <w:rsid w:val="00393C99"/>
    <w:rsid w:val="003A1B1E"/>
    <w:rsid w:val="00560E3C"/>
    <w:rsid w:val="005A26CC"/>
    <w:rsid w:val="006D6E55"/>
    <w:rsid w:val="0088386B"/>
    <w:rsid w:val="00C87469"/>
    <w:rsid w:val="00F13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CB82"/>
  <w15:chartTrackingRefBased/>
  <w15:docId w15:val="{D75FD769-3CFE-4C8C-B84E-BE7F1F62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6CC"/>
    <w:pPr>
      <w:ind w:left="720"/>
      <w:contextualSpacing/>
    </w:pPr>
  </w:style>
  <w:style w:type="paragraph" w:customStyle="1" w:styleId="Body">
    <w:name w:val="Body"/>
    <w:rsid w:val="0030702C"/>
    <w:pPr>
      <w:spacing w:after="0" w:line="240" w:lineRule="auto"/>
    </w:pPr>
    <w:rPr>
      <w:rFonts w:ascii="Helvetica Neue" w:eastAsia="Arial Unicode MS" w:hAnsi="Helvetica Neue" w:cs="Arial Unicode MS"/>
      <w:color w:val="000000"/>
      <w:kern w:val="0"/>
      <w:lang w:val="en-US" w:eastAsia="en-IN"/>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102">
      <w:bodyDiv w:val="1"/>
      <w:marLeft w:val="0"/>
      <w:marRight w:val="0"/>
      <w:marTop w:val="0"/>
      <w:marBottom w:val="0"/>
      <w:divBdr>
        <w:top w:val="none" w:sz="0" w:space="0" w:color="auto"/>
        <w:left w:val="none" w:sz="0" w:space="0" w:color="auto"/>
        <w:bottom w:val="none" w:sz="0" w:space="0" w:color="auto"/>
        <w:right w:val="none" w:sz="0" w:space="0" w:color="auto"/>
      </w:divBdr>
    </w:div>
    <w:div w:id="46612063">
      <w:bodyDiv w:val="1"/>
      <w:marLeft w:val="0"/>
      <w:marRight w:val="0"/>
      <w:marTop w:val="0"/>
      <w:marBottom w:val="0"/>
      <w:divBdr>
        <w:top w:val="none" w:sz="0" w:space="0" w:color="auto"/>
        <w:left w:val="none" w:sz="0" w:space="0" w:color="auto"/>
        <w:bottom w:val="none" w:sz="0" w:space="0" w:color="auto"/>
        <w:right w:val="none" w:sz="0" w:space="0" w:color="auto"/>
      </w:divBdr>
    </w:div>
    <w:div w:id="49110418">
      <w:bodyDiv w:val="1"/>
      <w:marLeft w:val="0"/>
      <w:marRight w:val="0"/>
      <w:marTop w:val="0"/>
      <w:marBottom w:val="0"/>
      <w:divBdr>
        <w:top w:val="none" w:sz="0" w:space="0" w:color="auto"/>
        <w:left w:val="none" w:sz="0" w:space="0" w:color="auto"/>
        <w:bottom w:val="none" w:sz="0" w:space="0" w:color="auto"/>
        <w:right w:val="none" w:sz="0" w:space="0" w:color="auto"/>
      </w:divBdr>
    </w:div>
    <w:div w:id="100880715">
      <w:bodyDiv w:val="1"/>
      <w:marLeft w:val="0"/>
      <w:marRight w:val="0"/>
      <w:marTop w:val="0"/>
      <w:marBottom w:val="0"/>
      <w:divBdr>
        <w:top w:val="none" w:sz="0" w:space="0" w:color="auto"/>
        <w:left w:val="none" w:sz="0" w:space="0" w:color="auto"/>
        <w:bottom w:val="none" w:sz="0" w:space="0" w:color="auto"/>
        <w:right w:val="none" w:sz="0" w:space="0" w:color="auto"/>
      </w:divBdr>
    </w:div>
    <w:div w:id="115635714">
      <w:bodyDiv w:val="1"/>
      <w:marLeft w:val="0"/>
      <w:marRight w:val="0"/>
      <w:marTop w:val="0"/>
      <w:marBottom w:val="0"/>
      <w:divBdr>
        <w:top w:val="none" w:sz="0" w:space="0" w:color="auto"/>
        <w:left w:val="none" w:sz="0" w:space="0" w:color="auto"/>
        <w:bottom w:val="none" w:sz="0" w:space="0" w:color="auto"/>
        <w:right w:val="none" w:sz="0" w:space="0" w:color="auto"/>
      </w:divBdr>
    </w:div>
    <w:div w:id="139002050">
      <w:bodyDiv w:val="1"/>
      <w:marLeft w:val="0"/>
      <w:marRight w:val="0"/>
      <w:marTop w:val="0"/>
      <w:marBottom w:val="0"/>
      <w:divBdr>
        <w:top w:val="none" w:sz="0" w:space="0" w:color="auto"/>
        <w:left w:val="none" w:sz="0" w:space="0" w:color="auto"/>
        <w:bottom w:val="none" w:sz="0" w:space="0" w:color="auto"/>
        <w:right w:val="none" w:sz="0" w:space="0" w:color="auto"/>
      </w:divBdr>
    </w:div>
    <w:div w:id="257177564">
      <w:bodyDiv w:val="1"/>
      <w:marLeft w:val="0"/>
      <w:marRight w:val="0"/>
      <w:marTop w:val="0"/>
      <w:marBottom w:val="0"/>
      <w:divBdr>
        <w:top w:val="none" w:sz="0" w:space="0" w:color="auto"/>
        <w:left w:val="none" w:sz="0" w:space="0" w:color="auto"/>
        <w:bottom w:val="none" w:sz="0" w:space="0" w:color="auto"/>
        <w:right w:val="none" w:sz="0" w:space="0" w:color="auto"/>
      </w:divBdr>
    </w:div>
    <w:div w:id="308289283">
      <w:bodyDiv w:val="1"/>
      <w:marLeft w:val="0"/>
      <w:marRight w:val="0"/>
      <w:marTop w:val="0"/>
      <w:marBottom w:val="0"/>
      <w:divBdr>
        <w:top w:val="none" w:sz="0" w:space="0" w:color="auto"/>
        <w:left w:val="none" w:sz="0" w:space="0" w:color="auto"/>
        <w:bottom w:val="none" w:sz="0" w:space="0" w:color="auto"/>
        <w:right w:val="none" w:sz="0" w:space="0" w:color="auto"/>
      </w:divBdr>
    </w:div>
    <w:div w:id="411926261">
      <w:bodyDiv w:val="1"/>
      <w:marLeft w:val="0"/>
      <w:marRight w:val="0"/>
      <w:marTop w:val="0"/>
      <w:marBottom w:val="0"/>
      <w:divBdr>
        <w:top w:val="none" w:sz="0" w:space="0" w:color="auto"/>
        <w:left w:val="none" w:sz="0" w:space="0" w:color="auto"/>
        <w:bottom w:val="none" w:sz="0" w:space="0" w:color="auto"/>
        <w:right w:val="none" w:sz="0" w:space="0" w:color="auto"/>
      </w:divBdr>
    </w:div>
    <w:div w:id="437065302">
      <w:bodyDiv w:val="1"/>
      <w:marLeft w:val="0"/>
      <w:marRight w:val="0"/>
      <w:marTop w:val="0"/>
      <w:marBottom w:val="0"/>
      <w:divBdr>
        <w:top w:val="none" w:sz="0" w:space="0" w:color="auto"/>
        <w:left w:val="none" w:sz="0" w:space="0" w:color="auto"/>
        <w:bottom w:val="none" w:sz="0" w:space="0" w:color="auto"/>
        <w:right w:val="none" w:sz="0" w:space="0" w:color="auto"/>
      </w:divBdr>
    </w:div>
    <w:div w:id="850418142">
      <w:bodyDiv w:val="1"/>
      <w:marLeft w:val="0"/>
      <w:marRight w:val="0"/>
      <w:marTop w:val="0"/>
      <w:marBottom w:val="0"/>
      <w:divBdr>
        <w:top w:val="none" w:sz="0" w:space="0" w:color="auto"/>
        <w:left w:val="none" w:sz="0" w:space="0" w:color="auto"/>
        <w:bottom w:val="none" w:sz="0" w:space="0" w:color="auto"/>
        <w:right w:val="none" w:sz="0" w:space="0" w:color="auto"/>
      </w:divBdr>
    </w:div>
    <w:div w:id="1012102201">
      <w:bodyDiv w:val="1"/>
      <w:marLeft w:val="0"/>
      <w:marRight w:val="0"/>
      <w:marTop w:val="0"/>
      <w:marBottom w:val="0"/>
      <w:divBdr>
        <w:top w:val="none" w:sz="0" w:space="0" w:color="auto"/>
        <w:left w:val="none" w:sz="0" w:space="0" w:color="auto"/>
        <w:bottom w:val="none" w:sz="0" w:space="0" w:color="auto"/>
        <w:right w:val="none" w:sz="0" w:space="0" w:color="auto"/>
      </w:divBdr>
    </w:div>
    <w:div w:id="1406684777">
      <w:bodyDiv w:val="1"/>
      <w:marLeft w:val="0"/>
      <w:marRight w:val="0"/>
      <w:marTop w:val="0"/>
      <w:marBottom w:val="0"/>
      <w:divBdr>
        <w:top w:val="none" w:sz="0" w:space="0" w:color="auto"/>
        <w:left w:val="none" w:sz="0" w:space="0" w:color="auto"/>
        <w:bottom w:val="none" w:sz="0" w:space="0" w:color="auto"/>
        <w:right w:val="none" w:sz="0" w:space="0" w:color="auto"/>
      </w:divBdr>
    </w:div>
    <w:div w:id="1635063016">
      <w:bodyDiv w:val="1"/>
      <w:marLeft w:val="0"/>
      <w:marRight w:val="0"/>
      <w:marTop w:val="0"/>
      <w:marBottom w:val="0"/>
      <w:divBdr>
        <w:top w:val="none" w:sz="0" w:space="0" w:color="auto"/>
        <w:left w:val="none" w:sz="0" w:space="0" w:color="auto"/>
        <w:bottom w:val="none" w:sz="0" w:space="0" w:color="auto"/>
        <w:right w:val="none" w:sz="0" w:space="0" w:color="auto"/>
      </w:divBdr>
    </w:div>
    <w:div w:id="1747454309">
      <w:bodyDiv w:val="1"/>
      <w:marLeft w:val="0"/>
      <w:marRight w:val="0"/>
      <w:marTop w:val="0"/>
      <w:marBottom w:val="0"/>
      <w:divBdr>
        <w:top w:val="none" w:sz="0" w:space="0" w:color="auto"/>
        <w:left w:val="none" w:sz="0" w:space="0" w:color="auto"/>
        <w:bottom w:val="none" w:sz="0" w:space="0" w:color="auto"/>
        <w:right w:val="none" w:sz="0" w:space="0" w:color="auto"/>
      </w:divBdr>
    </w:div>
    <w:div w:id="1821997200">
      <w:bodyDiv w:val="1"/>
      <w:marLeft w:val="0"/>
      <w:marRight w:val="0"/>
      <w:marTop w:val="0"/>
      <w:marBottom w:val="0"/>
      <w:divBdr>
        <w:top w:val="none" w:sz="0" w:space="0" w:color="auto"/>
        <w:left w:val="none" w:sz="0" w:space="0" w:color="auto"/>
        <w:bottom w:val="none" w:sz="0" w:space="0" w:color="auto"/>
        <w:right w:val="none" w:sz="0" w:space="0" w:color="auto"/>
      </w:divBdr>
    </w:div>
    <w:div w:id="1885556002">
      <w:bodyDiv w:val="1"/>
      <w:marLeft w:val="0"/>
      <w:marRight w:val="0"/>
      <w:marTop w:val="0"/>
      <w:marBottom w:val="0"/>
      <w:divBdr>
        <w:top w:val="none" w:sz="0" w:space="0" w:color="auto"/>
        <w:left w:val="none" w:sz="0" w:space="0" w:color="auto"/>
        <w:bottom w:val="none" w:sz="0" w:space="0" w:color="auto"/>
        <w:right w:val="none" w:sz="0" w:space="0" w:color="auto"/>
      </w:divBdr>
    </w:div>
    <w:div w:id="1953201181">
      <w:bodyDiv w:val="1"/>
      <w:marLeft w:val="0"/>
      <w:marRight w:val="0"/>
      <w:marTop w:val="0"/>
      <w:marBottom w:val="0"/>
      <w:divBdr>
        <w:top w:val="none" w:sz="0" w:space="0" w:color="auto"/>
        <w:left w:val="none" w:sz="0" w:space="0" w:color="auto"/>
        <w:bottom w:val="none" w:sz="0" w:space="0" w:color="auto"/>
        <w:right w:val="none" w:sz="0" w:space="0" w:color="auto"/>
      </w:divBdr>
    </w:div>
    <w:div w:id="19667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prakash chatterjee</dc:creator>
  <cp:keywords/>
  <dc:description/>
  <cp:lastModifiedBy>hari prakash chatterjee</cp:lastModifiedBy>
  <cp:revision>3</cp:revision>
  <dcterms:created xsi:type="dcterms:W3CDTF">2023-11-26T12:23:00Z</dcterms:created>
  <dcterms:modified xsi:type="dcterms:W3CDTF">2023-11-27T08:41:00Z</dcterms:modified>
</cp:coreProperties>
</file>