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E4BD" w14:textId="1F9167CE" w:rsidR="00E67B6A" w:rsidRDefault="00226EAA">
      <w:pPr>
        <w:rPr>
          <w:rFonts w:ascii="Times New Roman" w:hAnsi="Times New Roman" w:cs="Times New Roman"/>
          <w:b/>
          <w:bCs/>
          <w:sz w:val="40"/>
          <w:szCs w:val="40"/>
          <w:lang w:val="en-US"/>
        </w:rPr>
      </w:pPr>
      <w:r w:rsidRPr="00226EAA">
        <w:rPr>
          <w:rFonts w:ascii="Times New Roman" w:hAnsi="Times New Roman" w:cs="Times New Roman"/>
          <w:b/>
          <w:bCs/>
          <w:sz w:val="40"/>
          <w:szCs w:val="40"/>
          <w:lang w:val="en-US"/>
        </w:rPr>
        <w:t>Model Research</w:t>
      </w:r>
    </w:p>
    <w:p w14:paraId="618B82DB" w14:textId="77777777" w:rsidR="00226EAA" w:rsidRDefault="00226EAA">
      <w:pPr>
        <w:rPr>
          <w:rFonts w:ascii="Times New Roman" w:hAnsi="Times New Roman" w:cs="Times New Roman"/>
          <w:b/>
          <w:bCs/>
          <w:sz w:val="40"/>
          <w:szCs w:val="40"/>
          <w:lang w:val="en-US"/>
        </w:rPr>
      </w:pPr>
    </w:p>
    <w:p w14:paraId="2769DA30" w14:textId="5316CABC" w:rsidR="00226EAA" w:rsidRDefault="00226EAA">
      <w:pPr>
        <w:rPr>
          <w:rFonts w:ascii="Times New Roman" w:hAnsi="Times New Roman" w:cs="Times New Roman"/>
          <w:sz w:val="32"/>
          <w:szCs w:val="32"/>
          <w:lang w:val="en-US"/>
        </w:rPr>
      </w:pPr>
      <w:r w:rsidRPr="00226EAA">
        <w:rPr>
          <w:rFonts w:ascii="Times New Roman" w:hAnsi="Times New Roman" w:cs="Times New Roman"/>
          <w:b/>
          <w:bCs/>
          <w:sz w:val="32"/>
          <w:szCs w:val="32"/>
          <w:lang w:val="en-US"/>
        </w:rPr>
        <w:t>Project title:</w:t>
      </w:r>
      <w:r>
        <w:rPr>
          <w:rFonts w:ascii="Times New Roman" w:hAnsi="Times New Roman" w:cs="Times New Roman"/>
          <w:b/>
          <w:bCs/>
          <w:sz w:val="40"/>
          <w:szCs w:val="40"/>
          <w:lang w:val="en-US"/>
        </w:rPr>
        <w:t xml:space="preserve"> </w:t>
      </w:r>
      <w:r w:rsidRPr="00226EAA">
        <w:rPr>
          <w:rFonts w:ascii="Times New Roman" w:hAnsi="Times New Roman" w:cs="Times New Roman"/>
          <w:sz w:val="32"/>
          <w:szCs w:val="32"/>
          <w:lang w:val="en-US"/>
        </w:rPr>
        <w:t>AI Response Quality Evaluator Agent</w:t>
      </w:r>
    </w:p>
    <w:p w14:paraId="2FFADA80" w14:textId="2F3EC4CC" w:rsidR="00735DD2" w:rsidRDefault="00226EAA" w:rsidP="00226EAA">
      <w:pPr>
        <w:jc w:val="both"/>
        <w:rPr>
          <w:rFonts w:ascii="Times New Roman" w:hAnsi="Times New Roman" w:cs="Times New Roman"/>
          <w:sz w:val="28"/>
          <w:szCs w:val="28"/>
        </w:rPr>
      </w:pPr>
      <w:r w:rsidRPr="00226EAA">
        <w:rPr>
          <w:rFonts w:ascii="Times New Roman" w:hAnsi="Times New Roman" w:cs="Times New Roman"/>
          <w:sz w:val="28"/>
          <w:szCs w:val="28"/>
        </w:rPr>
        <w:t>The project aims to evaluate AI-generated responses automatically using LLM-as-a-Judge techniques, evidence retrieval, and multiple specialized evaluation agents. The system assesses relevance, factual accuracy, hallucination risk, and completeness, then combines the results into an explainable quality verdict.</w:t>
      </w:r>
    </w:p>
    <w:p w14:paraId="169E6169" w14:textId="77777777" w:rsidR="00735DD2" w:rsidRDefault="00735DD2" w:rsidP="00226EAA">
      <w:pPr>
        <w:jc w:val="both"/>
        <w:rPr>
          <w:rFonts w:ascii="Times New Roman" w:hAnsi="Times New Roman" w:cs="Times New Roman"/>
          <w:sz w:val="28"/>
          <w:szCs w:val="28"/>
        </w:rPr>
      </w:pPr>
    </w:p>
    <w:p w14:paraId="3C153F7F" w14:textId="5C7ABC3A" w:rsidR="00735DD2" w:rsidRDefault="00735DD2" w:rsidP="00226EAA">
      <w:pPr>
        <w:jc w:val="both"/>
        <w:rPr>
          <w:rFonts w:ascii="Times New Roman" w:hAnsi="Times New Roman" w:cs="Times New Roman"/>
          <w:b/>
          <w:bCs/>
          <w:sz w:val="32"/>
          <w:szCs w:val="32"/>
        </w:rPr>
      </w:pPr>
      <w:r w:rsidRPr="00735DD2">
        <w:rPr>
          <w:rFonts w:ascii="Times New Roman" w:hAnsi="Times New Roman" w:cs="Times New Roman"/>
          <w:b/>
          <w:bCs/>
          <w:sz w:val="32"/>
          <w:szCs w:val="32"/>
        </w:rPr>
        <w:t>Research area</w:t>
      </w:r>
    </w:p>
    <w:p w14:paraId="6AEC3A25" w14:textId="374DF633" w:rsidR="00735DD2" w:rsidRPr="00735DD2" w:rsidRDefault="00735DD2" w:rsidP="00735DD2">
      <w:pPr>
        <w:jc w:val="both"/>
        <w:rPr>
          <w:rFonts w:ascii="Times New Roman" w:hAnsi="Times New Roman" w:cs="Times New Roman"/>
          <w:b/>
          <w:bCs/>
          <w:sz w:val="28"/>
          <w:szCs w:val="28"/>
        </w:rPr>
      </w:pPr>
      <w:r w:rsidRPr="00735DD2">
        <w:rPr>
          <w:rFonts w:ascii="Times New Roman" w:hAnsi="Times New Roman" w:cs="Times New Roman"/>
          <w:b/>
          <w:bCs/>
          <w:sz w:val="28"/>
          <w:szCs w:val="28"/>
        </w:rPr>
        <w:t>A. LLM-as-a-Judge</w:t>
      </w:r>
      <w:r>
        <w:rPr>
          <w:rFonts w:ascii="Times New Roman" w:hAnsi="Times New Roman" w:cs="Times New Roman"/>
          <w:b/>
          <w:bCs/>
          <w:sz w:val="28"/>
          <w:szCs w:val="28"/>
        </w:rPr>
        <w:t xml:space="preserve"> - </w:t>
      </w:r>
      <w:r w:rsidRPr="00735DD2">
        <w:rPr>
          <w:rFonts w:ascii="Times New Roman" w:hAnsi="Times New Roman" w:cs="Times New Roman"/>
          <w:sz w:val="28"/>
          <w:szCs w:val="28"/>
        </w:rPr>
        <w:t>A large language model evaluates another model's response using a predefined rubric. It can provide numerical scores, explanations, and identified errors.</w:t>
      </w:r>
    </w:p>
    <w:p w14:paraId="037F8838" w14:textId="77777777" w:rsidR="00735DD2" w:rsidRPr="00735DD2" w:rsidRDefault="00735DD2" w:rsidP="00735DD2">
      <w:pPr>
        <w:jc w:val="both"/>
        <w:rPr>
          <w:rFonts w:ascii="Times New Roman" w:hAnsi="Times New Roman" w:cs="Times New Roman"/>
          <w:sz w:val="28"/>
          <w:szCs w:val="28"/>
        </w:rPr>
      </w:pPr>
      <w:r w:rsidRPr="00735DD2">
        <w:rPr>
          <w:rFonts w:ascii="Times New Roman" w:hAnsi="Times New Roman" w:cs="Times New Roman"/>
          <w:b/>
          <w:bCs/>
          <w:sz w:val="28"/>
          <w:szCs w:val="28"/>
        </w:rPr>
        <w:t>Application:</w:t>
      </w:r>
      <w:r w:rsidRPr="00735DD2">
        <w:rPr>
          <w:rFonts w:ascii="Times New Roman" w:hAnsi="Times New Roman" w:cs="Times New Roman"/>
          <w:sz w:val="28"/>
          <w:szCs w:val="28"/>
        </w:rPr>
        <w:t xml:space="preserve"> Power the relevance, accuracy, completeness, and verdict agents.</w:t>
      </w:r>
    </w:p>
    <w:p w14:paraId="4E9979AD" w14:textId="01687D57" w:rsidR="00735DD2" w:rsidRDefault="00735DD2" w:rsidP="00735DD2">
      <w:pPr>
        <w:jc w:val="both"/>
        <w:rPr>
          <w:rFonts w:ascii="Times New Roman" w:hAnsi="Times New Roman" w:cs="Times New Roman"/>
          <w:sz w:val="28"/>
          <w:szCs w:val="28"/>
        </w:rPr>
      </w:pPr>
      <w:r w:rsidRPr="00735DD2">
        <w:rPr>
          <w:rFonts w:ascii="Times New Roman" w:hAnsi="Times New Roman" w:cs="Times New Roman"/>
          <w:b/>
          <w:bCs/>
          <w:sz w:val="28"/>
          <w:szCs w:val="28"/>
        </w:rPr>
        <w:t>Limitation:</w:t>
      </w:r>
      <w:r w:rsidRPr="00735DD2">
        <w:rPr>
          <w:rFonts w:ascii="Times New Roman" w:hAnsi="Times New Roman" w:cs="Times New Roman"/>
          <w:sz w:val="28"/>
          <w:szCs w:val="28"/>
        </w:rPr>
        <w:t xml:space="preserve"> The judge can also make mistakes or show bias, so its results must be tested against human-labelled examples.</w:t>
      </w:r>
    </w:p>
    <w:p w14:paraId="45B708BA" w14:textId="77777777" w:rsidR="00735DD2" w:rsidRDefault="00735DD2" w:rsidP="00735DD2">
      <w:pPr>
        <w:jc w:val="both"/>
        <w:rPr>
          <w:rFonts w:ascii="Times New Roman" w:hAnsi="Times New Roman" w:cs="Times New Roman"/>
          <w:sz w:val="28"/>
          <w:szCs w:val="28"/>
        </w:rPr>
      </w:pPr>
    </w:p>
    <w:p w14:paraId="32A49F4F" w14:textId="20BDE78E" w:rsidR="00735DD2" w:rsidRPr="00735DD2" w:rsidRDefault="00735DD2" w:rsidP="00735DD2">
      <w:pPr>
        <w:jc w:val="both"/>
        <w:rPr>
          <w:rFonts w:ascii="Times New Roman" w:hAnsi="Times New Roman" w:cs="Times New Roman"/>
          <w:sz w:val="28"/>
          <w:szCs w:val="28"/>
        </w:rPr>
      </w:pPr>
      <w:r w:rsidRPr="00735DD2">
        <w:rPr>
          <w:rFonts w:ascii="Times New Roman" w:hAnsi="Times New Roman" w:cs="Times New Roman"/>
          <w:b/>
          <w:bCs/>
          <w:sz w:val="28"/>
          <w:szCs w:val="28"/>
        </w:rPr>
        <w:t>B. Hallucination detection</w:t>
      </w:r>
      <w:r>
        <w:rPr>
          <w:rFonts w:ascii="Times New Roman" w:hAnsi="Times New Roman" w:cs="Times New Roman"/>
          <w:sz w:val="28"/>
          <w:szCs w:val="28"/>
        </w:rPr>
        <w:t xml:space="preserve"> - </w:t>
      </w:r>
      <w:r w:rsidRPr="00735DD2">
        <w:rPr>
          <w:rFonts w:ascii="Times New Roman" w:hAnsi="Times New Roman" w:cs="Times New Roman"/>
          <w:sz w:val="28"/>
          <w:szCs w:val="28"/>
        </w:rPr>
        <w:t>The system breaks an answer into factual claims and checks whether each claim is supported by reference evidence.</w:t>
      </w:r>
    </w:p>
    <w:p w14:paraId="708079E8" w14:textId="77777777" w:rsidR="00735DD2" w:rsidRPr="00735DD2" w:rsidRDefault="00735DD2" w:rsidP="00735DD2">
      <w:pPr>
        <w:jc w:val="both"/>
        <w:rPr>
          <w:rFonts w:ascii="Times New Roman" w:hAnsi="Times New Roman" w:cs="Times New Roman"/>
          <w:sz w:val="28"/>
          <w:szCs w:val="28"/>
        </w:rPr>
      </w:pPr>
      <w:r w:rsidRPr="00735DD2">
        <w:rPr>
          <w:rFonts w:ascii="Times New Roman" w:hAnsi="Times New Roman" w:cs="Times New Roman"/>
          <w:b/>
          <w:bCs/>
          <w:sz w:val="28"/>
          <w:szCs w:val="28"/>
        </w:rPr>
        <w:t>Application:</w:t>
      </w:r>
      <w:r w:rsidRPr="00735DD2">
        <w:rPr>
          <w:rFonts w:ascii="Times New Roman" w:hAnsi="Times New Roman" w:cs="Times New Roman"/>
          <w:sz w:val="28"/>
          <w:szCs w:val="28"/>
        </w:rPr>
        <w:t xml:space="preserve"> Flag unsupported claims, contradicted statements, and claims that cannot be verified.</w:t>
      </w:r>
    </w:p>
    <w:p w14:paraId="0BD19BD1" w14:textId="77777777" w:rsidR="00735DD2" w:rsidRDefault="00735DD2" w:rsidP="00735DD2">
      <w:pPr>
        <w:jc w:val="both"/>
        <w:rPr>
          <w:rFonts w:ascii="Times New Roman" w:hAnsi="Times New Roman" w:cs="Times New Roman"/>
          <w:sz w:val="28"/>
          <w:szCs w:val="28"/>
        </w:rPr>
      </w:pPr>
      <w:r w:rsidRPr="00735DD2">
        <w:rPr>
          <w:rFonts w:ascii="Times New Roman" w:hAnsi="Times New Roman" w:cs="Times New Roman"/>
          <w:b/>
          <w:bCs/>
          <w:sz w:val="28"/>
          <w:szCs w:val="28"/>
        </w:rPr>
        <w:t>Limitation:</w:t>
      </w:r>
      <w:r w:rsidRPr="00735DD2">
        <w:rPr>
          <w:rFonts w:ascii="Times New Roman" w:hAnsi="Times New Roman" w:cs="Times New Roman"/>
          <w:sz w:val="28"/>
          <w:szCs w:val="28"/>
        </w:rPr>
        <w:t xml:space="preserve"> Missing evidence does not automatically prove a statement is false.</w:t>
      </w:r>
    </w:p>
    <w:p w14:paraId="445A1975" w14:textId="77777777" w:rsidR="00735DD2" w:rsidRDefault="00735DD2" w:rsidP="00735DD2">
      <w:pPr>
        <w:jc w:val="both"/>
        <w:rPr>
          <w:rFonts w:ascii="Times New Roman" w:hAnsi="Times New Roman" w:cs="Times New Roman"/>
          <w:sz w:val="28"/>
          <w:szCs w:val="28"/>
        </w:rPr>
      </w:pPr>
    </w:p>
    <w:p w14:paraId="151A2A60" w14:textId="2CEAF59C" w:rsidR="00735DD2" w:rsidRPr="00735DD2" w:rsidRDefault="00735DD2" w:rsidP="00735DD2">
      <w:pPr>
        <w:jc w:val="both"/>
        <w:rPr>
          <w:rFonts w:ascii="Times New Roman" w:hAnsi="Times New Roman" w:cs="Times New Roman"/>
          <w:sz w:val="28"/>
          <w:szCs w:val="28"/>
        </w:rPr>
      </w:pPr>
      <w:r w:rsidRPr="00735DD2">
        <w:rPr>
          <w:rFonts w:ascii="Times New Roman" w:hAnsi="Times New Roman" w:cs="Times New Roman"/>
          <w:b/>
          <w:bCs/>
          <w:sz w:val="28"/>
          <w:szCs w:val="28"/>
        </w:rPr>
        <w:t>C. Retrieval-Augmented Generation (RAG)</w:t>
      </w:r>
      <w:r>
        <w:rPr>
          <w:rFonts w:ascii="Times New Roman" w:hAnsi="Times New Roman" w:cs="Times New Roman"/>
          <w:sz w:val="28"/>
          <w:szCs w:val="28"/>
        </w:rPr>
        <w:t xml:space="preserve"> - </w:t>
      </w:r>
      <w:r w:rsidRPr="00735DD2">
        <w:rPr>
          <w:rFonts w:ascii="Times New Roman" w:hAnsi="Times New Roman" w:cs="Times New Roman"/>
          <w:sz w:val="28"/>
          <w:szCs w:val="28"/>
        </w:rPr>
        <w:t>RAG retrieves relevant passages from reference documents and supplies them as context to the evaluator.</w:t>
      </w:r>
    </w:p>
    <w:p w14:paraId="27D855F4" w14:textId="77777777" w:rsidR="00735DD2" w:rsidRPr="00735DD2" w:rsidRDefault="00735DD2" w:rsidP="00735DD2">
      <w:pPr>
        <w:jc w:val="both"/>
        <w:rPr>
          <w:rFonts w:ascii="Times New Roman" w:hAnsi="Times New Roman" w:cs="Times New Roman"/>
          <w:sz w:val="28"/>
          <w:szCs w:val="28"/>
        </w:rPr>
      </w:pPr>
      <w:r w:rsidRPr="00735DD2">
        <w:rPr>
          <w:rFonts w:ascii="Times New Roman" w:hAnsi="Times New Roman" w:cs="Times New Roman"/>
          <w:b/>
          <w:bCs/>
          <w:sz w:val="28"/>
          <w:szCs w:val="28"/>
        </w:rPr>
        <w:t>Application:</w:t>
      </w:r>
      <w:r w:rsidRPr="00735DD2">
        <w:rPr>
          <w:rFonts w:ascii="Times New Roman" w:hAnsi="Times New Roman" w:cs="Times New Roman"/>
          <w:sz w:val="28"/>
          <w:szCs w:val="28"/>
        </w:rPr>
        <w:t xml:space="preserve"> Ground accuracy and hallucination assessments in available evidence.</w:t>
      </w:r>
    </w:p>
    <w:p w14:paraId="31664A82" w14:textId="77777777" w:rsidR="00735DD2" w:rsidRPr="00735DD2" w:rsidRDefault="00735DD2" w:rsidP="00735DD2">
      <w:pPr>
        <w:jc w:val="both"/>
        <w:rPr>
          <w:rFonts w:ascii="Times New Roman" w:hAnsi="Times New Roman" w:cs="Times New Roman"/>
          <w:sz w:val="28"/>
          <w:szCs w:val="28"/>
        </w:rPr>
      </w:pPr>
      <w:r w:rsidRPr="00735DD2">
        <w:rPr>
          <w:rFonts w:ascii="Times New Roman" w:hAnsi="Times New Roman" w:cs="Times New Roman"/>
          <w:b/>
          <w:bCs/>
          <w:sz w:val="28"/>
          <w:szCs w:val="28"/>
        </w:rPr>
        <w:t>Limitation:</w:t>
      </w:r>
      <w:r w:rsidRPr="00735DD2">
        <w:rPr>
          <w:rFonts w:ascii="Times New Roman" w:hAnsi="Times New Roman" w:cs="Times New Roman"/>
          <w:sz w:val="28"/>
          <w:szCs w:val="28"/>
        </w:rPr>
        <w:t xml:space="preserve"> Poor document quality or retrieval can lead to incorrect evaluations.</w:t>
      </w:r>
    </w:p>
    <w:p w14:paraId="4DDF5CC5" w14:textId="77777777" w:rsidR="00735DD2" w:rsidRDefault="00735DD2" w:rsidP="00735DD2">
      <w:pPr>
        <w:jc w:val="both"/>
        <w:rPr>
          <w:rFonts w:ascii="Times New Roman" w:hAnsi="Times New Roman" w:cs="Times New Roman"/>
          <w:sz w:val="28"/>
          <w:szCs w:val="28"/>
        </w:rPr>
      </w:pPr>
    </w:p>
    <w:p w14:paraId="7ACE67AA" w14:textId="20528C45" w:rsidR="00735DD2" w:rsidRPr="00735DD2" w:rsidRDefault="00735DD2" w:rsidP="00735DD2">
      <w:pPr>
        <w:jc w:val="both"/>
        <w:rPr>
          <w:rFonts w:ascii="Times New Roman" w:hAnsi="Times New Roman" w:cs="Times New Roman"/>
          <w:sz w:val="28"/>
          <w:szCs w:val="28"/>
        </w:rPr>
      </w:pPr>
      <w:r w:rsidRPr="00735DD2">
        <w:rPr>
          <w:rFonts w:ascii="Times New Roman" w:hAnsi="Times New Roman" w:cs="Times New Roman"/>
          <w:b/>
          <w:bCs/>
          <w:sz w:val="28"/>
          <w:szCs w:val="28"/>
        </w:rPr>
        <w:lastRenderedPageBreak/>
        <w:t>D.</w:t>
      </w:r>
      <w:r>
        <w:rPr>
          <w:rFonts w:ascii="Times New Roman" w:hAnsi="Times New Roman" w:cs="Times New Roman"/>
          <w:b/>
          <w:bCs/>
          <w:sz w:val="28"/>
          <w:szCs w:val="28"/>
        </w:rPr>
        <w:t xml:space="preserve"> </w:t>
      </w:r>
      <w:r w:rsidRPr="00735DD2">
        <w:rPr>
          <w:rFonts w:ascii="Times New Roman" w:hAnsi="Times New Roman" w:cs="Times New Roman"/>
          <w:b/>
          <w:bCs/>
          <w:sz w:val="28"/>
          <w:szCs w:val="28"/>
        </w:rPr>
        <w:t>Evaluation metrics</w:t>
      </w:r>
      <w:r>
        <w:rPr>
          <w:rFonts w:ascii="Times New Roman" w:hAnsi="Times New Roman" w:cs="Times New Roman"/>
          <w:sz w:val="28"/>
          <w:szCs w:val="28"/>
        </w:rPr>
        <w:t xml:space="preserve"> - </w:t>
      </w:r>
      <w:r w:rsidRPr="00735DD2">
        <w:rPr>
          <w:rFonts w:ascii="Times New Roman" w:hAnsi="Times New Roman" w:cs="Times New Roman"/>
          <w:sz w:val="28"/>
          <w:szCs w:val="28"/>
        </w:rPr>
        <w:t>The system measures response relevance, accuracy, completeness, factual grounding, and final verdict quality.</w:t>
      </w:r>
    </w:p>
    <w:p w14:paraId="5B6BE449" w14:textId="77777777" w:rsidR="00735DD2" w:rsidRDefault="00735DD2" w:rsidP="00735DD2">
      <w:pPr>
        <w:jc w:val="both"/>
        <w:rPr>
          <w:rFonts w:ascii="Times New Roman" w:hAnsi="Times New Roman" w:cs="Times New Roman"/>
          <w:sz w:val="28"/>
          <w:szCs w:val="28"/>
        </w:rPr>
      </w:pPr>
      <w:r w:rsidRPr="00735DD2">
        <w:rPr>
          <w:rFonts w:ascii="Times New Roman" w:hAnsi="Times New Roman" w:cs="Times New Roman"/>
          <w:b/>
          <w:bCs/>
          <w:sz w:val="28"/>
          <w:szCs w:val="28"/>
        </w:rPr>
        <w:t>Application:</w:t>
      </w:r>
      <w:r w:rsidRPr="00735DD2">
        <w:rPr>
          <w:rFonts w:ascii="Times New Roman" w:hAnsi="Times New Roman" w:cs="Times New Roman"/>
          <w:sz w:val="28"/>
          <w:szCs w:val="28"/>
        </w:rPr>
        <w:t xml:space="preserve"> Produce individual scores, explainable verdicts, and batch-level analytics.</w:t>
      </w:r>
    </w:p>
    <w:p w14:paraId="28F0BD14" w14:textId="77777777" w:rsidR="00735DD2" w:rsidRDefault="00735DD2" w:rsidP="00735DD2">
      <w:pPr>
        <w:jc w:val="both"/>
        <w:rPr>
          <w:rFonts w:ascii="Times New Roman" w:hAnsi="Times New Roman" w:cs="Times New Roman"/>
          <w:sz w:val="28"/>
          <w:szCs w:val="28"/>
        </w:rPr>
      </w:pPr>
    </w:p>
    <w:p w14:paraId="2923CAB2" w14:textId="743AE418" w:rsidR="00735DD2" w:rsidRPr="00735DD2" w:rsidRDefault="00735DD2" w:rsidP="00735DD2">
      <w:pPr>
        <w:jc w:val="both"/>
        <w:rPr>
          <w:rFonts w:ascii="Times New Roman" w:hAnsi="Times New Roman" w:cs="Times New Roman"/>
          <w:b/>
          <w:bCs/>
          <w:sz w:val="32"/>
          <w:szCs w:val="32"/>
        </w:rPr>
      </w:pPr>
      <w:r w:rsidRPr="00735DD2">
        <w:rPr>
          <w:rFonts w:ascii="Times New Roman" w:hAnsi="Times New Roman" w:cs="Times New Roman"/>
          <w:b/>
          <w:bCs/>
          <w:sz w:val="32"/>
          <w:szCs w:val="32"/>
        </w:rPr>
        <w:t>Existing evaluation frameworks</w:t>
      </w:r>
    </w:p>
    <w:tbl>
      <w:tblPr>
        <w:tblStyle w:val="TableGrid"/>
        <w:tblW w:w="9493" w:type="dxa"/>
        <w:tblLook w:val="04A0" w:firstRow="1" w:lastRow="0" w:firstColumn="1" w:lastColumn="0" w:noHBand="0" w:noVBand="1"/>
      </w:tblPr>
      <w:tblGrid>
        <w:gridCol w:w="2263"/>
        <w:gridCol w:w="3747"/>
        <w:gridCol w:w="3483"/>
      </w:tblGrid>
      <w:tr w:rsidR="00735DD2" w14:paraId="2F8778A1" w14:textId="77777777" w:rsidTr="00735DD2">
        <w:trPr>
          <w:trHeight w:val="471"/>
        </w:trPr>
        <w:tc>
          <w:tcPr>
            <w:tcW w:w="2263" w:type="dxa"/>
          </w:tcPr>
          <w:p w14:paraId="7685FCA3" w14:textId="53161485" w:rsidR="00735DD2" w:rsidRPr="00735DD2" w:rsidRDefault="00735DD2" w:rsidP="00735DD2">
            <w:pPr>
              <w:jc w:val="center"/>
              <w:rPr>
                <w:rFonts w:ascii="Times New Roman" w:hAnsi="Times New Roman" w:cs="Times New Roman"/>
                <w:b/>
                <w:bCs/>
                <w:sz w:val="28"/>
                <w:szCs w:val="28"/>
              </w:rPr>
            </w:pPr>
            <w:r w:rsidRPr="00735DD2">
              <w:rPr>
                <w:rFonts w:ascii="Times New Roman" w:hAnsi="Times New Roman" w:cs="Times New Roman"/>
                <w:b/>
                <w:bCs/>
                <w:sz w:val="28"/>
                <w:szCs w:val="28"/>
              </w:rPr>
              <w:t>Framework</w:t>
            </w:r>
          </w:p>
        </w:tc>
        <w:tc>
          <w:tcPr>
            <w:tcW w:w="3747" w:type="dxa"/>
          </w:tcPr>
          <w:p w14:paraId="0D39F407" w14:textId="73C5CE5A" w:rsidR="00735DD2" w:rsidRPr="00735DD2" w:rsidRDefault="00735DD2" w:rsidP="00735DD2">
            <w:pPr>
              <w:jc w:val="center"/>
              <w:rPr>
                <w:rFonts w:ascii="Times New Roman" w:hAnsi="Times New Roman" w:cs="Times New Roman"/>
                <w:b/>
                <w:bCs/>
                <w:sz w:val="28"/>
                <w:szCs w:val="28"/>
              </w:rPr>
            </w:pPr>
            <w:r w:rsidRPr="00735DD2">
              <w:rPr>
                <w:rFonts w:ascii="Times New Roman" w:hAnsi="Times New Roman" w:cs="Times New Roman"/>
                <w:b/>
                <w:bCs/>
                <w:sz w:val="28"/>
                <w:szCs w:val="28"/>
              </w:rPr>
              <w:t>Main purpose</w:t>
            </w:r>
          </w:p>
        </w:tc>
        <w:tc>
          <w:tcPr>
            <w:tcW w:w="3483" w:type="dxa"/>
          </w:tcPr>
          <w:p w14:paraId="035358EF" w14:textId="2C224BC3" w:rsidR="00735DD2" w:rsidRPr="00735DD2" w:rsidRDefault="00735DD2" w:rsidP="00735DD2">
            <w:pPr>
              <w:jc w:val="center"/>
              <w:rPr>
                <w:rFonts w:ascii="Times New Roman" w:hAnsi="Times New Roman" w:cs="Times New Roman"/>
                <w:b/>
                <w:bCs/>
                <w:sz w:val="28"/>
                <w:szCs w:val="28"/>
              </w:rPr>
            </w:pPr>
            <w:r w:rsidRPr="00735DD2">
              <w:rPr>
                <w:rFonts w:ascii="Times New Roman" w:hAnsi="Times New Roman" w:cs="Times New Roman"/>
                <w:b/>
                <w:bCs/>
                <w:sz w:val="28"/>
                <w:szCs w:val="28"/>
              </w:rPr>
              <w:t>How it helps to our project</w:t>
            </w:r>
          </w:p>
        </w:tc>
      </w:tr>
      <w:tr w:rsidR="00735DD2" w14:paraId="52BE67C9" w14:textId="77777777" w:rsidTr="0030688A">
        <w:trPr>
          <w:trHeight w:val="1116"/>
        </w:trPr>
        <w:tc>
          <w:tcPr>
            <w:tcW w:w="2263" w:type="dxa"/>
          </w:tcPr>
          <w:p w14:paraId="7B2B8DFB" w14:textId="681137C9" w:rsidR="00735DD2" w:rsidRDefault="00735DD2" w:rsidP="0030688A">
            <w:pPr>
              <w:jc w:val="center"/>
              <w:rPr>
                <w:rFonts w:ascii="Times New Roman" w:hAnsi="Times New Roman" w:cs="Times New Roman"/>
                <w:sz w:val="28"/>
                <w:szCs w:val="28"/>
              </w:rPr>
            </w:pPr>
            <w:r>
              <w:rPr>
                <w:rFonts w:ascii="Times New Roman" w:hAnsi="Times New Roman" w:cs="Times New Roman"/>
                <w:sz w:val="28"/>
                <w:szCs w:val="28"/>
              </w:rPr>
              <w:t>RAGAS</w:t>
            </w:r>
          </w:p>
        </w:tc>
        <w:tc>
          <w:tcPr>
            <w:tcW w:w="3747" w:type="dxa"/>
          </w:tcPr>
          <w:p w14:paraId="50F2D0B1" w14:textId="219EACF7" w:rsidR="00735DD2" w:rsidRDefault="00735DD2" w:rsidP="0030688A">
            <w:pPr>
              <w:jc w:val="center"/>
              <w:rPr>
                <w:rFonts w:ascii="Times New Roman" w:hAnsi="Times New Roman" w:cs="Times New Roman"/>
                <w:sz w:val="28"/>
                <w:szCs w:val="28"/>
              </w:rPr>
            </w:pPr>
            <w:r w:rsidRPr="00735DD2">
              <w:rPr>
                <w:rFonts w:ascii="Times New Roman" w:hAnsi="Times New Roman" w:cs="Times New Roman"/>
                <w:sz w:val="28"/>
                <w:szCs w:val="28"/>
              </w:rPr>
              <w:t>Evaluates RAG and LLM applications using metrics</w:t>
            </w:r>
          </w:p>
        </w:tc>
        <w:tc>
          <w:tcPr>
            <w:tcW w:w="3483" w:type="dxa"/>
          </w:tcPr>
          <w:p w14:paraId="0E3CEF8B" w14:textId="6ED85A4A" w:rsidR="00735DD2" w:rsidRDefault="00735DD2" w:rsidP="0030688A">
            <w:pPr>
              <w:jc w:val="center"/>
              <w:rPr>
                <w:rFonts w:ascii="Times New Roman" w:hAnsi="Times New Roman" w:cs="Times New Roman"/>
                <w:sz w:val="28"/>
                <w:szCs w:val="28"/>
              </w:rPr>
            </w:pPr>
            <w:r w:rsidRPr="00735DD2">
              <w:rPr>
                <w:rFonts w:ascii="Times New Roman" w:hAnsi="Times New Roman" w:cs="Times New Roman"/>
                <w:sz w:val="28"/>
                <w:szCs w:val="28"/>
              </w:rPr>
              <w:t>Guides faithfulness, response relevance, and factual correctness metrics.</w:t>
            </w:r>
          </w:p>
        </w:tc>
      </w:tr>
      <w:tr w:rsidR="00735DD2" w14:paraId="65669F14" w14:textId="77777777" w:rsidTr="0030688A">
        <w:trPr>
          <w:trHeight w:val="834"/>
        </w:trPr>
        <w:tc>
          <w:tcPr>
            <w:tcW w:w="2263" w:type="dxa"/>
          </w:tcPr>
          <w:p w14:paraId="6DA05E03" w14:textId="041BF825" w:rsidR="00735DD2" w:rsidRDefault="00735DD2" w:rsidP="0030688A">
            <w:pPr>
              <w:jc w:val="center"/>
              <w:rPr>
                <w:rFonts w:ascii="Times New Roman" w:hAnsi="Times New Roman" w:cs="Times New Roman"/>
                <w:sz w:val="28"/>
                <w:szCs w:val="28"/>
              </w:rPr>
            </w:pPr>
            <w:proofErr w:type="spellStart"/>
            <w:r w:rsidRPr="00735DD2">
              <w:rPr>
                <w:rFonts w:ascii="Times New Roman" w:hAnsi="Times New Roman" w:cs="Times New Roman"/>
                <w:sz w:val="28"/>
                <w:szCs w:val="28"/>
              </w:rPr>
              <w:t>TruLens</w:t>
            </w:r>
            <w:proofErr w:type="spellEnd"/>
          </w:p>
        </w:tc>
        <w:tc>
          <w:tcPr>
            <w:tcW w:w="3747" w:type="dxa"/>
          </w:tcPr>
          <w:p w14:paraId="3C438AAF" w14:textId="490C6E08" w:rsidR="00735DD2" w:rsidRDefault="00735DD2" w:rsidP="0030688A">
            <w:pPr>
              <w:jc w:val="center"/>
              <w:rPr>
                <w:rFonts w:ascii="Times New Roman" w:hAnsi="Times New Roman" w:cs="Times New Roman"/>
                <w:sz w:val="28"/>
                <w:szCs w:val="28"/>
              </w:rPr>
            </w:pPr>
            <w:r w:rsidRPr="00735DD2">
              <w:rPr>
                <w:rFonts w:ascii="Times New Roman" w:hAnsi="Times New Roman" w:cs="Times New Roman"/>
                <w:sz w:val="28"/>
                <w:szCs w:val="28"/>
              </w:rPr>
              <w:t>Evaluates LLM applications using feedback and metrics</w:t>
            </w:r>
          </w:p>
        </w:tc>
        <w:tc>
          <w:tcPr>
            <w:tcW w:w="3483" w:type="dxa"/>
          </w:tcPr>
          <w:p w14:paraId="062C1D24" w14:textId="405F1A90" w:rsidR="00735DD2" w:rsidRDefault="00735DD2" w:rsidP="0030688A">
            <w:pPr>
              <w:jc w:val="center"/>
              <w:rPr>
                <w:rFonts w:ascii="Times New Roman" w:hAnsi="Times New Roman" w:cs="Times New Roman"/>
                <w:sz w:val="28"/>
                <w:szCs w:val="28"/>
              </w:rPr>
            </w:pPr>
            <w:r w:rsidRPr="00735DD2">
              <w:rPr>
                <w:rFonts w:ascii="Times New Roman" w:hAnsi="Times New Roman" w:cs="Times New Roman"/>
                <w:sz w:val="28"/>
                <w:szCs w:val="28"/>
              </w:rPr>
              <w:t xml:space="preserve">Guides relevance and </w:t>
            </w:r>
            <w:proofErr w:type="spellStart"/>
            <w:r w:rsidRPr="00735DD2">
              <w:rPr>
                <w:rFonts w:ascii="Times New Roman" w:hAnsi="Times New Roman" w:cs="Times New Roman"/>
                <w:sz w:val="28"/>
                <w:szCs w:val="28"/>
              </w:rPr>
              <w:t>groundedness</w:t>
            </w:r>
            <w:proofErr w:type="spellEnd"/>
            <w:r w:rsidRPr="00735DD2">
              <w:rPr>
                <w:rFonts w:ascii="Times New Roman" w:hAnsi="Times New Roman" w:cs="Times New Roman"/>
                <w:sz w:val="28"/>
                <w:szCs w:val="28"/>
              </w:rPr>
              <w:t xml:space="preserve"> evaluation.</w:t>
            </w:r>
          </w:p>
        </w:tc>
      </w:tr>
      <w:tr w:rsidR="00735DD2" w14:paraId="22229274" w14:textId="77777777" w:rsidTr="0030688A">
        <w:trPr>
          <w:trHeight w:val="704"/>
        </w:trPr>
        <w:tc>
          <w:tcPr>
            <w:tcW w:w="2263" w:type="dxa"/>
          </w:tcPr>
          <w:p w14:paraId="2CF1BA87" w14:textId="4DAD652C" w:rsidR="00735DD2" w:rsidRDefault="0030688A" w:rsidP="0030688A">
            <w:pPr>
              <w:jc w:val="center"/>
              <w:rPr>
                <w:rFonts w:ascii="Times New Roman" w:hAnsi="Times New Roman" w:cs="Times New Roman"/>
                <w:sz w:val="28"/>
                <w:szCs w:val="28"/>
              </w:rPr>
            </w:pPr>
            <w:r w:rsidRPr="0030688A">
              <w:rPr>
                <w:rFonts w:ascii="Times New Roman" w:hAnsi="Times New Roman" w:cs="Times New Roman"/>
                <w:sz w:val="28"/>
                <w:szCs w:val="28"/>
              </w:rPr>
              <w:t>LLM-as-a-Judge</w:t>
            </w:r>
          </w:p>
        </w:tc>
        <w:tc>
          <w:tcPr>
            <w:tcW w:w="3747" w:type="dxa"/>
          </w:tcPr>
          <w:p w14:paraId="508D94F9" w14:textId="70927A42" w:rsidR="00735DD2" w:rsidRDefault="0030688A" w:rsidP="0030688A">
            <w:pPr>
              <w:jc w:val="center"/>
              <w:rPr>
                <w:rFonts w:ascii="Times New Roman" w:hAnsi="Times New Roman" w:cs="Times New Roman"/>
                <w:sz w:val="28"/>
                <w:szCs w:val="28"/>
              </w:rPr>
            </w:pPr>
            <w:r w:rsidRPr="0030688A">
              <w:rPr>
                <w:rFonts w:ascii="Times New Roman" w:hAnsi="Times New Roman" w:cs="Times New Roman"/>
                <w:sz w:val="28"/>
                <w:szCs w:val="28"/>
              </w:rPr>
              <w:t>Uses an LLM to score another model's output</w:t>
            </w:r>
          </w:p>
        </w:tc>
        <w:tc>
          <w:tcPr>
            <w:tcW w:w="3483" w:type="dxa"/>
          </w:tcPr>
          <w:p w14:paraId="6298FCAE" w14:textId="2FB95819" w:rsidR="00735DD2" w:rsidRDefault="0030688A" w:rsidP="0030688A">
            <w:pPr>
              <w:jc w:val="center"/>
              <w:rPr>
                <w:rFonts w:ascii="Times New Roman" w:hAnsi="Times New Roman" w:cs="Times New Roman"/>
                <w:sz w:val="28"/>
                <w:szCs w:val="28"/>
              </w:rPr>
            </w:pPr>
            <w:r w:rsidRPr="0030688A">
              <w:rPr>
                <w:rFonts w:ascii="Times New Roman" w:hAnsi="Times New Roman" w:cs="Times New Roman"/>
                <w:sz w:val="28"/>
                <w:szCs w:val="28"/>
              </w:rPr>
              <w:t>Provides the basis for your five judge agents.</w:t>
            </w:r>
          </w:p>
        </w:tc>
      </w:tr>
    </w:tbl>
    <w:p w14:paraId="57EE7274" w14:textId="77777777" w:rsidR="00735DD2" w:rsidRDefault="00735DD2" w:rsidP="00735DD2">
      <w:pPr>
        <w:jc w:val="both"/>
        <w:rPr>
          <w:rFonts w:ascii="Times New Roman" w:hAnsi="Times New Roman" w:cs="Times New Roman"/>
          <w:sz w:val="28"/>
          <w:szCs w:val="28"/>
        </w:rPr>
      </w:pPr>
    </w:p>
    <w:p w14:paraId="0EE22F45" w14:textId="59CA6D1C" w:rsidR="00735DD2" w:rsidRDefault="0030688A" w:rsidP="00735DD2">
      <w:pPr>
        <w:jc w:val="both"/>
        <w:rPr>
          <w:rFonts w:ascii="Times New Roman" w:hAnsi="Times New Roman" w:cs="Times New Roman"/>
          <w:b/>
          <w:bCs/>
          <w:sz w:val="32"/>
          <w:szCs w:val="32"/>
        </w:rPr>
      </w:pPr>
      <w:r w:rsidRPr="0030688A">
        <w:rPr>
          <w:rFonts w:ascii="Times New Roman" w:hAnsi="Times New Roman" w:cs="Times New Roman"/>
          <w:b/>
          <w:bCs/>
          <w:sz w:val="32"/>
          <w:szCs w:val="32"/>
        </w:rPr>
        <w:t>Model selection</w:t>
      </w:r>
    </w:p>
    <w:p w14:paraId="40D06ED6" w14:textId="79D53531" w:rsidR="0030688A" w:rsidRDefault="0030688A" w:rsidP="00735DD2">
      <w:pPr>
        <w:jc w:val="both"/>
        <w:rPr>
          <w:rFonts w:ascii="Times New Roman" w:hAnsi="Times New Roman" w:cs="Times New Roman"/>
          <w:sz w:val="28"/>
          <w:szCs w:val="28"/>
        </w:rPr>
      </w:pPr>
      <w:r w:rsidRPr="0030688A">
        <w:rPr>
          <w:rFonts w:ascii="Times New Roman" w:hAnsi="Times New Roman" w:cs="Times New Roman"/>
          <w:sz w:val="28"/>
          <w:szCs w:val="28"/>
        </w:rPr>
        <w:t>We need three types of models or components:</w:t>
      </w:r>
    </w:p>
    <w:tbl>
      <w:tblPr>
        <w:tblStyle w:val="TableGrid"/>
        <w:tblW w:w="9493" w:type="dxa"/>
        <w:tblLook w:val="04A0" w:firstRow="1" w:lastRow="0" w:firstColumn="1" w:lastColumn="0" w:noHBand="0" w:noVBand="1"/>
      </w:tblPr>
      <w:tblGrid>
        <w:gridCol w:w="2547"/>
        <w:gridCol w:w="3463"/>
        <w:gridCol w:w="3483"/>
      </w:tblGrid>
      <w:tr w:rsidR="0030688A" w14:paraId="65F6FE74" w14:textId="77777777" w:rsidTr="0030688A">
        <w:trPr>
          <w:trHeight w:val="441"/>
        </w:trPr>
        <w:tc>
          <w:tcPr>
            <w:tcW w:w="2547" w:type="dxa"/>
          </w:tcPr>
          <w:p w14:paraId="1748E250" w14:textId="454A98C4" w:rsidR="0030688A" w:rsidRPr="0030688A" w:rsidRDefault="0030688A" w:rsidP="00735DD2">
            <w:pPr>
              <w:jc w:val="both"/>
              <w:rPr>
                <w:rFonts w:ascii="Times New Roman" w:hAnsi="Times New Roman" w:cs="Times New Roman"/>
                <w:b/>
                <w:bCs/>
                <w:sz w:val="28"/>
                <w:szCs w:val="28"/>
              </w:rPr>
            </w:pPr>
            <w:r w:rsidRPr="0030688A">
              <w:rPr>
                <w:rFonts w:ascii="Times New Roman" w:hAnsi="Times New Roman" w:cs="Times New Roman"/>
                <w:b/>
                <w:bCs/>
                <w:sz w:val="28"/>
                <w:szCs w:val="28"/>
              </w:rPr>
              <w:t>Component</w:t>
            </w:r>
          </w:p>
        </w:tc>
        <w:tc>
          <w:tcPr>
            <w:tcW w:w="3463" w:type="dxa"/>
          </w:tcPr>
          <w:p w14:paraId="621EE25D" w14:textId="7E0D0CEF" w:rsidR="0030688A" w:rsidRPr="0030688A" w:rsidRDefault="0030688A" w:rsidP="00735DD2">
            <w:pPr>
              <w:jc w:val="both"/>
              <w:rPr>
                <w:rFonts w:ascii="Times New Roman" w:hAnsi="Times New Roman" w:cs="Times New Roman"/>
                <w:b/>
                <w:bCs/>
                <w:sz w:val="28"/>
                <w:szCs w:val="28"/>
              </w:rPr>
            </w:pPr>
            <w:r w:rsidRPr="0030688A">
              <w:rPr>
                <w:rFonts w:ascii="Times New Roman" w:hAnsi="Times New Roman" w:cs="Times New Roman"/>
                <w:b/>
                <w:bCs/>
                <w:sz w:val="28"/>
                <w:szCs w:val="28"/>
              </w:rPr>
              <w:t>Recommended choice</w:t>
            </w:r>
          </w:p>
        </w:tc>
        <w:tc>
          <w:tcPr>
            <w:tcW w:w="3483" w:type="dxa"/>
          </w:tcPr>
          <w:p w14:paraId="55DEF8AE" w14:textId="3ECB2928" w:rsidR="0030688A" w:rsidRPr="0030688A" w:rsidRDefault="0030688A" w:rsidP="00735DD2">
            <w:pPr>
              <w:jc w:val="both"/>
              <w:rPr>
                <w:rFonts w:ascii="Times New Roman" w:hAnsi="Times New Roman" w:cs="Times New Roman"/>
                <w:b/>
                <w:bCs/>
                <w:sz w:val="28"/>
                <w:szCs w:val="28"/>
              </w:rPr>
            </w:pPr>
            <w:r w:rsidRPr="0030688A">
              <w:rPr>
                <w:rFonts w:ascii="Times New Roman" w:hAnsi="Times New Roman" w:cs="Times New Roman"/>
                <w:b/>
                <w:bCs/>
                <w:sz w:val="28"/>
                <w:szCs w:val="28"/>
              </w:rPr>
              <w:t>Reason</w:t>
            </w:r>
          </w:p>
        </w:tc>
      </w:tr>
      <w:tr w:rsidR="0030688A" w14:paraId="5ADDA0D7" w14:textId="77777777" w:rsidTr="0030688A">
        <w:trPr>
          <w:trHeight w:val="1127"/>
        </w:trPr>
        <w:tc>
          <w:tcPr>
            <w:tcW w:w="2547" w:type="dxa"/>
          </w:tcPr>
          <w:p w14:paraId="4F8CA0C6" w14:textId="0810A471" w:rsidR="0030688A" w:rsidRPr="0030688A" w:rsidRDefault="0030688A" w:rsidP="0030688A">
            <w:pPr>
              <w:jc w:val="center"/>
              <w:rPr>
                <w:rFonts w:ascii="Times New Roman" w:hAnsi="Times New Roman" w:cs="Times New Roman"/>
                <w:sz w:val="28"/>
                <w:szCs w:val="28"/>
              </w:rPr>
            </w:pPr>
            <w:r w:rsidRPr="0030688A">
              <w:rPr>
                <w:rFonts w:ascii="Times New Roman" w:hAnsi="Times New Roman" w:cs="Times New Roman"/>
                <w:sz w:val="28"/>
                <w:szCs w:val="28"/>
              </w:rPr>
              <w:t>Judge model</w:t>
            </w:r>
          </w:p>
        </w:tc>
        <w:tc>
          <w:tcPr>
            <w:tcW w:w="3463" w:type="dxa"/>
          </w:tcPr>
          <w:p w14:paraId="6100B6B3" w14:textId="09CA1743" w:rsidR="0030688A" w:rsidRPr="0030688A" w:rsidRDefault="0030688A" w:rsidP="0030688A">
            <w:pPr>
              <w:jc w:val="center"/>
              <w:rPr>
                <w:rFonts w:ascii="Times New Roman" w:hAnsi="Times New Roman" w:cs="Times New Roman"/>
                <w:sz w:val="28"/>
                <w:szCs w:val="28"/>
              </w:rPr>
            </w:pPr>
            <w:r w:rsidRPr="0030688A">
              <w:rPr>
                <w:rFonts w:ascii="Times New Roman" w:hAnsi="Times New Roman" w:cs="Times New Roman"/>
                <w:sz w:val="28"/>
                <w:szCs w:val="28"/>
              </w:rPr>
              <w:t>Gemini API or another accessible instruction-following LLM</w:t>
            </w:r>
          </w:p>
        </w:tc>
        <w:tc>
          <w:tcPr>
            <w:tcW w:w="3483" w:type="dxa"/>
          </w:tcPr>
          <w:p w14:paraId="736DEB02" w14:textId="2D828EFD" w:rsidR="0030688A" w:rsidRPr="0030688A" w:rsidRDefault="0030688A" w:rsidP="0030688A">
            <w:pPr>
              <w:jc w:val="center"/>
              <w:rPr>
                <w:rFonts w:ascii="Times New Roman" w:hAnsi="Times New Roman" w:cs="Times New Roman"/>
                <w:sz w:val="28"/>
                <w:szCs w:val="28"/>
              </w:rPr>
            </w:pPr>
            <w:r w:rsidRPr="0030688A">
              <w:rPr>
                <w:rFonts w:ascii="Times New Roman" w:hAnsi="Times New Roman" w:cs="Times New Roman"/>
                <w:sz w:val="28"/>
                <w:szCs w:val="28"/>
              </w:rPr>
              <w:t>Generates structured scores and explanations</w:t>
            </w:r>
          </w:p>
        </w:tc>
      </w:tr>
      <w:tr w:rsidR="0030688A" w14:paraId="728A3B98" w14:textId="77777777" w:rsidTr="0030688A">
        <w:trPr>
          <w:trHeight w:val="1129"/>
        </w:trPr>
        <w:tc>
          <w:tcPr>
            <w:tcW w:w="2547" w:type="dxa"/>
          </w:tcPr>
          <w:p w14:paraId="03702E5A" w14:textId="7754DA2D" w:rsidR="0030688A" w:rsidRPr="0030688A" w:rsidRDefault="0030688A" w:rsidP="0030688A">
            <w:pPr>
              <w:jc w:val="center"/>
              <w:rPr>
                <w:rFonts w:ascii="Times New Roman" w:hAnsi="Times New Roman" w:cs="Times New Roman"/>
                <w:sz w:val="28"/>
                <w:szCs w:val="28"/>
              </w:rPr>
            </w:pPr>
            <w:r w:rsidRPr="0030688A">
              <w:rPr>
                <w:rFonts w:ascii="Times New Roman" w:hAnsi="Times New Roman" w:cs="Times New Roman"/>
                <w:sz w:val="28"/>
                <w:szCs w:val="28"/>
              </w:rPr>
              <w:t>Embedding model</w:t>
            </w:r>
          </w:p>
        </w:tc>
        <w:tc>
          <w:tcPr>
            <w:tcW w:w="3463" w:type="dxa"/>
          </w:tcPr>
          <w:p w14:paraId="01AEE8CC" w14:textId="6270E9FF" w:rsidR="0030688A" w:rsidRPr="0030688A" w:rsidRDefault="0030688A" w:rsidP="0030688A">
            <w:pPr>
              <w:jc w:val="center"/>
              <w:rPr>
                <w:rFonts w:ascii="Times New Roman" w:hAnsi="Times New Roman" w:cs="Times New Roman"/>
                <w:sz w:val="28"/>
                <w:szCs w:val="28"/>
              </w:rPr>
            </w:pPr>
            <w:r w:rsidRPr="0030688A">
              <w:rPr>
                <w:rFonts w:ascii="Times New Roman" w:hAnsi="Times New Roman" w:cs="Times New Roman"/>
                <w:sz w:val="28"/>
                <w:szCs w:val="28"/>
              </w:rPr>
              <w:t>sentence-transformers/all-MiniLM-L6-v2</w:t>
            </w:r>
          </w:p>
        </w:tc>
        <w:tc>
          <w:tcPr>
            <w:tcW w:w="3483" w:type="dxa"/>
          </w:tcPr>
          <w:p w14:paraId="2E259322" w14:textId="18E402C2" w:rsidR="0030688A" w:rsidRPr="0030688A" w:rsidRDefault="0030688A" w:rsidP="0030688A">
            <w:pPr>
              <w:jc w:val="center"/>
              <w:rPr>
                <w:rFonts w:ascii="Times New Roman" w:hAnsi="Times New Roman" w:cs="Times New Roman"/>
                <w:sz w:val="28"/>
                <w:szCs w:val="28"/>
              </w:rPr>
            </w:pPr>
            <w:r w:rsidRPr="0030688A">
              <w:rPr>
                <w:rFonts w:ascii="Times New Roman" w:hAnsi="Times New Roman" w:cs="Times New Roman"/>
                <w:sz w:val="28"/>
                <w:szCs w:val="28"/>
              </w:rPr>
              <w:t>Converts text into numerical vectors for semantic retrieval</w:t>
            </w:r>
          </w:p>
        </w:tc>
      </w:tr>
      <w:tr w:rsidR="0030688A" w14:paraId="3AAE89FB" w14:textId="77777777" w:rsidTr="0030688A">
        <w:tc>
          <w:tcPr>
            <w:tcW w:w="2547" w:type="dxa"/>
          </w:tcPr>
          <w:p w14:paraId="3C1D288F" w14:textId="1BD1BEC5" w:rsidR="0030688A" w:rsidRPr="0030688A" w:rsidRDefault="0030688A" w:rsidP="0030688A">
            <w:pPr>
              <w:jc w:val="center"/>
              <w:rPr>
                <w:rFonts w:ascii="Times New Roman" w:hAnsi="Times New Roman" w:cs="Times New Roman"/>
                <w:sz w:val="28"/>
                <w:szCs w:val="28"/>
              </w:rPr>
            </w:pPr>
            <w:r w:rsidRPr="0030688A">
              <w:rPr>
                <w:rFonts w:ascii="Times New Roman" w:hAnsi="Times New Roman" w:cs="Times New Roman"/>
                <w:sz w:val="28"/>
                <w:szCs w:val="28"/>
              </w:rPr>
              <w:t>Vector index</w:t>
            </w:r>
          </w:p>
        </w:tc>
        <w:tc>
          <w:tcPr>
            <w:tcW w:w="3463" w:type="dxa"/>
          </w:tcPr>
          <w:p w14:paraId="45A9D6FB" w14:textId="6B0850A7" w:rsidR="0030688A" w:rsidRPr="0030688A" w:rsidRDefault="0030688A" w:rsidP="0030688A">
            <w:pPr>
              <w:jc w:val="center"/>
              <w:rPr>
                <w:rFonts w:ascii="Times New Roman" w:hAnsi="Times New Roman" w:cs="Times New Roman"/>
                <w:sz w:val="28"/>
                <w:szCs w:val="28"/>
              </w:rPr>
            </w:pPr>
            <w:r w:rsidRPr="0030688A">
              <w:rPr>
                <w:rFonts w:ascii="Times New Roman" w:hAnsi="Times New Roman" w:cs="Times New Roman"/>
                <w:sz w:val="28"/>
                <w:szCs w:val="28"/>
              </w:rPr>
              <w:t>FAISS</w:t>
            </w:r>
          </w:p>
        </w:tc>
        <w:tc>
          <w:tcPr>
            <w:tcW w:w="3483" w:type="dxa"/>
          </w:tcPr>
          <w:p w14:paraId="40ACBE3C" w14:textId="77777777" w:rsidR="0030688A" w:rsidRPr="0030688A" w:rsidRDefault="0030688A" w:rsidP="0030688A">
            <w:pPr>
              <w:pStyle w:val="NormalWeb"/>
              <w:jc w:val="center"/>
              <w:rPr>
                <w:sz w:val="28"/>
                <w:szCs w:val="28"/>
              </w:rPr>
            </w:pPr>
            <w:r w:rsidRPr="0030688A">
              <w:rPr>
                <w:sz w:val="28"/>
                <w:szCs w:val="28"/>
              </w:rPr>
              <w:t>Searches for relevant document chunks efficiently</w:t>
            </w:r>
          </w:p>
          <w:p w14:paraId="1FA93DA4" w14:textId="77777777" w:rsidR="0030688A" w:rsidRPr="0030688A" w:rsidRDefault="0030688A" w:rsidP="0030688A">
            <w:pPr>
              <w:jc w:val="center"/>
              <w:rPr>
                <w:rFonts w:ascii="Times New Roman" w:hAnsi="Times New Roman" w:cs="Times New Roman"/>
                <w:sz w:val="28"/>
                <w:szCs w:val="28"/>
              </w:rPr>
            </w:pPr>
          </w:p>
        </w:tc>
      </w:tr>
    </w:tbl>
    <w:p w14:paraId="0FFA84B4" w14:textId="77777777" w:rsidR="0030688A" w:rsidRPr="0030688A" w:rsidRDefault="0030688A" w:rsidP="00735DD2">
      <w:pPr>
        <w:jc w:val="both"/>
        <w:rPr>
          <w:rFonts w:ascii="Times New Roman" w:hAnsi="Times New Roman" w:cs="Times New Roman"/>
          <w:sz w:val="28"/>
          <w:szCs w:val="28"/>
        </w:rPr>
      </w:pPr>
    </w:p>
    <w:p w14:paraId="1DC525D9" w14:textId="77777777" w:rsidR="00735DD2" w:rsidRDefault="00735DD2" w:rsidP="00226EAA">
      <w:pPr>
        <w:jc w:val="both"/>
        <w:rPr>
          <w:rFonts w:ascii="Times New Roman" w:hAnsi="Times New Roman" w:cs="Times New Roman"/>
          <w:b/>
          <w:bCs/>
          <w:sz w:val="32"/>
          <w:szCs w:val="32"/>
        </w:rPr>
      </w:pPr>
    </w:p>
    <w:p w14:paraId="650DA115" w14:textId="77777777" w:rsidR="0030688A" w:rsidRDefault="0030688A" w:rsidP="00226EAA">
      <w:pPr>
        <w:jc w:val="both"/>
        <w:rPr>
          <w:rFonts w:ascii="Times New Roman" w:hAnsi="Times New Roman" w:cs="Times New Roman"/>
          <w:b/>
          <w:bCs/>
          <w:sz w:val="32"/>
          <w:szCs w:val="32"/>
        </w:rPr>
      </w:pPr>
    </w:p>
    <w:p w14:paraId="5AE504E3" w14:textId="77777777" w:rsidR="0030688A" w:rsidRDefault="0030688A" w:rsidP="00226EAA">
      <w:pPr>
        <w:jc w:val="both"/>
        <w:rPr>
          <w:rFonts w:ascii="Times New Roman" w:hAnsi="Times New Roman" w:cs="Times New Roman"/>
          <w:b/>
          <w:bCs/>
          <w:sz w:val="32"/>
          <w:szCs w:val="32"/>
        </w:rPr>
      </w:pPr>
    </w:p>
    <w:p w14:paraId="609D4C10" w14:textId="230791FE" w:rsidR="0030688A" w:rsidRDefault="0030688A" w:rsidP="0030688A">
      <w:pPr>
        <w:tabs>
          <w:tab w:val="left" w:pos="3732"/>
        </w:tabs>
        <w:jc w:val="both"/>
        <w:rPr>
          <w:rFonts w:ascii="Times New Roman" w:hAnsi="Times New Roman" w:cs="Times New Roman"/>
          <w:b/>
          <w:bCs/>
          <w:sz w:val="32"/>
          <w:szCs w:val="32"/>
        </w:rPr>
      </w:pPr>
      <w:r>
        <w:rPr>
          <w:rFonts w:ascii="Times New Roman" w:hAnsi="Times New Roman" w:cs="Times New Roman"/>
          <w:b/>
          <w:bCs/>
          <w:sz w:val="32"/>
          <w:szCs w:val="32"/>
        </w:rPr>
        <w:lastRenderedPageBreak/>
        <w:t>System Architecture</w:t>
      </w:r>
      <w:r>
        <w:rPr>
          <w:rFonts w:ascii="Times New Roman" w:hAnsi="Times New Roman" w:cs="Times New Roman"/>
          <w:b/>
          <w:bCs/>
          <w:sz w:val="32"/>
          <w:szCs w:val="32"/>
        </w:rPr>
        <w:tab/>
      </w:r>
    </w:p>
    <w:p w14:paraId="0E7398D8" w14:textId="77777777" w:rsidR="00136768" w:rsidRDefault="00744572" w:rsidP="00136768">
      <w:pPr>
        <w:tabs>
          <w:tab w:val="left" w:pos="3732"/>
        </w:tabs>
        <w:jc w:val="both"/>
        <w:rPr>
          <w:rFonts w:ascii="Times New Roman" w:hAnsi="Times New Roman" w:cs="Times New Roman"/>
          <w:b/>
          <w:bCs/>
          <w:sz w:val="28"/>
          <w:szCs w:val="28"/>
        </w:rPr>
      </w:pPr>
      <w:r>
        <w:rPr>
          <w:noProof/>
        </w:rPr>
        <w:drawing>
          <wp:inline distT="0" distB="0" distL="0" distR="0" wp14:anchorId="3A55DFB2" wp14:editId="7603E992">
            <wp:extent cx="5731510" cy="3276600"/>
            <wp:effectExtent l="0" t="0" r="2540" b="0"/>
            <wp:docPr id="138098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4BDB8536" w14:textId="7E781CEB" w:rsidR="00136768" w:rsidRPr="00136768" w:rsidRDefault="00136768" w:rsidP="00136768">
      <w:pPr>
        <w:pStyle w:val="ListParagraph"/>
        <w:numPr>
          <w:ilvl w:val="0"/>
          <w:numId w:val="6"/>
        </w:numPr>
        <w:tabs>
          <w:tab w:val="left" w:pos="3732"/>
        </w:tabs>
        <w:spacing w:after="0" w:line="240" w:lineRule="auto"/>
        <w:jc w:val="both"/>
        <w:rPr>
          <w:rFonts w:ascii="Times New Roman" w:hAnsi="Times New Roman" w:cs="Times New Roman"/>
          <w:b/>
          <w:bCs/>
          <w:sz w:val="32"/>
          <w:szCs w:val="32"/>
        </w:rPr>
      </w:pPr>
      <w:r w:rsidRPr="00136768">
        <w:rPr>
          <w:rFonts w:ascii="Times New Roman" w:hAnsi="Times New Roman" w:cs="Times New Roman"/>
          <w:b/>
          <w:bCs/>
          <w:sz w:val="28"/>
          <w:szCs w:val="28"/>
        </w:rPr>
        <w:t>User Input</w:t>
      </w:r>
    </w:p>
    <w:p w14:paraId="3F924DB2" w14:textId="6F9AEE06" w:rsidR="00136768" w:rsidRPr="00136768" w:rsidRDefault="00136768" w:rsidP="00136768">
      <w:pPr>
        <w:tabs>
          <w:tab w:val="left" w:pos="3732"/>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136768">
        <w:rPr>
          <w:rFonts w:ascii="Times New Roman" w:hAnsi="Times New Roman" w:cs="Times New Roman"/>
          <w:sz w:val="28"/>
          <w:szCs w:val="28"/>
        </w:rPr>
        <w:t>The user provides three things:</w:t>
      </w:r>
    </w:p>
    <w:p w14:paraId="553D767B" w14:textId="77777777" w:rsidR="00136768" w:rsidRDefault="00136768" w:rsidP="00136768">
      <w:pPr>
        <w:pStyle w:val="ListParagraph"/>
        <w:numPr>
          <w:ilvl w:val="0"/>
          <w:numId w:val="7"/>
        </w:numPr>
        <w:tabs>
          <w:tab w:val="left" w:pos="3732"/>
        </w:tabs>
        <w:jc w:val="both"/>
        <w:rPr>
          <w:rFonts w:ascii="Times New Roman" w:hAnsi="Times New Roman" w:cs="Times New Roman"/>
          <w:sz w:val="28"/>
          <w:szCs w:val="28"/>
        </w:rPr>
      </w:pPr>
      <w:r w:rsidRPr="00136768">
        <w:rPr>
          <w:rFonts w:ascii="Times New Roman" w:hAnsi="Times New Roman" w:cs="Times New Roman"/>
          <w:sz w:val="28"/>
          <w:szCs w:val="28"/>
        </w:rPr>
        <w:t>Question asked to the AI.</w:t>
      </w:r>
    </w:p>
    <w:p w14:paraId="6526ECE8" w14:textId="77777777" w:rsidR="00136768" w:rsidRDefault="00136768" w:rsidP="00136768">
      <w:pPr>
        <w:pStyle w:val="ListParagraph"/>
        <w:numPr>
          <w:ilvl w:val="0"/>
          <w:numId w:val="7"/>
        </w:numPr>
        <w:tabs>
          <w:tab w:val="left" w:pos="3732"/>
        </w:tabs>
        <w:jc w:val="both"/>
        <w:rPr>
          <w:rFonts w:ascii="Times New Roman" w:hAnsi="Times New Roman" w:cs="Times New Roman"/>
          <w:sz w:val="28"/>
          <w:szCs w:val="28"/>
        </w:rPr>
      </w:pPr>
      <w:r w:rsidRPr="00136768">
        <w:rPr>
          <w:rFonts w:ascii="Times New Roman" w:hAnsi="Times New Roman" w:cs="Times New Roman"/>
          <w:sz w:val="28"/>
          <w:szCs w:val="28"/>
        </w:rPr>
        <w:t>AI-generated response that needs to be evaluated.</w:t>
      </w:r>
    </w:p>
    <w:p w14:paraId="4E51673C" w14:textId="01BD9A04" w:rsidR="00136768" w:rsidRPr="00136768" w:rsidRDefault="00136768" w:rsidP="00136768">
      <w:pPr>
        <w:pStyle w:val="ListParagraph"/>
        <w:numPr>
          <w:ilvl w:val="0"/>
          <w:numId w:val="7"/>
        </w:numPr>
        <w:tabs>
          <w:tab w:val="left" w:pos="3732"/>
        </w:tabs>
        <w:jc w:val="both"/>
        <w:rPr>
          <w:rFonts w:ascii="Times New Roman" w:hAnsi="Times New Roman" w:cs="Times New Roman"/>
          <w:sz w:val="28"/>
          <w:szCs w:val="28"/>
        </w:rPr>
      </w:pPr>
      <w:r w:rsidRPr="00136768">
        <w:rPr>
          <w:rFonts w:ascii="Times New Roman" w:hAnsi="Times New Roman" w:cs="Times New Roman"/>
          <w:sz w:val="28"/>
          <w:szCs w:val="28"/>
        </w:rPr>
        <w:t>Optional reference answer or source document to verify the response.</w:t>
      </w:r>
    </w:p>
    <w:p w14:paraId="2177FD91" w14:textId="77777777" w:rsidR="00136768" w:rsidRPr="00136768" w:rsidRDefault="00136768" w:rsidP="00136768">
      <w:pPr>
        <w:pStyle w:val="NormalWeb"/>
        <w:numPr>
          <w:ilvl w:val="0"/>
          <w:numId w:val="6"/>
        </w:numPr>
        <w:spacing w:before="0" w:beforeAutospacing="0" w:after="0" w:afterAutospacing="0"/>
        <w:rPr>
          <w:b/>
          <w:bCs/>
          <w:sz w:val="28"/>
          <w:szCs w:val="28"/>
        </w:rPr>
      </w:pPr>
      <w:r w:rsidRPr="00136768">
        <w:rPr>
          <w:b/>
          <w:bCs/>
          <w:sz w:val="28"/>
          <w:szCs w:val="28"/>
        </w:rPr>
        <w:t>Input Module</w:t>
      </w:r>
    </w:p>
    <w:p w14:paraId="3BBA268D" w14:textId="7EA9653C" w:rsidR="00136768" w:rsidRDefault="00136768" w:rsidP="00136768">
      <w:pPr>
        <w:pStyle w:val="NormalWeb"/>
        <w:spacing w:before="0" w:beforeAutospacing="0"/>
        <w:ind w:left="720"/>
        <w:jc w:val="both"/>
        <w:rPr>
          <w:sz w:val="28"/>
          <w:szCs w:val="28"/>
        </w:rPr>
      </w:pPr>
      <w:r w:rsidRPr="00136768">
        <w:rPr>
          <w:sz w:val="28"/>
          <w:szCs w:val="28"/>
        </w:rPr>
        <w:t>This module accepts the user's input and validates it. It checks whether the question and AI response are provided and processes the optional reference answer or document.</w:t>
      </w:r>
    </w:p>
    <w:p w14:paraId="203AD94C" w14:textId="77777777" w:rsidR="00136768" w:rsidRPr="00136768" w:rsidRDefault="00136768" w:rsidP="00136768">
      <w:pPr>
        <w:pStyle w:val="NormalWeb"/>
        <w:numPr>
          <w:ilvl w:val="0"/>
          <w:numId w:val="6"/>
        </w:numPr>
        <w:spacing w:before="0" w:beforeAutospacing="0" w:after="0" w:afterAutospacing="0"/>
        <w:rPr>
          <w:b/>
          <w:bCs/>
          <w:sz w:val="28"/>
          <w:szCs w:val="28"/>
        </w:rPr>
      </w:pPr>
      <w:r w:rsidRPr="00136768">
        <w:rPr>
          <w:b/>
          <w:bCs/>
          <w:sz w:val="28"/>
          <w:szCs w:val="28"/>
        </w:rPr>
        <w:t>Reference Knowledge Base (RAG)</w:t>
      </w:r>
    </w:p>
    <w:p w14:paraId="0CAEF588" w14:textId="77777777" w:rsidR="00136768" w:rsidRDefault="00136768" w:rsidP="00136768">
      <w:pPr>
        <w:pStyle w:val="NormalWeb"/>
        <w:spacing w:before="0" w:beforeAutospacing="0" w:after="0" w:afterAutospacing="0"/>
        <w:ind w:left="720"/>
        <w:rPr>
          <w:sz w:val="28"/>
          <w:szCs w:val="28"/>
        </w:rPr>
      </w:pPr>
      <w:r w:rsidRPr="00136768">
        <w:rPr>
          <w:sz w:val="28"/>
          <w:szCs w:val="28"/>
        </w:rPr>
        <w:t>This component retrieves relevant information from reference documents to help evaluate the AI response.</w:t>
      </w:r>
    </w:p>
    <w:p w14:paraId="71FC303E" w14:textId="77777777" w:rsidR="00136768" w:rsidRPr="00136768" w:rsidRDefault="00136768" w:rsidP="00136768">
      <w:pPr>
        <w:pStyle w:val="NormalWeb"/>
        <w:spacing w:before="0" w:beforeAutospacing="0" w:after="0" w:afterAutospacing="0"/>
        <w:ind w:left="720"/>
        <w:rPr>
          <w:sz w:val="28"/>
          <w:szCs w:val="28"/>
        </w:rPr>
      </w:pPr>
    </w:p>
    <w:p w14:paraId="093B24B4" w14:textId="77777777" w:rsidR="00136768" w:rsidRDefault="00136768" w:rsidP="00136768">
      <w:pPr>
        <w:pStyle w:val="NormalWeb"/>
        <w:spacing w:before="0" w:beforeAutospacing="0"/>
        <w:ind w:left="720"/>
        <w:jc w:val="both"/>
        <w:rPr>
          <w:sz w:val="28"/>
          <w:szCs w:val="28"/>
        </w:rPr>
      </w:pPr>
      <w:r w:rsidRPr="00136768">
        <w:rPr>
          <w:sz w:val="28"/>
          <w:szCs w:val="28"/>
        </w:rPr>
        <w:t>It contains four stages:</w:t>
      </w:r>
    </w:p>
    <w:p w14:paraId="3837BF79" w14:textId="77777777" w:rsidR="00136768" w:rsidRDefault="00136768" w:rsidP="00136768">
      <w:pPr>
        <w:pStyle w:val="NormalWeb"/>
        <w:numPr>
          <w:ilvl w:val="0"/>
          <w:numId w:val="9"/>
        </w:numPr>
        <w:spacing w:before="0" w:beforeAutospacing="0"/>
        <w:rPr>
          <w:sz w:val="28"/>
          <w:szCs w:val="28"/>
        </w:rPr>
      </w:pPr>
      <w:r w:rsidRPr="00136768">
        <w:rPr>
          <w:sz w:val="28"/>
          <w:szCs w:val="28"/>
        </w:rPr>
        <w:t>PDF/Text Documents: The source information used for verification.</w:t>
      </w:r>
    </w:p>
    <w:p w14:paraId="2201CD43" w14:textId="77777777" w:rsidR="00136768" w:rsidRDefault="00136768" w:rsidP="00136768">
      <w:pPr>
        <w:pStyle w:val="NormalWeb"/>
        <w:numPr>
          <w:ilvl w:val="0"/>
          <w:numId w:val="9"/>
        </w:numPr>
        <w:spacing w:before="0" w:beforeAutospacing="0"/>
        <w:jc w:val="both"/>
        <w:rPr>
          <w:sz w:val="28"/>
          <w:szCs w:val="28"/>
        </w:rPr>
      </w:pPr>
      <w:r w:rsidRPr="00136768">
        <w:rPr>
          <w:sz w:val="28"/>
          <w:szCs w:val="28"/>
        </w:rPr>
        <w:t>Text Chunking: Splits long documents into smaller sections.</w:t>
      </w:r>
    </w:p>
    <w:p w14:paraId="386F1A04" w14:textId="77777777" w:rsidR="00136768" w:rsidRDefault="00136768" w:rsidP="00136768">
      <w:pPr>
        <w:pStyle w:val="NormalWeb"/>
        <w:numPr>
          <w:ilvl w:val="0"/>
          <w:numId w:val="9"/>
        </w:numPr>
        <w:spacing w:before="0" w:beforeAutospacing="0"/>
        <w:jc w:val="both"/>
        <w:rPr>
          <w:sz w:val="28"/>
          <w:szCs w:val="28"/>
        </w:rPr>
      </w:pPr>
      <w:r w:rsidRPr="00136768">
        <w:rPr>
          <w:sz w:val="28"/>
          <w:szCs w:val="28"/>
        </w:rPr>
        <w:t>Embeddings: Sentence Transformers converts the text chunks into numerical vectors representing their semantic meaning.</w:t>
      </w:r>
    </w:p>
    <w:p w14:paraId="3FF59BA9" w14:textId="43694454" w:rsidR="00136768" w:rsidRPr="00136768" w:rsidRDefault="00136768" w:rsidP="00136768">
      <w:pPr>
        <w:pStyle w:val="NormalWeb"/>
        <w:numPr>
          <w:ilvl w:val="0"/>
          <w:numId w:val="9"/>
        </w:numPr>
        <w:spacing w:before="0" w:beforeAutospacing="0"/>
        <w:rPr>
          <w:sz w:val="28"/>
          <w:szCs w:val="28"/>
        </w:rPr>
      </w:pPr>
      <w:r w:rsidRPr="00136768">
        <w:rPr>
          <w:sz w:val="28"/>
          <w:szCs w:val="28"/>
        </w:rPr>
        <w:lastRenderedPageBreak/>
        <w:t>Vector Store (FAISS): Stores the vectors and retrieves relevant passages for a given query.</w:t>
      </w:r>
    </w:p>
    <w:p w14:paraId="22D753A1" w14:textId="39B0030F" w:rsidR="00136768" w:rsidRDefault="00136768" w:rsidP="00136768">
      <w:pPr>
        <w:pStyle w:val="NormalWeb"/>
        <w:spacing w:before="0" w:beforeAutospacing="0"/>
        <w:ind w:left="720"/>
        <w:jc w:val="both"/>
        <w:rPr>
          <w:sz w:val="28"/>
          <w:szCs w:val="28"/>
        </w:rPr>
      </w:pPr>
      <w:r>
        <w:rPr>
          <w:sz w:val="28"/>
          <w:szCs w:val="28"/>
        </w:rPr>
        <w:t xml:space="preserve">   </w:t>
      </w:r>
      <w:r w:rsidRPr="00136768">
        <w:rPr>
          <w:sz w:val="28"/>
          <w:szCs w:val="28"/>
        </w:rPr>
        <w:t>The retrieved passages are provided to the evaluation agents as evidence. If the user supplies a reference answer instead of a document, the system can also compare the response directly against that answer.</w:t>
      </w:r>
    </w:p>
    <w:p w14:paraId="3DE63B49" w14:textId="77777777" w:rsidR="00136768" w:rsidRPr="00136768" w:rsidRDefault="00136768" w:rsidP="00136768">
      <w:pPr>
        <w:pStyle w:val="NormalWeb"/>
        <w:numPr>
          <w:ilvl w:val="0"/>
          <w:numId w:val="6"/>
        </w:numPr>
        <w:spacing w:before="0" w:beforeAutospacing="0" w:after="0" w:afterAutospacing="0"/>
        <w:jc w:val="both"/>
        <w:rPr>
          <w:b/>
          <w:bCs/>
          <w:sz w:val="28"/>
          <w:szCs w:val="28"/>
        </w:rPr>
      </w:pPr>
      <w:r w:rsidRPr="00136768">
        <w:rPr>
          <w:b/>
          <w:bCs/>
          <w:sz w:val="28"/>
          <w:szCs w:val="28"/>
        </w:rPr>
        <w:t>Multi-Agent Evaluation</w:t>
      </w:r>
    </w:p>
    <w:p w14:paraId="447D384F" w14:textId="77777777" w:rsidR="00136768" w:rsidRPr="00136768" w:rsidRDefault="00136768" w:rsidP="00136768">
      <w:pPr>
        <w:pStyle w:val="NormalWeb"/>
        <w:spacing w:before="0" w:beforeAutospacing="0" w:after="0" w:afterAutospacing="0"/>
        <w:ind w:left="720"/>
        <w:jc w:val="both"/>
        <w:rPr>
          <w:sz w:val="28"/>
          <w:szCs w:val="28"/>
        </w:rPr>
      </w:pPr>
      <w:r w:rsidRPr="00136768">
        <w:rPr>
          <w:sz w:val="28"/>
          <w:szCs w:val="28"/>
        </w:rPr>
        <w:t>This is the main part of your project. Four specialized agents evaluate different aspects of the AI-generated response.</w:t>
      </w:r>
    </w:p>
    <w:p w14:paraId="0EB247F3" w14:textId="01E8309C" w:rsidR="00136768" w:rsidRDefault="00136768" w:rsidP="00136768">
      <w:pPr>
        <w:pStyle w:val="NormalWeb"/>
        <w:spacing w:before="0" w:beforeAutospacing="0" w:after="0" w:afterAutospacing="0"/>
        <w:ind w:left="720"/>
        <w:jc w:val="both"/>
        <w:rPr>
          <w:sz w:val="28"/>
          <w:szCs w:val="28"/>
        </w:rPr>
      </w:pPr>
    </w:p>
    <w:tbl>
      <w:tblPr>
        <w:tblStyle w:val="TableGrid"/>
        <w:tblW w:w="0" w:type="auto"/>
        <w:tblInd w:w="1129" w:type="dxa"/>
        <w:tblLook w:val="04A0" w:firstRow="1" w:lastRow="0" w:firstColumn="1" w:lastColumn="0" w:noHBand="0" w:noVBand="1"/>
      </w:tblPr>
      <w:tblGrid>
        <w:gridCol w:w="2835"/>
        <w:gridCol w:w="4111"/>
      </w:tblGrid>
      <w:tr w:rsidR="00C0266D" w14:paraId="2A9DBAC9" w14:textId="77777777" w:rsidTr="00C0266D">
        <w:trPr>
          <w:trHeight w:val="479"/>
        </w:trPr>
        <w:tc>
          <w:tcPr>
            <w:tcW w:w="2835" w:type="dxa"/>
          </w:tcPr>
          <w:p w14:paraId="4C054270" w14:textId="101BF647" w:rsidR="00C0266D" w:rsidRPr="00C0266D" w:rsidRDefault="00C0266D" w:rsidP="00C0266D">
            <w:pPr>
              <w:pStyle w:val="NormalWeb"/>
              <w:spacing w:before="0" w:beforeAutospacing="0" w:after="0" w:afterAutospacing="0"/>
              <w:jc w:val="center"/>
              <w:rPr>
                <w:b/>
                <w:bCs/>
                <w:sz w:val="28"/>
                <w:szCs w:val="28"/>
              </w:rPr>
            </w:pPr>
            <w:r w:rsidRPr="00C0266D">
              <w:rPr>
                <w:b/>
                <w:bCs/>
                <w:sz w:val="28"/>
                <w:szCs w:val="28"/>
              </w:rPr>
              <w:t>Agent</w:t>
            </w:r>
          </w:p>
        </w:tc>
        <w:tc>
          <w:tcPr>
            <w:tcW w:w="4111" w:type="dxa"/>
          </w:tcPr>
          <w:p w14:paraId="00D29B55" w14:textId="039C7728" w:rsidR="00C0266D" w:rsidRPr="00C0266D" w:rsidRDefault="00C0266D" w:rsidP="00C0266D">
            <w:pPr>
              <w:pStyle w:val="NormalWeb"/>
              <w:spacing w:before="0" w:beforeAutospacing="0" w:after="0" w:afterAutospacing="0"/>
              <w:jc w:val="center"/>
              <w:rPr>
                <w:b/>
                <w:bCs/>
                <w:sz w:val="28"/>
                <w:szCs w:val="28"/>
              </w:rPr>
            </w:pPr>
            <w:r w:rsidRPr="00C0266D">
              <w:rPr>
                <w:b/>
                <w:bCs/>
                <w:sz w:val="28"/>
                <w:szCs w:val="28"/>
              </w:rPr>
              <w:t>Responsibility</w:t>
            </w:r>
          </w:p>
        </w:tc>
      </w:tr>
      <w:tr w:rsidR="00C0266D" w14:paraId="1D4C3029" w14:textId="77777777" w:rsidTr="00C0266D">
        <w:trPr>
          <w:trHeight w:val="698"/>
        </w:trPr>
        <w:tc>
          <w:tcPr>
            <w:tcW w:w="2835" w:type="dxa"/>
          </w:tcPr>
          <w:p w14:paraId="00137FA0" w14:textId="362DD12D" w:rsidR="00C0266D" w:rsidRDefault="00C0266D" w:rsidP="00C0266D">
            <w:pPr>
              <w:pStyle w:val="NormalWeb"/>
              <w:spacing w:before="0" w:beforeAutospacing="0" w:after="0" w:afterAutospacing="0"/>
              <w:jc w:val="center"/>
              <w:rPr>
                <w:sz w:val="28"/>
                <w:szCs w:val="28"/>
              </w:rPr>
            </w:pPr>
            <w:r w:rsidRPr="00C0266D">
              <w:rPr>
                <w:sz w:val="28"/>
                <w:szCs w:val="28"/>
              </w:rPr>
              <w:t>Relevance Agent</w:t>
            </w:r>
          </w:p>
        </w:tc>
        <w:tc>
          <w:tcPr>
            <w:tcW w:w="4111" w:type="dxa"/>
          </w:tcPr>
          <w:p w14:paraId="0713CA7F" w14:textId="2C8E2A82" w:rsidR="00C0266D" w:rsidRDefault="00C0266D" w:rsidP="00C0266D">
            <w:pPr>
              <w:pStyle w:val="NormalWeb"/>
              <w:spacing w:before="0" w:beforeAutospacing="0" w:after="0" w:afterAutospacing="0"/>
              <w:jc w:val="center"/>
              <w:rPr>
                <w:sz w:val="28"/>
                <w:szCs w:val="28"/>
              </w:rPr>
            </w:pPr>
            <w:r w:rsidRPr="00C0266D">
              <w:rPr>
                <w:sz w:val="28"/>
                <w:szCs w:val="28"/>
              </w:rPr>
              <w:t>Checks whether the response answers the user's question.</w:t>
            </w:r>
          </w:p>
        </w:tc>
      </w:tr>
      <w:tr w:rsidR="00C0266D" w14:paraId="161C9C65" w14:textId="77777777" w:rsidTr="00C0266D">
        <w:trPr>
          <w:trHeight w:val="694"/>
        </w:trPr>
        <w:tc>
          <w:tcPr>
            <w:tcW w:w="2835" w:type="dxa"/>
          </w:tcPr>
          <w:p w14:paraId="0EE05F5C" w14:textId="366AD6CE" w:rsidR="00C0266D" w:rsidRDefault="00C0266D" w:rsidP="00C0266D">
            <w:pPr>
              <w:pStyle w:val="NormalWeb"/>
              <w:spacing w:before="0" w:beforeAutospacing="0" w:after="0" w:afterAutospacing="0"/>
              <w:jc w:val="center"/>
              <w:rPr>
                <w:sz w:val="28"/>
                <w:szCs w:val="28"/>
              </w:rPr>
            </w:pPr>
            <w:r w:rsidRPr="00C0266D">
              <w:rPr>
                <w:sz w:val="28"/>
                <w:szCs w:val="28"/>
              </w:rPr>
              <w:t>Accuracy Agent</w:t>
            </w:r>
          </w:p>
        </w:tc>
        <w:tc>
          <w:tcPr>
            <w:tcW w:w="4111" w:type="dxa"/>
          </w:tcPr>
          <w:p w14:paraId="50B6F688" w14:textId="48DC35A4" w:rsidR="00C0266D" w:rsidRDefault="00C0266D" w:rsidP="00C0266D">
            <w:pPr>
              <w:pStyle w:val="NormalWeb"/>
              <w:spacing w:before="0" w:beforeAutospacing="0" w:after="0" w:afterAutospacing="0"/>
              <w:jc w:val="center"/>
              <w:rPr>
                <w:sz w:val="28"/>
                <w:szCs w:val="28"/>
              </w:rPr>
            </w:pPr>
            <w:r w:rsidRPr="00C0266D">
              <w:rPr>
                <w:sz w:val="28"/>
                <w:szCs w:val="28"/>
              </w:rPr>
              <w:t>Checks factual correctness against the available reference.</w:t>
            </w:r>
          </w:p>
        </w:tc>
      </w:tr>
      <w:tr w:rsidR="00C0266D" w14:paraId="69E79A58" w14:textId="77777777" w:rsidTr="00C0266D">
        <w:trPr>
          <w:trHeight w:val="987"/>
        </w:trPr>
        <w:tc>
          <w:tcPr>
            <w:tcW w:w="2835" w:type="dxa"/>
          </w:tcPr>
          <w:p w14:paraId="62A89220" w14:textId="136B5BBE" w:rsidR="00C0266D" w:rsidRDefault="00C0266D" w:rsidP="00C0266D">
            <w:pPr>
              <w:pStyle w:val="NormalWeb"/>
              <w:spacing w:before="0" w:beforeAutospacing="0" w:after="0" w:afterAutospacing="0"/>
              <w:jc w:val="center"/>
              <w:rPr>
                <w:sz w:val="28"/>
                <w:szCs w:val="28"/>
              </w:rPr>
            </w:pPr>
            <w:r w:rsidRPr="00C0266D">
              <w:rPr>
                <w:sz w:val="28"/>
                <w:szCs w:val="28"/>
              </w:rPr>
              <w:t>Hallucination Detection Agent</w:t>
            </w:r>
          </w:p>
        </w:tc>
        <w:tc>
          <w:tcPr>
            <w:tcW w:w="4111" w:type="dxa"/>
          </w:tcPr>
          <w:p w14:paraId="77FAC1BE" w14:textId="75ADF919" w:rsidR="00C0266D" w:rsidRDefault="00C0266D" w:rsidP="00C0266D">
            <w:pPr>
              <w:pStyle w:val="NormalWeb"/>
              <w:spacing w:before="0" w:beforeAutospacing="0" w:after="0" w:afterAutospacing="0"/>
              <w:jc w:val="center"/>
              <w:rPr>
                <w:sz w:val="28"/>
                <w:szCs w:val="28"/>
              </w:rPr>
            </w:pPr>
            <w:r w:rsidRPr="00C0266D">
              <w:rPr>
                <w:sz w:val="28"/>
                <w:szCs w:val="28"/>
              </w:rPr>
              <w:t>Identifies claims that are unsupported by or contradict the source evidence.</w:t>
            </w:r>
          </w:p>
        </w:tc>
      </w:tr>
      <w:tr w:rsidR="00C0266D" w14:paraId="70D089D0" w14:textId="77777777" w:rsidTr="00C0266D">
        <w:tc>
          <w:tcPr>
            <w:tcW w:w="2835" w:type="dxa"/>
          </w:tcPr>
          <w:p w14:paraId="751919C7" w14:textId="6D29CFB3" w:rsidR="00C0266D" w:rsidRDefault="00C0266D" w:rsidP="00C0266D">
            <w:pPr>
              <w:pStyle w:val="NormalWeb"/>
              <w:spacing w:before="0" w:beforeAutospacing="0" w:after="0" w:afterAutospacing="0"/>
              <w:jc w:val="center"/>
              <w:rPr>
                <w:sz w:val="28"/>
                <w:szCs w:val="28"/>
              </w:rPr>
            </w:pPr>
            <w:r w:rsidRPr="00C0266D">
              <w:rPr>
                <w:sz w:val="28"/>
                <w:szCs w:val="28"/>
              </w:rPr>
              <w:t>Completeness Agent</w:t>
            </w:r>
          </w:p>
        </w:tc>
        <w:tc>
          <w:tcPr>
            <w:tcW w:w="4111" w:type="dxa"/>
          </w:tcPr>
          <w:p w14:paraId="5EFED224" w14:textId="106E7EF4" w:rsidR="00C0266D" w:rsidRDefault="00C0266D" w:rsidP="00C0266D">
            <w:pPr>
              <w:pStyle w:val="NormalWeb"/>
              <w:spacing w:before="0" w:beforeAutospacing="0" w:after="0" w:afterAutospacing="0"/>
              <w:jc w:val="center"/>
              <w:rPr>
                <w:sz w:val="28"/>
                <w:szCs w:val="28"/>
              </w:rPr>
            </w:pPr>
            <w:r w:rsidRPr="00C0266D">
              <w:rPr>
                <w:sz w:val="28"/>
                <w:szCs w:val="28"/>
              </w:rPr>
              <w:t>Checks whether important information is missing.</w:t>
            </w:r>
          </w:p>
        </w:tc>
      </w:tr>
    </w:tbl>
    <w:p w14:paraId="773BB76B" w14:textId="77777777" w:rsidR="00C0266D" w:rsidRDefault="00C0266D" w:rsidP="00C0266D">
      <w:pPr>
        <w:tabs>
          <w:tab w:val="left" w:pos="3732"/>
        </w:tabs>
        <w:jc w:val="both"/>
        <w:rPr>
          <w:rFonts w:ascii="Times New Roman" w:hAnsi="Times New Roman" w:cs="Times New Roman"/>
          <w:sz w:val="28"/>
          <w:szCs w:val="28"/>
        </w:rPr>
      </w:pPr>
    </w:p>
    <w:p w14:paraId="66C5DA9F" w14:textId="5A7936E4" w:rsidR="00136768" w:rsidRDefault="00C0266D" w:rsidP="00C0266D">
      <w:pPr>
        <w:tabs>
          <w:tab w:val="left" w:pos="3732"/>
        </w:tabs>
        <w:jc w:val="both"/>
        <w:rPr>
          <w:rFonts w:ascii="Times New Roman" w:hAnsi="Times New Roman" w:cs="Times New Roman"/>
          <w:sz w:val="28"/>
          <w:szCs w:val="28"/>
        </w:rPr>
      </w:pPr>
      <w:r w:rsidRPr="00C0266D">
        <w:rPr>
          <w:rFonts w:ascii="Times New Roman" w:hAnsi="Times New Roman" w:cs="Times New Roman"/>
          <w:sz w:val="28"/>
          <w:szCs w:val="28"/>
        </w:rPr>
        <w:t>Each agent produces a score and an explanation of its findings. These agents can use the same underlying LLM while following different evaluation instructions.</w:t>
      </w:r>
    </w:p>
    <w:p w14:paraId="018517EE" w14:textId="1C7029A7" w:rsidR="00C0266D" w:rsidRDefault="00C0266D" w:rsidP="00C0266D">
      <w:pPr>
        <w:pStyle w:val="ListParagraph"/>
        <w:numPr>
          <w:ilvl w:val="0"/>
          <w:numId w:val="6"/>
        </w:numPr>
        <w:tabs>
          <w:tab w:val="left" w:pos="3732"/>
        </w:tabs>
        <w:jc w:val="both"/>
        <w:rPr>
          <w:rFonts w:ascii="Times New Roman" w:hAnsi="Times New Roman" w:cs="Times New Roman"/>
          <w:b/>
          <w:bCs/>
          <w:sz w:val="28"/>
          <w:szCs w:val="28"/>
        </w:rPr>
      </w:pPr>
      <w:r w:rsidRPr="00C0266D">
        <w:rPr>
          <w:rFonts w:ascii="Times New Roman" w:hAnsi="Times New Roman" w:cs="Times New Roman"/>
          <w:b/>
          <w:bCs/>
          <w:sz w:val="28"/>
          <w:szCs w:val="28"/>
        </w:rPr>
        <w:t>Verdict Agent</w:t>
      </w:r>
    </w:p>
    <w:p w14:paraId="08FDBF46" w14:textId="1DD291D8" w:rsidR="00C0266D" w:rsidRDefault="00C0266D" w:rsidP="00C0266D">
      <w:pPr>
        <w:pStyle w:val="ListParagraph"/>
        <w:tabs>
          <w:tab w:val="left" w:pos="3732"/>
        </w:tabs>
        <w:jc w:val="both"/>
        <w:rPr>
          <w:rFonts w:ascii="Times New Roman" w:hAnsi="Times New Roman" w:cs="Times New Roman"/>
          <w:sz w:val="28"/>
          <w:szCs w:val="28"/>
        </w:rPr>
      </w:pPr>
      <w:r>
        <w:rPr>
          <w:rFonts w:ascii="Times New Roman" w:hAnsi="Times New Roman" w:cs="Times New Roman"/>
          <w:b/>
          <w:bCs/>
          <w:sz w:val="28"/>
          <w:szCs w:val="28"/>
        </w:rPr>
        <w:t xml:space="preserve">  </w:t>
      </w:r>
      <w:r w:rsidRPr="00C0266D">
        <w:rPr>
          <w:rFonts w:ascii="Times New Roman" w:hAnsi="Times New Roman" w:cs="Times New Roman"/>
          <w:sz w:val="28"/>
          <w:szCs w:val="28"/>
        </w:rPr>
        <w:t>The Verdict Agent receives the results from all four agents. It combines their scores using predefined weights and applies the project's decision rules to generate the final verdict.</w:t>
      </w:r>
    </w:p>
    <w:p w14:paraId="3E764209" w14:textId="77777777" w:rsidR="00C0266D" w:rsidRDefault="00C0266D" w:rsidP="00C0266D">
      <w:pPr>
        <w:pStyle w:val="ListParagraph"/>
        <w:tabs>
          <w:tab w:val="left" w:pos="3732"/>
        </w:tabs>
        <w:jc w:val="both"/>
        <w:rPr>
          <w:rFonts w:ascii="Times New Roman" w:hAnsi="Times New Roman" w:cs="Times New Roman"/>
          <w:sz w:val="28"/>
          <w:szCs w:val="28"/>
        </w:rPr>
      </w:pPr>
    </w:p>
    <w:p w14:paraId="2FB2751A" w14:textId="77777777" w:rsidR="00C0266D" w:rsidRDefault="00C0266D" w:rsidP="00C0266D">
      <w:pPr>
        <w:pStyle w:val="ListParagraph"/>
        <w:tabs>
          <w:tab w:val="left" w:pos="3732"/>
        </w:tabs>
        <w:jc w:val="both"/>
        <w:rPr>
          <w:rFonts w:ascii="Times New Roman" w:hAnsi="Times New Roman" w:cs="Times New Roman"/>
          <w:sz w:val="28"/>
          <w:szCs w:val="28"/>
        </w:rPr>
      </w:pPr>
      <w:r w:rsidRPr="00C0266D">
        <w:rPr>
          <w:rFonts w:ascii="Times New Roman" w:hAnsi="Times New Roman" w:cs="Times New Roman"/>
          <w:sz w:val="28"/>
          <w:szCs w:val="28"/>
        </w:rPr>
        <w:t>Possible verdicts are:</w:t>
      </w:r>
    </w:p>
    <w:p w14:paraId="666A3DA1" w14:textId="77777777" w:rsidR="00C0266D" w:rsidRDefault="00C0266D" w:rsidP="00C0266D">
      <w:pPr>
        <w:pStyle w:val="ListParagraph"/>
        <w:numPr>
          <w:ilvl w:val="0"/>
          <w:numId w:val="12"/>
        </w:numPr>
        <w:tabs>
          <w:tab w:val="left" w:pos="3732"/>
        </w:tabs>
        <w:jc w:val="both"/>
        <w:rPr>
          <w:rFonts w:ascii="Times New Roman" w:hAnsi="Times New Roman" w:cs="Times New Roman"/>
          <w:sz w:val="28"/>
          <w:szCs w:val="28"/>
        </w:rPr>
      </w:pPr>
      <w:r w:rsidRPr="00C0266D">
        <w:rPr>
          <w:rFonts w:ascii="Times New Roman" w:hAnsi="Times New Roman" w:cs="Times New Roman"/>
          <w:sz w:val="28"/>
          <w:szCs w:val="28"/>
        </w:rPr>
        <w:t>PASS: The response meets the defined quality criteria.</w:t>
      </w:r>
    </w:p>
    <w:p w14:paraId="78B6BD47" w14:textId="77777777" w:rsidR="00C0266D" w:rsidRDefault="00C0266D" w:rsidP="00C0266D">
      <w:pPr>
        <w:pStyle w:val="ListParagraph"/>
        <w:numPr>
          <w:ilvl w:val="0"/>
          <w:numId w:val="12"/>
        </w:numPr>
        <w:tabs>
          <w:tab w:val="left" w:pos="3732"/>
        </w:tabs>
        <w:jc w:val="both"/>
        <w:rPr>
          <w:rFonts w:ascii="Times New Roman" w:hAnsi="Times New Roman" w:cs="Times New Roman"/>
          <w:sz w:val="28"/>
          <w:szCs w:val="28"/>
        </w:rPr>
      </w:pPr>
      <w:r w:rsidRPr="00C0266D">
        <w:rPr>
          <w:rFonts w:ascii="Times New Roman" w:hAnsi="Times New Roman" w:cs="Times New Roman"/>
          <w:sz w:val="28"/>
          <w:szCs w:val="28"/>
        </w:rPr>
        <w:t>FAIL: The response fails important quality or factual-grounding criteria.</w:t>
      </w:r>
    </w:p>
    <w:p w14:paraId="1A440548" w14:textId="65E40C3F" w:rsidR="00C0266D" w:rsidRDefault="00C0266D" w:rsidP="00C0266D">
      <w:pPr>
        <w:pStyle w:val="ListParagraph"/>
        <w:numPr>
          <w:ilvl w:val="0"/>
          <w:numId w:val="12"/>
        </w:numPr>
        <w:tabs>
          <w:tab w:val="left" w:pos="3732"/>
        </w:tabs>
        <w:jc w:val="both"/>
        <w:rPr>
          <w:rFonts w:ascii="Times New Roman" w:hAnsi="Times New Roman" w:cs="Times New Roman"/>
          <w:sz w:val="28"/>
          <w:szCs w:val="28"/>
        </w:rPr>
      </w:pPr>
      <w:r w:rsidRPr="00C0266D">
        <w:rPr>
          <w:rFonts w:ascii="Times New Roman" w:hAnsi="Times New Roman" w:cs="Times New Roman"/>
          <w:sz w:val="28"/>
          <w:szCs w:val="28"/>
        </w:rPr>
        <w:t>REVIEW: The evidence is insufficient or the result needs human verification.</w:t>
      </w:r>
    </w:p>
    <w:p w14:paraId="25E54814" w14:textId="525BFB30" w:rsidR="00C0266D" w:rsidRDefault="00C0266D" w:rsidP="00C0266D">
      <w:pPr>
        <w:tabs>
          <w:tab w:val="left" w:pos="3732"/>
        </w:tabs>
        <w:jc w:val="both"/>
        <w:rPr>
          <w:rFonts w:ascii="Times New Roman" w:hAnsi="Times New Roman" w:cs="Times New Roman"/>
          <w:sz w:val="28"/>
          <w:szCs w:val="28"/>
        </w:rPr>
      </w:pPr>
      <w:r>
        <w:rPr>
          <w:rFonts w:ascii="Times New Roman" w:hAnsi="Times New Roman" w:cs="Times New Roman"/>
          <w:sz w:val="28"/>
          <w:szCs w:val="28"/>
        </w:rPr>
        <w:t xml:space="preserve">           </w:t>
      </w:r>
      <w:r w:rsidRPr="00C0266D">
        <w:rPr>
          <w:rFonts w:ascii="Times New Roman" w:hAnsi="Times New Roman" w:cs="Times New Roman"/>
          <w:sz w:val="28"/>
          <w:szCs w:val="28"/>
        </w:rPr>
        <w:t>The thresholds and rules must be defined and tested; they should not be chosen arbitrarily.</w:t>
      </w:r>
    </w:p>
    <w:p w14:paraId="3DE2D8CA" w14:textId="4EB7A2E7" w:rsidR="00C0266D" w:rsidRDefault="00C0266D" w:rsidP="00C0266D">
      <w:pPr>
        <w:pStyle w:val="ListParagraph"/>
        <w:numPr>
          <w:ilvl w:val="0"/>
          <w:numId w:val="6"/>
        </w:numPr>
        <w:tabs>
          <w:tab w:val="left" w:pos="3732"/>
        </w:tabs>
        <w:jc w:val="both"/>
        <w:rPr>
          <w:rFonts w:ascii="Times New Roman" w:hAnsi="Times New Roman" w:cs="Times New Roman"/>
          <w:b/>
          <w:bCs/>
          <w:sz w:val="28"/>
          <w:szCs w:val="28"/>
        </w:rPr>
      </w:pPr>
      <w:r w:rsidRPr="00C0266D">
        <w:rPr>
          <w:rFonts w:ascii="Times New Roman" w:hAnsi="Times New Roman" w:cs="Times New Roman"/>
          <w:b/>
          <w:bCs/>
          <w:sz w:val="28"/>
          <w:szCs w:val="28"/>
        </w:rPr>
        <w:lastRenderedPageBreak/>
        <w:t>Results / Dashboard</w:t>
      </w:r>
    </w:p>
    <w:p w14:paraId="1FA8E5AF" w14:textId="3A854F2A" w:rsidR="00C0266D" w:rsidRPr="00C0266D" w:rsidRDefault="00C0266D" w:rsidP="00C0266D">
      <w:pPr>
        <w:pStyle w:val="ListParagraph"/>
        <w:tabs>
          <w:tab w:val="left" w:pos="3732"/>
        </w:tabs>
        <w:jc w:val="both"/>
        <w:rPr>
          <w:rFonts w:ascii="Times New Roman" w:hAnsi="Times New Roman" w:cs="Times New Roman"/>
          <w:sz w:val="28"/>
          <w:szCs w:val="28"/>
        </w:rPr>
      </w:pPr>
      <w:r>
        <w:rPr>
          <w:rFonts w:ascii="Times New Roman" w:hAnsi="Times New Roman" w:cs="Times New Roman"/>
          <w:b/>
          <w:bCs/>
          <w:sz w:val="28"/>
          <w:szCs w:val="28"/>
        </w:rPr>
        <w:t xml:space="preserve"> </w:t>
      </w:r>
      <w:r w:rsidRPr="00C0266D">
        <w:rPr>
          <w:rFonts w:ascii="Times New Roman" w:hAnsi="Times New Roman" w:cs="Times New Roman"/>
          <w:sz w:val="28"/>
          <w:szCs w:val="28"/>
        </w:rPr>
        <w:t>The dashboard displays the final evaluation to the user, including individual scores, explanations, detected issues, supporting evidence, and the overall verdict. Later, it can also display batch evaluation results and quality trends across multiple responses.</w:t>
      </w:r>
    </w:p>
    <w:p w14:paraId="3CDFA919" w14:textId="77777777" w:rsidR="0030688A" w:rsidRDefault="0030688A" w:rsidP="00226EAA">
      <w:pPr>
        <w:jc w:val="both"/>
        <w:rPr>
          <w:rFonts w:ascii="Times New Roman" w:hAnsi="Times New Roman" w:cs="Times New Roman"/>
          <w:b/>
          <w:bCs/>
          <w:sz w:val="32"/>
          <w:szCs w:val="32"/>
        </w:rPr>
      </w:pPr>
    </w:p>
    <w:p w14:paraId="68F17ADC" w14:textId="0ABFAB0B" w:rsidR="0030688A" w:rsidRDefault="0030688A" w:rsidP="00226EAA">
      <w:pPr>
        <w:jc w:val="both"/>
        <w:rPr>
          <w:rFonts w:ascii="Times New Roman" w:hAnsi="Times New Roman" w:cs="Times New Roman"/>
          <w:b/>
          <w:bCs/>
          <w:sz w:val="32"/>
          <w:szCs w:val="32"/>
        </w:rPr>
      </w:pPr>
      <w:r w:rsidRPr="0030688A">
        <w:rPr>
          <w:rFonts w:ascii="Times New Roman" w:hAnsi="Times New Roman" w:cs="Times New Roman"/>
          <w:b/>
          <w:bCs/>
          <w:sz w:val="32"/>
          <w:szCs w:val="32"/>
        </w:rPr>
        <w:t>What are the technologies doing?</w:t>
      </w:r>
    </w:p>
    <w:p w14:paraId="677A9716" w14:textId="77777777" w:rsidR="0030688A" w:rsidRDefault="0030688A" w:rsidP="0030688A">
      <w:pPr>
        <w:pStyle w:val="ListParagraph"/>
        <w:numPr>
          <w:ilvl w:val="0"/>
          <w:numId w:val="4"/>
        </w:numPr>
        <w:jc w:val="both"/>
        <w:rPr>
          <w:rFonts w:ascii="Times New Roman" w:hAnsi="Times New Roman" w:cs="Times New Roman"/>
          <w:sz w:val="28"/>
          <w:szCs w:val="28"/>
        </w:rPr>
      </w:pPr>
      <w:r w:rsidRPr="0030688A">
        <w:rPr>
          <w:rFonts w:ascii="Times New Roman" w:hAnsi="Times New Roman" w:cs="Times New Roman"/>
          <w:b/>
          <w:bCs/>
          <w:sz w:val="28"/>
          <w:szCs w:val="28"/>
        </w:rPr>
        <w:t>Streamlit:</w:t>
      </w:r>
      <w:r w:rsidRPr="0030688A">
        <w:rPr>
          <w:rFonts w:ascii="Times New Roman" w:hAnsi="Times New Roman" w:cs="Times New Roman"/>
          <w:sz w:val="28"/>
          <w:szCs w:val="28"/>
        </w:rPr>
        <w:t xml:space="preserve"> Creates the webpage where the user enters the question and answer.</w:t>
      </w:r>
    </w:p>
    <w:p w14:paraId="7DD22FC3" w14:textId="77777777" w:rsidR="0030688A" w:rsidRDefault="0030688A" w:rsidP="0030688A">
      <w:pPr>
        <w:pStyle w:val="ListParagraph"/>
        <w:numPr>
          <w:ilvl w:val="0"/>
          <w:numId w:val="4"/>
        </w:numPr>
        <w:jc w:val="both"/>
        <w:rPr>
          <w:rFonts w:ascii="Times New Roman" w:hAnsi="Times New Roman" w:cs="Times New Roman"/>
          <w:sz w:val="28"/>
          <w:szCs w:val="28"/>
        </w:rPr>
      </w:pPr>
      <w:r w:rsidRPr="0030688A">
        <w:rPr>
          <w:rFonts w:ascii="Times New Roman" w:hAnsi="Times New Roman" w:cs="Times New Roman"/>
          <w:b/>
          <w:bCs/>
          <w:sz w:val="28"/>
          <w:szCs w:val="28"/>
        </w:rPr>
        <w:t>Python:</w:t>
      </w:r>
      <w:r w:rsidRPr="0030688A">
        <w:rPr>
          <w:rFonts w:ascii="Times New Roman" w:hAnsi="Times New Roman" w:cs="Times New Roman"/>
          <w:sz w:val="28"/>
          <w:szCs w:val="28"/>
        </w:rPr>
        <w:t xml:space="preserve"> Connects all the modules and agents.</w:t>
      </w:r>
    </w:p>
    <w:p w14:paraId="1B990D27" w14:textId="77777777" w:rsidR="0030688A" w:rsidRDefault="0030688A" w:rsidP="0030688A">
      <w:pPr>
        <w:pStyle w:val="ListParagraph"/>
        <w:numPr>
          <w:ilvl w:val="0"/>
          <w:numId w:val="4"/>
        </w:numPr>
        <w:jc w:val="both"/>
        <w:rPr>
          <w:rFonts w:ascii="Times New Roman" w:hAnsi="Times New Roman" w:cs="Times New Roman"/>
          <w:sz w:val="28"/>
          <w:szCs w:val="28"/>
        </w:rPr>
      </w:pPr>
      <w:r w:rsidRPr="0030688A">
        <w:rPr>
          <w:rFonts w:ascii="Times New Roman" w:hAnsi="Times New Roman" w:cs="Times New Roman"/>
          <w:b/>
          <w:bCs/>
          <w:sz w:val="28"/>
          <w:szCs w:val="28"/>
        </w:rPr>
        <w:t>LLM API:</w:t>
      </w:r>
      <w:r w:rsidRPr="0030688A">
        <w:rPr>
          <w:rFonts w:ascii="Times New Roman" w:hAnsi="Times New Roman" w:cs="Times New Roman"/>
          <w:sz w:val="28"/>
          <w:szCs w:val="28"/>
        </w:rPr>
        <w:t xml:space="preserve"> Powers the judge agents that evaluate the response.</w:t>
      </w:r>
    </w:p>
    <w:p w14:paraId="2EA03726" w14:textId="77777777" w:rsidR="0030688A" w:rsidRDefault="0030688A" w:rsidP="0030688A">
      <w:pPr>
        <w:pStyle w:val="ListParagraph"/>
        <w:numPr>
          <w:ilvl w:val="0"/>
          <w:numId w:val="4"/>
        </w:numPr>
        <w:jc w:val="both"/>
        <w:rPr>
          <w:rFonts w:ascii="Times New Roman" w:hAnsi="Times New Roman" w:cs="Times New Roman"/>
          <w:sz w:val="28"/>
          <w:szCs w:val="28"/>
        </w:rPr>
      </w:pPr>
      <w:r w:rsidRPr="0030688A">
        <w:rPr>
          <w:rFonts w:ascii="Times New Roman" w:hAnsi="Times New Roman" w:cs="Times New Roman"/>
          <w:b/>
          <w:bCs/>
          <w:sz w:val="28"/>
          <w:szCs w:val="28"/>
        </w:rPr>
        <w:t>Sentence Transformers:</w:t>
      </w:r>
      <w:r w:rsidRPr="0030688A">
        <w:rPr>
          <w:rFonts w:ascii="Times New Roman" w:hAnsi="Times New Roman" w:cs="Times New Roman"/>
          <w:sz w:val="28"/>
          <w:szCs w:val="28"/>
        </w:rPr>
        <w:t xml:space="preserve"> Converts reference text into numerical vectors called embeddings.</w:t>
      </w:r>
    </w:p>
    <w:p w14:paraId="56D5D363" w14:textId="77777777" w:rsidR="0030688A" w:rsidRDefault="0030688A" w:rsidP="0030688A">
      <w:pPr>
        <w:pStyle w:val="ListParagraph"/>
        <w:numPr>
          <w:ilvl w:val="0"/>
          <w:numId w:val="4"/>
        </w:numPr>
        <w:jc w:val="both"/>
        <w:rPr>
          <w:rFonts w:ascii="Times New Roman" w:hAnsi="Times New Roman" w:cs="Times New Roman"/>
          <w:sz w:val="28"/>
          <w:szCs w:val="28"/>
        </w:rPr>
      </w:pPr>
      <w:r w:rsidRPr="0030688A">
        <w:rPr>
          <w:rFonts w:ascii="Times New Roman" w:hAnsi="Times New Roman" w:cs="Times New Roman"/>
          <w:b/>
          <w:bCs/>
          <w:sz w:val="28"/>
          <w:szCs w:val="28"/>
        </w:rPr>
        <w:t>FAISS:</w:t>
      </w:r>
      <w:r w:rsidRPr="0030688A">
        <w:rPr>
          <w:rFonts w:ascii="Times New Roman" w:hAnsi="Times New Roman" w:cs="Times New Roman"/>
          <w:sz w:val="28"/>
          <w:szCs w:val="28"/>
        </w:rPr>
        <w:t xml:space="preserve"> Finds reference passages that are semantically similar to the query.</w:t>
      </w:r>
    </w:p>
    <w:p w14:paraId="0AD090B7" w14:textId="0EFE8F8D" w:rsidR="0030688A" w:rsidRPr="0030688A" w:rsidRDefault="0030688A" w:rsidP="0030688A">
      <w:pPr>
        <w:pStyle w:val="ListParagraph"/>
        <w:numPr>
          <w:ilvl w:val="0"/>
          <w:numId w:val="4"/>
        </w:numPr>
        <w:jc w:val="both"/>
        <w:rPr>
          <w:rFonts w:ascii="Times New Roman" w:hAnsi="Times New Roman" w:cs="Times New Roman"/>
          <w:sz w:val="28"/>
          <w:szCs w:val="28"/>
        </w:rPr>
      </w:pPr>
      <w:r w:rsidRPr="0030688A">
        <w:rPr>
          <w:rFonts w:ascii="Times New Roman" w:hAnsi="Times New Roman" w:cs="Times New Roman"/>
          <w:b/>
          <w:bCs/>
          <w:sz w:val="28"/>
          <w:szCs w:val="28"/>
        </w:rPr>
        <w:t xml:space="preserve">Pandas and </w:t>
      </w:r>
      <w:proofErr w:type="spellStart"/>
      <w:r w:rsidRPr="0030688A">
        <w:rPr>
          <w:rFonts w:ascii="Times New Roman" w:hAnsi="Times New Roman" w:cs="Times New Roman"/>
          <w:b/>
          <w:bCs/>
          <w:sz w:val="28"/>
          <w:szCs w:val="28"/>
        </w:rPr>
        <w:t>Plotly</w:t>
      </w:r>
      <w:proofErr w:type="spellEnd"/>
      <w:r w:rsidRPr="0030688A">
        <w:rPr>
          <w:rFonts w:ascii="Times New Roman" w:hAnsi="Times New Roman" w:cs="Times New Roman"/>
          <w:b/>
          <w:bCs/>
          <w:sz w:val="28"/>
          <w:szCs w:val="28"/>
        </w:rPr>
        <w:t>:</w:t>
      </w:r>
      <w:r w:rsidRPr="0030688A">
        <w:rPr>
          <w:rFonts w:ascii="Times New Roman" w:hAnsi="Times New Roman" w:cs="Times New Roman"/>
          <w:sz w:val="28"/>
          <w:szCs w:val="28"/>
        </w:rPr>
        <w:t xml:space="preserve"> Process batch results and display charts.</w:t>
      </w:r>
    </w:p>
    <w:p w14:paraId="0877D6CE" w14:textId="77777777" w:rsidR="0030688A" w:rsidRPr="0030688A" w:rsidRDefault="0030688A" w:rsidP="00226EAA">
      <w:pPr>
        <w:jc w:val="both"/>
        <w:rPr>
          <w:rFonts w:ascii="Times New Roman" w:hAnsi="Times New Roman" w:cs="Times New Roman"/>
          <w:sz w:val="28"/>
          <w:szCs w:val="28"/>
        </w:rPr>
      </w:pPr>
    </w:p>
    <w:sectPr w:rsidR="0030688A" w:rsidRPr="0030688A" w:rsidSect="00226EA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253"/>
    <w:multiLevelType w:val="hybridMultilevel"/>
    <w:tmpl w:val="C91E2110"/>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 w15:restartNumberingAfterBreak="0">
    <w:nsid w:val="0F0328C9"/>
    <w:multiLevelType w:val="multilevel"/>
    <w:tmpl w:val="B948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345C0"/>
    <w:multiLevelType w:val="hybridMultilevel"/>
    <w:tmpl w:val="4E22C5AA"/>
    <w:lvl w:ilvl="0" w:tplc="F8AC9068">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3E7BA7"/>
    <w:multiLevelType w:val="hybridMultilevel"/>
    <w:tmpl w:val="2BF8186A"/>
    <w:lvl w:ilvl="0" w:tplc="40090001">
      <w:start w:val="1"/>
      <w:numFmt w:val="bullet"/>
      <w:lvlText w:val=""/>
      <w:lvlJc w:val="left"/>
      <w:pPr>
        <w:ind w:left="1716" w:hanging="360"/>
      </w:pPr>
      <w:rPr>
        <w:rFonts w:ascii="Symbol" w:hAnsi="Symbol" w:hint="default"/>
      </w:rPr>
    </w:lvl>
    <w:lvl w:ilvl="1" w:tplc="40090003" w:tentative="1">
      <w:start w:val="1"/>
      <w:numFmt w:val="bullet"/>
      <w:lvlText w:val="o"/>
      <w:lvlJc w:val="left"/>
      <w:pPr>
        <w:ind w:left="2436" w:hanging="360"/>
      </w:pPr>
      <w:rPr>
        <w:rFonts w:ascii="Courier New" w:hAnsi="Courier New" w:cs="Courier New" w:hint="default"/>
      </w:rPr>
    </w:lvl>
    <w:lvl w:ilvl="2" w:tplc="40090005" w:tentative="1">
      <w:start w:val="1"/>
      <w:numFmt w:val="bullet"/>
      <w:lvlText w:val=""/>
      <w:lvlJc w:val="left"/>
      <w:pPr>
        <w:ind w:left="3156" w:hanging="360"/>
      </w:pPr>
      <w:rPr>
        <w:rFonts w:ascii="Wingdings" w:hAnsi="Wingdings" w:hint="default"/>
      </w:rPr>
    </w:lvl>
    <w:lvl w:ilvl="3" w:tplc="40090001" w:tentative="1">
      <w:start w:val="1"/>
      <w:numFmt w:val="bullet"/>
      <w:lvlText w:val=""/>
      <w:lvlJc w:val="left"/>
      <w:pPr>
        <w:ind w:left="3876" w:hanging="360"/>
      </w:pPr>
      <w:rPr>
        <w:rFonts w:ascii="Symbol" w:hAnsi="Symbol" w:hint="default"/>
      </w:rPr>
    </w:lvl>
    <w:lvl w:ilvl="4" w:tplc="40090003" w:tentative="1">
      <w:start w:val="1"/>
      <w:numFmt w:val="bullet"/>
      <w:lvlText w:val="o"/>
      <w:lvlJc w:val="left"/>
      <w:pPr>
        <w:ind w:left="4596" w:hanging="360"/>
      </w:pPr>
      <w:rPr>
        <w:rFonts w:ascii="Courier New" w:hAnsi="Courier New" w:cs="Courier New" w:hint="default"/>
      </w:rPr>
    </w:lvl>
    <w:lvl w:ilvl="5" w:tplc="40090005" w:tentative="1">
      <w:start w:val="1"/>
      <w:numFmt w:val="bullet"/>
      <w:lvlText w:val=""/>
      <w:lvlJc w:val="left"/>
      <w:pPr>
        <w:ind w:left="5316" w:hanging="360"/>
      </w:pPr>
      <w:rPr>
        <w:rFonts w:ascii="Wingdings" w:hAnsi="Wingdings" w:hint="default"/>
      </w:rPr>
    </w:lvl>
    <w:lvl w:ilvl="6" w:tplc="40090001" w:tentative="1">
      <w:start w:val="1"/>
      <w:numFmt w:val="bullet"/>
      <w:lvlText w:val=""/>
      <w:lvlJc w:val="left"/>
      <w:pPr>
        <w:ind w:left="6036" w:hanging="360"/>
      </w:pPr>
      <w:rPr>
        <w:rFonts w:ascii="Symbol" w:hAnsi="Symbol" w:hint="default"/>
      </w:rPr>
    </w:lvl>
    <w:lvl w:ilvl="7" w:tplc="40090003" w:tentative="1">
      <w:start w:val="1"/>
      <w:numFmt w:val="bullet"/>
      <w:lvlText w:val="o"/>
      <w:lvlJc w:val="left"/>
      <w:pPr>
        <w:ind w:left="6756" w:hanging="360"/>
      </w:pPr>
      <w:rPr>
        <w:rFonts w:ascii="Courier New" w:hAnsi="Courier New" w:cs="Courier New" w:hint="default"/>
      </w:rPr>
    </w:lvl>
    <w:lvl w:ilvl="8" w:tplc="40090005" w:tentative="1">
      <w:start w:val="1"/>
      <w:numFmt w:val="bullet"/>
      <w:lvlText w:val=""/>
      <w:lvlJc w:val="left"/>
      <w:pPr>
        <w:ind w:left="7476" w:hanging="360"/>
      </w:pPr>
      <w:rPr>
        <w:rFonts w:ascii="Wingdings" w:hAnsi="Wingdings" w:hint="default"/>
      </w:rPr>
    </w:lvl>
  </w:abstractNum>
  <w:abstractNum w:abstractNumId="4" w15:restartNumberingAfterBreak="0">
    <w:nsid w:val="1C790106"/>
    <w:multiLevelType w:val="multilevel"/>
    <w:tmpl w:val="E2F0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11CD5"/>
    <w:multiLevelType w:val="hybridMultilevel"/>
    <w:tmpl w:val="836A01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6DC79B9"/>
    <w:multiLevelType w:val="hybridMultilevel"/>
    <w:tmpl w:val="27D22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D71C56"/>
    <w:multiLevelType w:val="hybridMultilevel"/>
    <w:tmpl w:val="AFDE64F8"/>
    <w:lvl w:ilvl="0" w:tplc="40090001">
      <w:start w:val="1"/>
      <w:numFmt w:val="bullet"/>
      <w:lvlText w:val=""/>
      <w:lvlJc w:val="left"/>
      <w:pPr>
        <w:ind w:left="1632" w:hanging="360"/>
      </w:pPr>
      <w:rPr>
        <w:rFonts w:ascii="Symbol" w:hAnsi="Symbol" w:hint="default"/>
      </w:rPr>
    </w:lvl>
    <w:lvl w:ilvl="1" w:tplc="40090003" w:tentative="1">
      <w:start w:val="1"/>
      <w:numFmt w:val="bullet"/>
      <w:lvlText w:val="o"/>
      <w:lvlJc w:val="left"/>
      <w:pPr>
        <w:ind w:left="2352" w:hanging="360"/>
      </w:pPr>
      <w:rPr>
        <w:rFonts w:ascii="Courier New" w:hAnsi="Courier New" w:cs="Courier New" w:hint="default"/>
      </w:rPr>
    </w:lvl>
    <w:lvl w:ilvl="2" w:tplc="40090005" w:tentative="1">
      <w:start w:val="1"/>
      <w:numFmt w:val="bullet"/>
      <w:lvlText w:val=""/>
      <w:lvlJc w:val="left"/>
      <w:pPr>
        <w:ind w:left="3072" w:hanging="360"/>
      </w:pPr>
      <w:rPr>
        <w:rFonts w:ascii="Wingdings" w:hAnsi="Wingdings" w:hint="default"/>
      </w:rPr>
    </w:lvl>
    <w:lvl w:ilvl="3" w:tplc="40090001" w:tentative="1">
      <w:start w:val="1"/>
      <w:numFmt w:val="bullet"/>
      <w:lvlText w:val=""/>
      <w:lvlJc w:val="left"/>
      <w:pPr>
        <w:ind w:left="3792" w:hanging="360"/>
      </w:pPr>
      <w:rPr>
        <w:rFonts w:ascii="Symbol" w:hAnsi="Symbol" w:hint="default"/>
      </w:rPr>
    </w:lvl>
    <w:lvl w:ilvl="4" w:tplc="40090003" w:tentative="1">
      <w:start w:val="1"/>
      <w:numFmt w:val="bullet"/>
      <w:lvlText w:val="o"/>
      <w:lvlJc w:val="left"/>
      <w:pPr>
        <w:ind w:left="4512" w:hanging="360"/>
      </w:pPr>
      <w:rPr>
        <w:rFonts w:ascii="Courier New" w:hAnsi="Courier New" w:cs="Courier New" w:hint="default"/>
      </w:rPr>
    </w:lvl>
    <w:lvl w:ilvl="5" w:tplc="40090005" w:tentative="1">
      <w:start w:val="1"/>
      <w:numFmt w:val="bullet"/>
      <w:lvlText w:val=""/>
      <w:lvlJc w:val="left"/>
      <w:pPr>
        <w:ind w:left="5232" w:hanging="360"/>
      </w:pPr>
      <w:rPr>
        <w:rFonts w:ascii="Wingdings" w:hAnsi="Wingdings" w:hint="default"/>
      </w:rPr>
    </w:lvl>
    <w:lvl w:ilvl="6" w:tplc="40090001" w:tentative="1">
      <w:start w:val="1"/>
      <w:numFmt w:val="bullet"/>
      <w:lvlText w:val=""/>
      <w:lvlJc w:val="left"/>
      <w:pPr>
        <w:ind w:left="5952" w:hanging="360"/>
      </w:pPr>
      <w:rPr>
        <w:rFonts w:ascii="Symbol" w:hAnsi="Symbol" w:hint="default"/>
      </w:rPr>
    </w:lvl>
    <w:lvl w:ilvl="7" w:tplc="40090003" w:tentative="1">
      <w:start w:val="1"/>
      <w:numFmt w:val="bullet"/>
      <w:lvlText w:val="o"/>
      <w:lvlJc w:val="left"/>
      <w:pPr>
        <w:ind w:left="6672" w:hanging="360"/>
      </w:pPr>
      <w:rPr>
        <w:rFonts w:ascii="Courier New" w:hAnsi="Courier New" w:cs="Courier New" w:hint="default"/>
      </w:rPr>
    </w:lvl>
    <w:lvl w:ilvl="8" w:tplc="40090005" w:tentative="1">
      <w:start w:val="1"/>
      <w:numFmt w:val="bullet"/>
      <w:lvlText w:val=""/>
      <w:lvlJc w:val="left"/>
      <w:pPr>
        <w:ind w:left="7392" w:hanging="360"/>
      </w:pPr>
      <w:rPr>
        <w:rFonts w:ascii="Wingdings" w:hAnsi="Wingdings" w:hint="default"/>
      </w:rPr>
    </w:lvl>
  </w:abstractNum>
  <w:abstractNum w:abstractNumId="8" w15:restartNumberingAfterBreak="0">
    <w:nsid w:val="39BA434F"/>
    <w:multiLevelType w:val="multilevel"/>
    <w:tmpl w:val="FC3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55DE6"/>
    <w:multiLevelType w:val="multilevel"/>
    <w:tmpl w:val="F81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7B4DF7"/>
    <w:multiLevelType w:val="multilevel"/>
    <w:tmpl w:val="96FE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F3080"/>
    <w:multiLevelType w:val="hybridMultilevel"/>
    <w:tmpl w:val="BA76BAC2"/>
    <w:lvl w:ilvl="0" w:tplc="40090001">
      <w:start w:val="1"/>
      <w:numFmt w:val="bullet"/>
      <w:lvlText w:val=""/>
      <w:lvlJc w:val="left"/>
      <w:pPr>
        <w:ind w:left="1656" w:hanging="360"/>
      </w:pPr>
      <w:rPr>
        <w:rFonts w:ascii="Symbol" w:hAnsi="Symbol"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num w:numId="1" w16cid:durableId="1901556060">
    <w:abstractNumId w:val="1"/>
  </w:num>
  <w:num w:numId="2" w16cid:durableId="79183388">
    <w:abstractNumId w:val="4"/>
  </w:num>
  <w:num w:numId="3" w16cid:durableId="980424479">
    <w:abstractNumId w:val="5"/>
  </w:num>
  <w:num w:numId="4" w16cid:durableId="1542327600">
    <w:abstractNumId w:val="6"/>
  </w:num>
  <w:num w:numId="5" w16cid:durableId="1919436416">
    <w:abstractNumId w:val="9"/>
  </w:num>
  <w:num w:numId="6" w16cid:durableId="253511951">
    <w:abstractNumId w:val="2"/>
  </w:num>
  <w:num w:numId="7" w16cid:durableId="1439108344">
    <w:abstractNumId w:val="7"/>
  </w:num>
  <w:num w:numId="8" w16cid:durableId="1418675285">
    <w:abstractNumId w:val="10"/>
  </w:num>
  <w:num w:numId="9" w16cid:durableId="898906336">
    <w:abstractNumId w:val="3"/>
  </w:num>
  <w:num w:numId="10" w16cid:durableId="687678160">
    <w:abstractNumId w:val="8"/>
  </w:num>
  <w:num w:numId="11" w16cid:durableId="1724329989">
    <w:abstractNumId w:val="11"/>
  </w:num>
  <w:num w:numId="12" w16cid:durableId="1871991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AA"/>
    <w:rsid w:val="00136768"/>
    <w:rsid w:val="00226EAA"/>
    <w:rsid w:val="0030688A"/>
    <w:rsid w:val="00395F1B"/>
    <w:rsid w:val="00735DD2"/>
    <w:rsid w:val="00744572"/>
    <w:rsid w:val="00847975"/>
    <w:rsid w:val="00881DE7"/>
    <w:rsid w:val="008B618D"/>
    <w:rsid w:val="008C5B23"/>
    <w:rsid w:val="00C0266D"/>
    <w:rsid w:val="00E67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87CF"/>
  <w15:chartTrackingRefBased/>
  <w15:docId w15:val="{A3CE4F89-953B-4ABA-82A8-0ECC01D80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AA"/>
    <w:rPr>
      <w:rFonts w:eastAsiaTheme="majorEastAsia" w:cstheme="majorBidi"/>
      <w:color w:val="272727" w:themeColor="text1" w:themeTint="D8"/>
    </w:rPr>
  </w:style>
  <w:style w:type="paragraph" w:styleId="Title">
    <w:name w:val="Title"/>
    <w:basedOn w:val="Normal"/>
    <w:next w:val="Normal"/>
    <w:link w:val="TitleChar"/>
    <w:uiPriority w:val="10"/>
    <w:qFormat/>
    <w:rsid w:val="00226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AA"/>
    <w:pPr>
      <w:spacing w:before="160"/>
      <w:jc w:val="center"/>
    </w:pPr>
    <w:rPr>
      <w:i/>
      <w:iCs/>
      <w:color w:val="404040" w:themeColor="text1" w:themeTint="BF"/>
    </w:rPr>
  </w:style>
  <w:style w:type="character" w:customStyle="1" w:styleId="QuoteChar">
    <w:name w:val="Quote Char"/>
    <w:basedOn w:val="DefaultParagraphFont"/>
    <w:link w:val="Quote"/>
    <w:uiPriority w:val="29"/>
    <w:rsid w:val="00226EAA"/>
    <w:rPr>
      <w:i/>
      <w:iCs/>
      <w:color w:val="404040" w:themeColor="text1" w:themeTint="BF"/>
    </w:rPr>
  </w:style>
  <w:style w:type="paragraph" w:styleId="ListParagraph">
    <w:name w:val="List Paragraph"/>
    <w:basedOn w:val="Normal"/>
    <w:uiPriority w:val="34"/>
    <w:qFormat/>
    <w:rsid w:val="00226EAA"/>
    <w:pPr>
      <w:ind w:left="720"/>
      <w:contextualSpacing/>
    </w:pPr>
  </w:style>
  <w:style w:type="character" w:styleId="IntenseEmphasis">
    <w:name w:val="Intense Emphasis"/>
    <w:basedOn w:val="DefaultParagraphFont"/>
    <w:uiPriority w:val="21"/>
    <w:qFormat/>
    <w:rsid w:val="00226EAA"/>
    <w:rPr>
      <w:i/>
      <w:iCs/>
      <w:color w:val="0F4761" w:themeColor="accent1" w:themeShade="BF"/>
    </w:rPr>
  </w:style>
  <w:style w:type="paragraph" w:styleId="IntenseQuote">
    <w:name w:val="Intense Quote"/>
    <w:basedOn w:val="Normal"/>
    <w:next w:val="Normal"/>
    <w:link w:val="IntenseQuoteChar"/>
    <w:uiPriority w:val="30"/>
    <w:qFormat/>
    <w:rsid w:val="00226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AA"/>
    <w:rPr>
      <w:i/>
      <w:iCs/>
      <w:color w:val="0F4761" w:themeColor="accent1" w:themeShade="BF"/>
    </w:rPr>
  </w:style>
  <w:style w:type="character" w:styleId="IntenseReference">
    <w:name w:val="Intense Reference"/>
    <w:basedOn w:val="DefaultParagraphFont"/>
    <w:uiPriority w:val="32"/>
    <w:qFormat/>
    <w:rsid w:val="00226EAA"/>
    <w:rPr>
      <w:b/>
      <w:bCs/>
      <w:smallCaps/>
      <w:color w:val="0F4761" w:themeColor="accent1" w:themeShade="BF"/>
      <w:spacing w:val="5"/>
    </w:rPr>
  </w:style>
  <w:style w:type="table" w:styleId="TableGrid">
    <w:name w:val="Table Grid"/>
    <w:basedOn w:val="TableNormal"/>
    <w:uiPriority w:val="39"/>
    <w:rsid w:val="00735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0688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spandanakulal0123@gmail.com</dc:creator>
  <cp:keywords/>
  <dc:description/>
  <cp:lastModifiedBy>spandanakulal0123@gmail.com</cp:lastModifiedBy>
  <cp:revision>3</cp:revision>
  <dcterms:created xsi:type="dcterms:W3CDTF">2026-10-16T09:49:00Z</dcterms:created>
  <dcterms:modified xsi:type="dcterms:W3CDTF">2026-10-18T05:27:00Z</dcterms:modified>
</cp:coreProperties>
</file>