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5349F" w14:textId="334D47BE" w:rsidR="00A36C1F" w:rsidRDefault="001C66A2">
      <w:pPr>
        <w:spacing w:after="400"/>
      </w:pPr>
      <w:r>
        <w:rPr>
          <w:noProof/>
        </w:rPr>
        <w:drawing>
          <wp:inline distT="0" distB="0" distL="0" distR="0" wp14:anchorId="36C60955" wp14:editId="6E371488">
            <wp:extent cx="5504180" cy="803910"/>
            <wp:effectExtent l="0" t="0" r="1270" b="0"/>
            <wp:docPr id="155421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19860"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504180" cy="803910"/>
                    </a:xfrm>
                    <a:prstGeom prst="rect">
                      <a:avLst/>
                    </a:prstGeom>
                  </pic:spPr>
                </pic:pic>
              </a:graphicData>
            </a:graphic>
          </wp:inline>
        </w:drawing>
      </w:r>
    </w:p>
    <w:p w14:paraId="70D0A1B5" w14:textId="38C05CC2" w:rsidR="00A36C1F" w:rsidRDefault="001C66A2">
      <w:pPr>
        <w:spacing w:before="300" w:after="200"/>
        <w:jc w:val="center"/>
      </w:pPr>
      <w:r>
        <w:rPr>
          <w:b/>
          <w:bCs/>
          <w:color w:val="1A2E44"/>
          <w:sz w:val="34"/>
          <w:szCs w:val="34"/>
        </w:rPr>
        <w:t>Nourish Net</w:t>
      </w:r>
      <w:r w:rsidR="00ED1601">
        <w:rPr>
          <w:b/>
          <w:bCs/>
          <w:color w:val="1A2E44"/>
          <w:sz w:val="34"/>
          <w:szCs w:val="34"/>
        </w:rPr>
        <w:t>: A Smart Food Waste Redistribution and Resource Management Platform</w:t>
      </w:r>
    </w:p>
    <w:p w14:paraId="0ED896D1" w14:textId="77777777" w:rsidR="00A36C1F" w:rsidRDefault="00ED1601">
      <w:pPr>
        <w:spacing w:before="200" w:after="100"/>
        <w:jc w:val="center"/>
      </w:pPr>
      <w:r>
        <w:rPr>
          <w:b/>
          <w:bCs/>
          <w:sz w:val="24"/>
          <w:szCs w:val="24"/>
        </w:rPr>
        <w:t>A CAPSTONE PROJECT REPORT</w:t>
      </w:r>
    </w:p>
    <w:p w14:paraId="261E7F5B" w14:textId="77777777" w:rsidR="00A36C1F" w:rsidRPr="001C66A2" w:rsidRDefault="00ED1601">
      <w:pPr>
        <w:spacing w:before="300" w:after="100"/>
        <w:jc w:val="center"/>
        <w:rPr>
          <w:b/>
          <w:bCs/>
          <w:color w:val="000000" w:themeColor="text1"/>
        </w:rPr>
      </w:pPr>
      <w:r w:rsidRPr="001C66A2">
        <w:rPr>
          <w:b/>
          <w:bCs/>
          <w:i/>
          <w:iCs/>
          <w:color w:val="000000" w:themeColor="text1"/>
        </w:rPr>
        <w:t>A Capstone Project Report submitted in partial fulfilment of the requirements for the Course of</w:t>
      </w:r>
    </w:p>
    <w:p w14:paraId="7B089F12" w14:textId="77777777" w:rsidR="00A36C1F" w:rsidRPr="001C66A2" w:rsidRDefault="00ED1601">
      <w:pPr>
        <w:spacing w:before="100" w:after="300"/>
        <w:jc w:val="center"/>
        <w:rPr>
          <w:b/>
          <w:bCs/>
          <w:color w:val="000000" w:themeColor="text1"/>
        </w:rPr>
      </w:pPr>
      <w:r w:rsidRPr="001C66A2">
        <w:rPr>
          <w:b/>
          <w:bCs/>
          <w:color w:val="000000" w:themeColor="text1"/>
          <w:sz w:val="24"/>
          <w:szCs w:val="24"/>
        </w:rPr>
        <w:t>CSA1013 – Software Engineering</w:t>
      </w:r>
    </w:p>
    <w:p w14:paraId="14CB6DA7" w14:textId="77777777" w:rsidR="00A36C1F" w:rsidRPr="001C66A2" w:rsidRDefault="00ED1601">
      <w:pPr>
        <w:spacing w:before="200" w:after="100"/>
        <w:jc w:val="center"/>
        <w:rPr>
          <w:b/>
          <w:bCs/>
          <w:sz w:val="24"/>
          <w:szCs w:val="24"/>
        </w:rPr>
      </w:pPr>
      <w:r w:rsidRPr="001C66A2">
        <w:rPr>
          <w:b/>
          <w:bCs/>
          <w:i/>
          <w:iCs/>
          <w:sz w:val="24"/>
          <w:szCs w:val="24"/>
        </w:rPr>
        <w:t>to the award of the degree of</w:t>
      </w:r>
    </w:p>
    <w:p w14:paraId="5B3A59BC" w14:textId="77777777" w:rsidR="00A36C1F" w:rsidRDefault="00ED1601">
      <w:pPr>
        <w:spacing w:before="100" w:after="60"/>
        <w:jc w:val="center"/>
      </w:pPr>
      <w:r>
        <w:rPr>
          <w:b/>
          <w:bCs/>
          <w:sz w:val="24"/>
          <w:szCs w:val="24"/>
        </w:rPr>
        <w:t>BACHELOR OF ENGINEERING / BACHELOR OF TECHNOLOGY</w:t>
      </w:r>
    </w:p>
    <w:p w14:paraId="689178BB" w14:textId="77777777" w:rsidR="00A36C1F" w:rsidRDefault="00ED1601">
      <w:pPr>
        <w:spacing w:before="60" w:after="60"/>
        <w:jc w:val="center"/>
      </w:pPr>
      <w:r>
        <w:rPr>
          <w:b/>
          <w:bCs/>
        </w:rPr>
        <w:t>IN</w:t>
      </w:r>
    </w:p>
    <w:p w14:paraId="2FD18C4E" w14:textId="77777777" w:rsidR="00A36C1F" w:rsidRDefault="00ED1601">
      <w:pPr>
        <w:spacing w:before="60" w:after="300"/>
        <w:jc w:val="center"/>
      </w:pPr>
      <w:r>
        <w:rPr>
          <w:b/>
          <w:bCs/>
          <w:sz w:val="24"/>
          <w:szCs w:val="24"/>
        </w:rPr>
        <w:t>COMPUTER SCIENCE AND ENGINEERING</w:t>
      </w:r>
    </w:p>
    <w:p w14:paraId="1500552B" w14:textId="77777777" w:rsidR="00A36C1F" w:rsidRDefault="00ED1601">
      <w:pPr>
        <w:spacing w:before="200" w:after="60"/>
        <w:jc w:val="center"/>
      </w:pPr>
      <w:r>
        <w:rPr>
          <w:b/>
          <w:bCs/>
        </w:rPr>
        <w:t>Submitted by</w:t>
      </w:r>
    </w:p>
    <w:p w14:paraId="72B71A06" w14:textId="5F4F83EA" w:rsidR="00A36C1F" w:rsidRDefault="00ED1601">
      <w:pPr>
        <w:spacing w:before="20" w:after="300"/>
        <w:jc w:val="center"/>
      </w:pPr>
      <w:r>
        <w:rPr>
          <w:b/>
          <w:bCs/>
        </w:rPr>
        <w:t xml:space="preserve">S. Spandana </w:t>
      </w:r>
      <w:r w:rsidR="001C66A2">
        <w:rPr>
          <w:b/>
          <w:bCs/>
        </w:rPr>
        <w:t>(192525160</w:t>
      </w:r>
      <w:r>
        <w:rPr>
          <w:b/>
          <w:bCs/>
        </w:rPr>
        <w:t>)</w:t>
      </w:r>
    </w:p>
    <w:p w14:paraId="756E4473" w14:textId="77777777" w:rsidR="00A36C1F" w:rsidRPr="001C66A2" w:rsidRDefault="00ED1601">
      <w:pPr>
        <w:spacing w:before="200" w:after="60"/>
        <w:jc w:val="center"/>
        <w:rPr>
          <w:b/>
          <w:bCs/>
          <w:sz w:val="24"/>
          <w:szCs w:val="24"/>
        </w:rPr>
      </w:pPr>
      <w:r w:rsidRPr="001C66A2">
        <w:rPr>
          <w:b/>
          <w:bCs/>
          <w:i/>
          <w:iCs/>
          <w:sz w:val="24"/>
          <w:szCs w:val="24"/>
        </w:rPr>
        <w:t>Under the Supervision of</w:t>
      </w:r>
    </w:p>
    <w:p w14:paraId="2244DBC0" w14:textId="5F83F29C" w:rsidR="00A36C1F" w:rsidRDefault="00ED1601">
      <w:pPr>
        <w:spacing w:before="60" w:after="300"/>
        <w:jc w:val="center"/>
      </w:pPr>
      <w:r>
        <w:rPr>
          <w:b/>
          <w:bCs/>
          <w:sz w:val="24"/>
          <w:szCs w:val="24"/>
        </w:rPr>
        <w:t>Dr.</w:t>
      </w:r>
      <w:r>
        <w:rPr>
          <w:b/>
          <w:bCs/>
          <w:sz w:val="24"/>
          <w:szCs w:val="24"/>
        </w:rPr>
        <w:t xml:space="preserve"> Latha</w:t>
      </w:r>
    </w:p>
    <w:p w14:paraId="46AF24D9" w14:textId="77777777" w:rsidR="00A36C1F" w:rsidRPr="001C66A2" w:rsidRDefault="00ED1601">
      <w:pPr>
        <w:spacing w:before="300" w:after="40"/>
        <w:jc w:val="center"/>
        <w:rPr>
          <w:color w:val="000000" w:themeColor="text1"/>
        </w:rPr>
      </w:pPr>
      <w:r w:rsidRPr="001C66A2">
        <w:rPr>
          <w:b/>
          <w:bCs/>
          <w:color w:val="000000" w:themeColor="text1"/>
          <w:sz w:val="26"/>
          <w:szCs w:val="26"/>
        </w:rPr>
        <w:t>SIMATS ENGINEERING</w:t>
      </w:r>
    </w:p>
    <w:p w14:paraId="48257957" w14:textId="77777777" w:rsidR="00A36C1F" w:rsidRPr="001C66A2" w:rsidRDefault="00ED1601">
      <w:pPr>
        <w:spacing w:before="40" w:after="40"/>
        <w:jc w:val="center"/>
        <w:rPr>
          <w:sz w:val="24"/>
          <w:szCs w:val="24"/>
        </w:rPr>
      </w:pPr>
      <w:r w:rsidRPr="001C66A2">
        <w:rPr>
          <w:b/>
          <w:bCs/>
          <w:sz w:val="24"/>
          <w:szCs w:val="24"/>
        </w:rPr>
        <w:t>Saveetha Institute of Medical and Technical Sciences</w:t>
      </w:r>
    </w:p>
    <w:p w14:paraId="60ACD6A5" w14:textId="77777777" w:rsidR="00A36C1F" w:rsidRPr="001C66A2" w:rsidRDefault="00ED1601">
      <w:pPr>
        <w:spacing w:before="40" w:after="300"/>
        <w:jc w:val="center"/>
        <w:rPr>
          <w:sz w:val="24"/>
          <w:szCs w:val="24"/>
        </w:rPr>
      </w:pPr>
      <w:r w:rsidRPr="001C66A2">
        <w:rPr>
          <w:b/>
          <w:bCs/>
          <w:sz w:val="24"/>
          <w:szCs w:val="24"/>
        </w:rPr>
        <w:t>Chennai-602105</w:t>
      </w:r>
    </w:p>
    <w:p w14:paraId="61B36230" w14:textId="77777777" w:rsidR="00A36C1F" w:rsidRDefault="00ED1601">
      <w:pPr>
        <w:spacing w:before="300" w:after="100"/>
        <w:jc w:val="center"/>
      </w:pPr>
      <w:r>
        <w:rPr>
          <w:b/>
          <w:bCs/>
          <w:sz w:val="24"/>
          <w:szCs w:val="24"/>
        </w:rPr>
        <w:t>SEPTEMBER 2026</w:t>
      </w:r>
    </w:p>
    <w:p w14:paraId="39CABB02" w14:textId="77777777" w:rsidR="00A36C1F" w:rsidRDefault="00A36C1F">
      <w:pPr>
        <w:sectPr w:rsidR="00A36C1F">
          <w:pgSz w:w="11908" w:h="16833"/>
          <w:pgMar w:top="1440" w:right="1440" w:bottom="1440" w:left="1800" w:header="708" w:footer="708" w:gutter="0"/>
          <w:cols w:space="720"/>
          <w:docGrid w:linePitch="360"/>
        </w:sectPr>
      </w:pPr>
    </w:p>
    <w:p w14:paraId="317500F6" w14:textId="6B0959DB" w:rsidR="00A36C1F" w:rsidRDefault="00A36C1F"/>
    <w:p w14:paraId="70B2B0E9" w14:textId="77777777" w:rsidR="00A36C1F" w:rsidRPr="001C66A2" w:rsidRDefault="00ED1601">
      <w:pPr>
        <w:spacing w:after="40"/>
        <w:jc w:val="center"/>
        <w:rPr>
          <w:b/>
          <w:bCs/>
          <w:color w:val="000000" w:themeColor="text1"/>
          <w:sz w:val="40"/>
          <w:szCs w:val="40"/>
        </w:rPr>
      </w:pPr>
      <w:r w:rsidRPr="001C66A2">
        <w:rPr>
          <w:b/>
          <w:bCs/>
          <w:color w:val="000000" w:themeColor="text1"/>
          <w:sz w:val="40"/>
          <w:szCs w:val="40"/>
        </w:rPr>
        <w:t>SIMATS ENGINEERING</w:t>
      </w:r>
    </w:p>
    <w:p w14:paraId="1239C8CB" w14:textId="74B27466" w:rsidR="00A36C1F" w:rsidRPr="001C66A2" w:rsidRDefault="001C66A2" w:rsidP="001C66A2">
      <w:pPr>
        <w:tabs>
          <w:tab w:val="center" w:pos="4334"/>
          <w:tab w:val="right" w:pos="8668"/>
        </w:tabs>
        <w:spacing w:after="40"/>
        <w:rPr>
          <w:b/>
          <w:bCs/>
          <w:color w:val="000000" w:themeColor="text1"/>
          <w:sz w:val="28"/>
          <w:szCs w:val="28"/>
        </w:rPr>
      </w:pPr>
      <w:r w:rsidRPr="001C66A2">
        <w:rPr>
          <w:b/>
          <w:bCs/>
          <w:color w:val="000000" w:themeColor="text1"/>
        </w:rPr>
        <w:tab/>
      </w:r>
      <w:r w:rsidR="00ED1601" w:rsidRPr="001C66A2">
        <w:rPr>
          <w:b/>
          <w:bCs/>
          <w:color w:val="000000" w:themeColor="text1"/>
          <w:sz w:val="28"/>
          <w:szCs w:val="28"/>
        </w:rPr>
        <w:t>Saveetha Institute of Medical and Technical Sciences</w:t>
      </w:r>
      <w:r w:rsidRPr="001C66A2">
        <w:rPr>
          <w:b/>
          <w:bCs/>
          <w:color w:val="000000" w:themeColor="text1"/>
          <w:sz w:val="28"/>
          <w:szCs w:val="28"/>
        </w:rPr>
        <w:tab/>
      </w:r>
    </w:p>
    <w:p w14:paraId="4DD8C7D2" w14:textId="77777777" w:rsidR="00A36C1F" w:rsidRPr="001C66A2" w:rsidRDefault="00ED1601">
      <w:pPr>
        <w:spacing w:after="300"/>
        <w:jc w:val="center"/>
        <w:rPr>
          <w:b/>
          <w:bCs/>
          <w:color w:val="000000" w:themeColor="text1"/>
          <w:sz w:val="28"/>
          <w:szCs w:val="28"/>
        </w:rPr>
      </w:pPr>
      <w:r w:rsidRPr="001C66A2">
        <w:rPr>
          <w:b/>
          <w:bCs/>
          <w:color w:val="000000" w:themeColor="text1"/>
          <w:sz w:val="28"/>
          <w:szCs w:val="28"/>
        </w:rPr>
        <w:t>Chennai-602105</w:t>
      </w:r>
    </w:p>
    <w:p w14:paraId="1076A659" w14:textId="77777777" w:rsidR="00A36C1F" w:rsidRPr="001C1C11" w:rsidRDefault="00ED1601">
      <w:pPr>
        <w:spacing w:after="300"/>
        <w:jc w:val="center"/>
      </w:pPr>
      <w:r w:rsidRPr="001C1C11">
        <w:rPr>
          <w:b/>
          <w:bCs/>
          <w:sz w:val="26"/>
          <w:szCs w:val="26"/>
        </w:rPr>
        <w:t>BONAFIDE CERTIFICATE</w:t>
      </w:r>
    </w:p>
    <w:p w14:paraId="32D85CC1" w14:textId="2A36A158" w:rsidR="00A36C1F" w:rsidRPr="001C66A2" w:rsidRDefault="00ED1601">
      <w:pPr>
        <w:spacing w:after="160" w:line="276" w:lineRule="auto"/>
        <w:jc w:val="both"/>
        <w:rPr>
          <w:sz w:val="24"/>
          <w:szCs w:val="24"/>
        </w:rPr>
      </w:pPr>
      <w:r w:rsidRPr="001C66A2">
        <w:rPr>
          <w:sz w:val="24"/>
          <w:szCs w:val="24"/>
        </w:rPr>
        <w:t xml:space="preserve">This is to certify that the Capstone Project entitled </w:t>
      </w:r>
      <w:r w:rsidRPr="001C66A2">
        <w:rPr>
          <w:b/>
          <w:bCs/>
          <w:sz w:val="24"/>
          <w:szCs w:val="24"/>
        </w:rPr>
        <w:t>“</w:t>
      </w:r>
      <w:r w:rsidR="001C66A2" w:rsidRPr="001C66A2">
        <w:rPr>
          <w:b/>
          <w:bCs/>
          <w:sz w:val="24"/>
          <w:szCs w:val="24"/>
        </w:rPr>
        <w:t>Nourish Net</w:t>
      </w:r>
      <w:r w:rsidRPr="001C66A2">
        <w:rPr>
          <w:b/>
          <w:bCs/>
          <w:sz w:val="24"/>
          <w:szCs w:val="24"/>
        </w:rPr>
        <w:t>: A Smart Food Waste Redistribution and Resource Management Platform”</w:t>
      </w:r>
      <w:r w:rsidRPr="001C66A2">
        <w:rPr>
          <w:sz w:val="24"/>
          <w:szCs w:val="24"/>
        </w:rPr>
        <w:t xml:space="preserve"> has been carried out by </w:t>
      </w:r>
      <w:r w:rsidRPr="001C66A2">
        <w:rPr>
          <w:b/>
          <w:bCs/>
          <w:sz w:val="24"/>
          <w:szCs w:val="24"/>
        </w:rPr>
        <w:t>S. Spandana (Reg. No: 192525160)</w:t>
      </w:r>
      <w:r w:rsidRPr="001C66A2">
        <w:rPr>
          <w:sz w:val="24"/>
          <w:szCs w:val="24"/>
        </w:rPr>
        <w:t xml:space="preserve"> under the supervision of Dr./Prof. Latha and is submitted in partial fulfilment of the requirements for the current semester of the </w:t>
      </w:r>
      <w:proofErr w:type="spellStart"/>
      <w:proofErr w:type="gramStart"/>
      <w:r w:rsidRPr="001C66A2">
        <w:rPr>
          <w:sz w:val="24"/>
          <w:szCs w:val="24"/>
        </w:rPr>
        <w:t>B.Tech</w:t>
      </w:r>
      <w:proofErr w:type="spellEnd"/>
      <w:proofErr w:type="gramEnd"/>
      <w:r w:rsidRPr="001C66A2">
        <w:rPr>
          <w:sz w:val="24"/>
          <w:szCs w:val="24"/>
        </w:rPr>
        <w:t xml:space="preserve"> Computer Science and Engineering program at Saveetha Institute of Medical and Technical Sciences, Chennai.</w:t>
      </w:r>
    </w:p>
    <w:p w14:paraId="316B2956" w14:textId="77777777" w:rsidR="00A36C1F" w:rsidRDefault="00A36C1F">
      <w:pPr>
        <w:spacing w:before="600"/>
      </w:pPr>
    </w:p>
    <w:p w14:paraId="578A833B" w14:textId="77777777" w:rsidR="001C66A2" w:rsidRDefault="001C66A2">
      <w:pPr>
        <w:spacing w:before="600"/>
      </w:pPr>
    </w:p>
    <w:p w14:paraId="4977DC90" w14:textId="77777777" w:rsidR="001C66A2" w:rsidRDefault="001C66A2">
      <w:pPr>
        <w:spacing w:before="600"/>
      </w:pPr>
    </w:p>
    <w:p w14:paraId="4EED8686" w14:textId="77777777" w:rsidR="001C66A2" w:rsidRDefault="001C66A2">
      <w:pPr>
        <w:spacing w:before="600"/>
      </w:pPr>
    </w:p>
    <w:p w14:paraId="260E608E" w14:textId="77777777" w:rsidR="001C66A2" w:rsidRDefault="001C66A2">
      <w:pPr>
        <w:spacing w:before="600"/>
      </w:pPr>
    </w:p>
    <w:tbl>
      <w:tblPr>
        <w:tblW w:w="5000" w:type="pct"/>
        <w:tblCellMar>
          <w:left w:w="10" w:type="dxa"/>
          <w:right w:w="10" w:type="dxa"/>
        </w:tblCellMar>
        <w:tblLook w:val="04A0" w:firstRow="1" w:lastRow="0" w:firstColumn="1" w:lastColumn="0" w:noHBand="0" w:noVBand="1"/>
      </w:tblPr>
      <w:tblGrid>
        <w:gridCol w:w="4334"/>
        <w:gridCol w:w="4334"/>
      </w:tblGrid>
      <w:tr w:rsidR="00A36C1F" w:rsidRPr="0062786A" w14:paraId="2D1FCE33" w14:textId="77777777">
        <w:tblPrEx>
          <w:tblCellMar>
            <w:top w:w="0" w:type="dxa"/>
            <w:bottom w:w="0" w:type="dxa"/>
          </w:tblCellMar>
        </w:tblPrEx>
        <w:tc>
          <w:tcPr>
            <w:tcW w:w="2500" w:type="pct"/>
          </w:tcPr>
          <w:p w14:paraId="771D9E2F" w14:textId="77777777" w:rsidR="00A36C1F" w:rsidRDefault="00ED1601">
            <w:pPr>
              <w:spacing w:after="160" w:line="276" w:lineRule="auto"/>
              <w:jc w:val="both"/>
            </w:pPr>
            <w:r>
              <w:rPr>
                <w:b/>
                <w:bCs/>
              </w:rPr>
              <w:t>COURSE</w:t>
            </w:r>
            <w:r>
              <w:rPr>
                <w:b/>
                <w:bCs/>
              </w:rPr>
              <w:t xml:space="preserve"> </w:t>
            </w:r>
            <w:r>
              <w:rPr>
                <w:b/>
                <w:bCs/>
              </w:rPr>
              <w:t>C</w:t>
            </w:r>
            <w:r>
              <w:rPr>
                <w:b/>
                <w:bCs/>
              </w:rPr>
              <w:t>O</w:t>
            </w:r>
            <w:r>
              <w:rPr>
                <w:b/>
                <w:bCs/>
              </w:rPr>
              <w:t>O</w:t>
            </w:r>
            <w:r>
              <w:rPr>
                <w:b/>
                <w:bCs/>
              </w:rPr>
              <w:t>R</w:t>
            </w:r>
            <w:r>
              <w:rPr>
                <w:b/>
                <w:bCs/>
              </w:rPr>
              <w:t>D</w:t>
            </w:r>
            <w:r>
              <w:rPr>
                <w:b/>
                <w:bCs/>
              </w:rPr>
              <w:t>I</w:t>
            </w:r>
            <w:r>
              <w:rPr>
                <w:b/>
                <w:bCs/>
              </w:rPr>
              <w:t>N</w:t>
            </w:r>
            <w:r>
              <w:rPr>
                <w:b/>
                <w:bCs/>
              </w:rPr>
              <w:t>A</w:t>
            </w:r>
            <w:r>
              <w:rPr>
                <w:b/>
                <w:bCs/>
              </w:rPr>
              <w:t>T</w:t>
            </w:r>
            <w:r>
              <w:rPr>
                <w:b/>
                <w:bCs/>
              </w:rPr>
              <w:t>O</w:t>
            </w:r>
            <w:r>
              <w:rPr>
                <w:b/>
                <w:bCs/>
              </w:rPr>
              <w:t>R</w:t>
            </w:r>
          </w:p>
        </w:tc>
        <w:tc>
          <w:tcPr>
            <w:tcW w:w="2500" w:type="pct"/>
          </w:tcPr>
          <w:p w14:paraId="464A5807" w14:textId="4481D419" w:rsidR="00A36C1F" w:rsidRPr="0062786A" w:rsidRDefault="001C66A2">
            <w:pPr>
              <w:spacing w:after="160" w:line="276" w:lineRule="auto"/>
              <w:jc w:val="both"/>
              <w:rPr>
                <w:b/>
                <w:bCs/>
              </w:rPr>
            </w:pPr>
            <w:r w:rsidRPr="0062786A">
              <w:rPr>
                <w:b/>
                <w:bCs/>
              </w:rPr>
              <w:t xml:space="preserve">                           </w:t>
            </w:r>
            <w:r w:rsidR="00ED1601" w:rsidRPr="0062786A">
              <w:rPr>
                <w:b/>
                <w:bCs/>
              </w:rPr>
              <w:t>COURSE FACULTY</w:t>
            </w:r>
          </w:p>
        </w:tc>
      </w:tr>
    </w:tbl>
    <w:p w14:paraId="509D2B01" w14:textId="3C820D87" w:rsidR="00F37F08" w:rsidRDefault="001A0898" w:rsidP="00250A48">
      <w:pPr>
        <w:spacing w:after="40"/>
        <w:jc w:val="both"/>
        <w:rPr>
          <w:b/>
          <w:bCs/>
          <w:sz w:val="24"/>
          <w:szCs w:val="24"/>
        </w:rPr>
      </w:pPr>
      <w:r>
        <w:rPr>
          <w:b/>
          <w:bCs/>
          <w:sz w:val="24"/>
          <w:szCs w:val="24"/>
        </w:rPr>
        <w:t>Dr.</w:t>
      </w:r>
      <w:r w:rsidR="00B5295C">
        <w:rPr>
          <w:b/>
          <w:bCs/>
          <w:sz w:val="24"/>
          <w:szCs w:val="24"/>
        </w:rPr>
        <w:t xml:space="preserve"> </w:t>
      </w:r>
      <w:r w:rsidR="00310D74">
        <w:rPr>
          <w:b/>
          <w:bCs/>
          <w:sz w:val="24"/>
          <w:szCs w:val="24"/>
        </w:rPr>
        <w:t xml:space="preserve">K Anitha Davamani                                                    </w:t>
      </w:r>
      <w:r w:rsidR="00250A48">
        <w:rPr>
          <w:b/>
          <w:bCs/>
          <w:sz w:val="24"/>
          <w:szCs w:val="24"/>
        </w:rPr>
        <w:t xml:space="preserve">    </w:t>
      </w:r>
      <w:r w:rsidR="00310D74">
        <w:rPr>
          <w:b/>
          <w:bCs/>
          <w:sz w:val="24"/>
          <w:szCs w:val="24"/>
        </w:rPr>
        <w:t xml:space="preserve"> </w:t>
      </w:r>
      <w:r w:rsidR="00B5295C">
        <w:rPr>
          <w:b/>
          <w:bCs/>
          <w:sz w:val="24"/>
          <w:szCs w:val="24"/>
        </w:rPr>
        <w:t>Dr.</w:t>
      </w:r>
      <w:r w:rsidR="0062786A">
        <w:rPr>
          <w:b/>
          <w:bCs/>
          <w:sz w:val="24"/>
          <w:szCs w:val="24"/>
        </w:rPr>
        <w:t xml:space="preserve"> </w:t>
      </w:r>
      <w:r w:rsidR="00B5295C">
        <w:rPr>
          <w:b/>
          <w:bCs/>
          <w:sz w:val="24"/>
          <w:szCs w:val="24"/>
        </w:rPr>
        <w:t>Latha</w:t>
      </w:r>
    </w:p>
    <w:p w14:paraId="50913934" w14:textId="42CE7944" w:rsidR="0086040E" w:rsidRDefault="00514336" w:rsidP="00250A48">
      <w:pPr>
        <w:spacing w:after="40"/>
        <w:jc w:val="both"/>
        <w:rPr>
          <w:b/>
          <w:bCs/>
          <w:sz w:val="24"/>
          <w:szCs w:val="24"/>
        </w:rPr>
      </w:pPr>
      <w:r>
        <w:rPr>
          <w:b/>
          <w:bCs/>
          <w:sz w:val="24"/>
          <w:szCs w:val="24"/>
        </w:rPr>
        <w:t>Associate</w:t>
      </w:r>
      <w:r w:rsidR="00B5295C">
        <w:rPr>
          <w:b/>
          <w:bCs/>
          <w:sz w:val="24"/>
          <w:szCs w:val="24"/>
        </w:rPr>
        <w:t xml:space="preserve"> </w:t>
      </w:r>
      <w:r w:rsidR="00702DEF">
        <w:rPr>
          <w:b/>
          <w:bCs/>
          <w:sz w:val="24"/>
          <w:szCs w:val="24"/>
        </w:rPr>
        <w:t xml:space="preserve">Professor                                                          </w:t>
      </w:r>
      <w:r w:rsidR="00250A48">
        <w:rPr>
          <w:b/>
          <w:bCs/>
          <w:sz w:val="24"/>
          <w:szCs w:val="24"/>
        </w:rPr>
        <w:t xml:space="preserve">     </w:t>
      </w:r>
      <w:r w:rsidR="00702DEF">
        <w:rPr>
          <w:b/>
          <w:bCs/>
          <w:sz w:val="24"/>
          <w:szCs w:val="24"/>
        </w:rPr>
        <w:t xml:space="preserve">  </w:t>
      </w:r>
      <w:r>
        <w:rPr>
          <w:b/>
          <w:bCs/>
          <w:sz w:val="24"/>
          <w:szCs w:val="24"/>
        </w:rPr>
        <w:t>Assi</w:t>
      </w:r>
      <w:r w:rsidR="0062786A">
        <w:rPr>
          <w:b/>
          <w:bCs/>
          <w:sz w:val="24"/>
          <w:szCs w:val="24"/>
        </w:rPr>
        <w:t>stant</w:t>
      </w:r>
      <w:r w:rsidR="00702DEF">
        <w:rPr>
          <w:b/>
          <w:bCs/>
          <w:sz w:val="24"/>
          <w:szCs w:val="24"/>
        </w:rPr>
        <w:t xml:space="preserve"> Professor</w:t>
      </w:r>
    </w:p>
    <w:p w14:paraId="034EBEC6" w14:textId="43E89C08" w:rsidR="0086040E" w:rsidRDefault="00471D44" w:rsidP="00250A48">
      <w:pPr>
        <w:spacing w:after="40"/>
        <w:jc w:val="both"/>
        <w:rPr>
          <w:b/>
          <w:bCs/>
          <w:sz w:val="24"/>
          <w:szCs w:val="24"/>
        </w:rPr>
      </w:pPr>
      <w:r>
        <w:rPr>
          <w:b/>
          <w:bCs/>
          <w:sz w:val="24"/>
          <w:szCs w:val="24"/>
        </w:rPr>
        <w:t>Nxt</w:t>
      </w:r>
      <w:r w:rsidR="00262A3C">
        <w:rPr>
          <w:b/>
          <w:bCs/>
          <w:sz w:val="24"/>
          <w:szCs w:val="24"/>
        </w:rPr>
        <w:t xml:space="preserve">-Gen Computing                                                        </w:t>
      </w:r>
      <w:r w:rsidR="00250A48">
        <w:rPr>
          <w:b/>
          <w:bCs/>
          <w:sz w:val="24"/>
          <w:szCs w:val="24"/>
        </w:rPr>
        <w:t xml:space="preserve">     </w:t>
      </w:r>
      <w:r w:rsidR="00262A3C">
        <w:rPr>
          <w:b/>
          <w:bCs/>
          <w:sz w:val="24"/>
          <w:szCs w:val="24"/>
        </w:rPr>
        <w:t xml:space="preserve">   </w:t>
      </w:r>
      <w:r w:rsidR="00B36DE1">
        <w:rPr>
          <w:b/>
          <w:bCs/>
          <w:sz w:val="24"/>
          <w:szCs w:val="24"/>
        </w:rPr>
        <w:t>Depart</w:t>
      </w:r>
      <w:r w:rsidR="00C23904">
        <w:rPr>
          <w:b/>
          <w:bCs/>
          <w:sz w:val="24"/>
          <w:szCs w:val="24"/>
        </w:rPr>
        <w:t>ment Name</w:t>
      </w:r>
    </w:p>
    <w:p w14:paraId="25CA6159" w14:textId="060F0AC9" w:rsidR="00C23904" w:rsidRDefault="00250A48" w:rsidP="00250A48">
      <w:pPr>
        <w:spacing w:after="40"/>
        <w:jc w:val="both"/>
        <w:rPr>
          <w:b/>
          <w:bCs/>
          <w:sz w:val="24"/>
          <w:szCs w:val="24"/>
        </w:rPr>
      </w:pPr>
      <w:r>
        <w:rPr>
          <w:b/>
          <w:bCs/>
          <w:sz w:val="24"/>
          <w:szCs w:val="24"/>
        </w:rPr>
        <w:t xml:space="preserve">SIMATS Engineering                                                              </w:t>
      </w:r>
      <w:r>
        <w:rPr>
          <w:b/>
          <w:bCs/>
          <w:sz w:val="24"/>
          <w:szCs w:val="24"/>
        </w:rPr>
        <w:t>SIMATS Engineering</w:t>
      </w:r>
    </w:p>
    <w:p w14:paraId="4E8A5614" w14:textId="33E1BAB1" w:rsidR="00250A48" w:rsidRDefault="00C23904" w:rsidP="00250A48">
      <w:pPr>
        <w:spacing w:after="40"/>
        <w:jc w:val="both"/>
        <w:rPr>
          <w:b/>
          <w:bCs/>
          <w:sz w:val="24"/>
          <w:szCs w:val="24"/>
        </w:rPr>
      </w:pPr>
      <w:r>
        <w:rPr>
          <w:b/>
          <w:bCs/>
          <w:sz w:val="24"/>
          <w:szCs w:val="24"/>
        </w:rPr>
        <w:t>SIMATS,</w:t>
      </w:r>
      <w:r w:rsidR="00250A48">
        <w:rPr>
          <w:b/>
          <w:bCs/>
          <w:sz w:val="24"/>
          <w:szCs w:val="24"/>
        </w:rPr>
        <w:t xml:space="preserve"> </w:t>
      </w:r>
      <w:r>
        <w:rPr>
          <w:b/>
          <w:bCs/>
          <w:sz w:val="24"/>
          <w:szCs w:val="24"/>
        </w:rPr>
        <w:t>Chennai-602105</w:t>
      </w:r>
      <w:r w:rsidR="00250A48">
        <w:rPr>
          <w:b/>
          <w:bCs/>
          <w:sz w:val="24"/>
          <w:szCs w:val="24"/>
        </w:rPr>
        <w:t xml:space="preserve">                                                          SIMATS, Chennai</w:t>
      </w:r>
      <w:r w:rsidR="00250A48">
        <w:rPr>
          <w:b/>
          <w:bCs/>
          <w:sz w:val="24"/>
          <w:szCs w:val="24"/>
        </w:rPr>
        <w:t>-602105</w:t>
      </w:r>
    </w:p>
    <w:p w14:paraId="49064158" w14:textId="2C152737" w:rsidR="00C23904" w:rsidRDefault="00C23904" w:rsidP="00250A48">
      <w:pPr>
        <w:spacing w:after="40"/>
        <w:jc w:val="both"/>
        <w:rPr>
          <w:b/>
          <w:bCs/>
          <w:sz w:val="24"/>
          <w:szCs w:val="24"/>
        </w:rPr>
      </w:pPr>
    </w:p>
    <w:p w14:paraId="3DCE79D2" w14:textId="77777777" w:rsidR="0086040E" w:rsidRDefault="0086040E" w:rsidP="0086040E">
      <w:pPr>
        <w:spacing w:after="40"/>
        <w:rPr>
          <w:b/>
          <w:bCs/>
          <w:sz w:val="24"/>
          <w:szCs w:val="24"/>
        </w:rPr>
      </w:pPr>
    </w:p>
    <w:p w14:paraId="4D89FA7C" w14:textId="77777777" w:rsidR="0086040E" w:rsidRDefault="0086040E" w:rsidP="0086040E">
      <w:pPr>
        <w:spacing w:after="40"/>
        <w:rPr>
          <w:b/>
          <w:bCs/>
          <w:sz w:val="24"/>
          <w:szCs w:val="24"/>
        </w:rPr>
      </w:pPr>
    </w:p>
    <w:p w14:paraId="662846E0" w14:textId="77777777" w:rsidR="0086040E" w:rsidRDefault="0086040E" w:rsidP="0086040E">
      <w:pPr>
        <w:spacing w:after="40"/>
        <w:rPr>
          <w:b/>
          <w:bCs/>
          <w:sz w:val="24"/>
          <w:szCs w:val="24"/>
        </w:rPr>
      </w:pPr>
    </w:p>
    <w:p w14:paraId="0BECCFF7" w14:textId="77777777" w:rsidR="0086040E" w:rsidRDefault="0086040E" w:rsidP="0086040E">
      <w:pPr>
        <w:spacing w:after="40"/>
        <w:rPr>
          <w:b/>
          <w:bCs/>
          <w:sz w:val="24"/>
          <w:szCs w:val="24"/>
        </w:rPr>
      </w:pPr>
    </w:p>
    <w:p w14:paraId="22968A85" w14:textId="77777777" w:rsidR="001C66A2" w:rsidRDefault="001C66A2">
      <w:pPr>
        <w:spacing w:after="40"/>
        <w:jc w:val="center"/>
        <w:rPr>
          <w:b/>
          <w:bCs/>
          <w:sz w:val="24"/>
          <w:szCs w:val="24"/>
        </w:rPr>
      </w:pPr>
    </w:p>
    <w:p w14:paraId="0FE075D8" w14:textId="77777777" w:rsidR="001C66A2" w:rsidRDefault="001C66A2">
      <w:pPr>
        <w:spacing w:after="40"/>
        <w:jc w:val="center"/>
        <w:rPr>
          <w:b/>
          <w:bCs/>
          <w:sz w:val="24"/>
          <w:szCs w:val="24"/>
        </w:rPr>
      </w:pPr>
    </w:p>
    <w:p w14:paraId="5EB15009" w14:textId="77777777" w:rsidR="001C66A2" w:rsidRDefault="001C66A2" w:rsidP="0027551E">
      <w:pPr>
        <w:spacing w:after="40"/>
        <w:rPr>
          <w:b/>
          <w:bCs/>
          <w:sz w:val="24"/>
          <w:szCs w:val="24"/>
        </w:rPr>
      </w:pPr>
    </w:p>
    <w:p w14:paraId="7CE53166" w14:textId="77777777" w:rsidR="001C66A2" w:rsidRDefault="001C66A2">
      <w:pPr>
        <w:spacing w:after="40"/>
        <w:jc w:val="center"/>
        <w:rPr>
          <w:b/>
          <w:bCs/>
          <w:sz w:val="24"/>
          <w:szCs w:val="24"/>
        </w:rPr>
      </w:pPr>
    </w:p>
    <w:p w14:paraId="7C2B4A18" w14:textId="08D4B89E" w:rsidR="001C66A2" w:rsidRDefault="001C66A2">
      <w:pPr>
        <w:spacing w:after="40"/>
        <w:jc w:val="center"/>
        <w:rPr>
          <w:b/>
          <w:bCs/>
          <w:sz w:val="24"/>
          <w:szCs w:val="24"/>
        </w:rPr>
      </w:pPr>
    </w:p>
    <w:p w14:paraId="121B6DD4" w14:textId="2E5BAB2E" w:rsidR="001C66A2" w:rsidRDefault="001C66A2">
      <w:pPr>
        <w:spacing w:after="40"/>
        <w:jc w:val="center"/>
        <w:rPr>
          <w:b/>
          <w:bCs/>
          <w:sz w:val="24"/>
          <w:szCs w:val="24"/>
        </w:rPr>
      </w:pPr>
    </w:p>
    <w:p w14:paraId="5D300AEB" w14:textId="632834E7" w:rsidR="001C66A2" w:rsidRDefault="001C66A2">
      <w:pPr>
        <w:spacing w:after="40"/>
        <w:jc w:val="center"/>
        <w:rPr>
          <w:b/>
          <w:bCs/>
          <w:sz w:val="24"/>
          <w:szCs w:val="24"/>
        </w:rPr>
      </w:pPr>
    </w:p>
    <w:p w14:paraId="0FF9B714" w14:textId="77777777" w:rsidR="00F37F08" w:rsidRDefault="00F37F08">
      <w:pPr>
        <w:spacing w:after="40"/>
        <w:jc w:val="center"/>
        <w:rPr>
          <w:b/>
          <w:bCs/>
          <w:sz w:val="24"/>
          <w:szCs w:val="24"/>
        </w:rPr>
      </w:pPr>
    </w:p>
    <w:p w14:paraId="3A21A2A3" w14:textId="77777777" w:rsidR="001C66A2" w:rsidRDefault="001C66A2">
      <w:pPr>
        <w:spacing w:after="40"/>
        <w:jc w:val="center"/>
        <w:rPr>
          <w:b/>
          <w:bCs/>
          <w:sz w:val="24"/>
          <w:szCs w:val="24"/>
        </w:rPr>
      </w:pPr>
    </w:p>
    <w:p w14:paraId="3C835881" w14:textId="171FCDAA" w:rsidR="00A36C1F" w:rsidRPr="0027551E" w:rsidRDefault="00ED1601">
      <w:pPr>
        <w:spacing w:after="40"/>
        <w:jc w:val="center"/>
        <w:rPr>
          <w:sz w:val="40"/>
          <w:szCs w:val="40"/>
        </w:rPr>
      </w:pPr>
      <w:r w:rsidRPr="0027551E">
        <w:rPr>
          <w:b/>
          <w:bCs/>
          <w:sz w:val="40"/>
          <w:szCs w:val="40"/>
        </w:rPr>
        <w:t>SIMATS ENGINEERING</w:t>
      </w:r>
    </w:p>
    <w:p w14:paraId="15E723EF" w14:textId="77777777" w:rsidR="00A36C1F" w:rsidRPr="0027551E" w:rsidRDefault="00ED1601">
      <w:pPr>
        <w:spacing w:after="40"/>
        <w:jc w:val="center"/>
        <w:rPr>
          <w:b/>
          <w:bCs/>
          <w:sz w:val="24"/>
          <w:szCs w:val="24"/>
        </w:rPr>
      </w:pPr>
      <w:r w:rsidRPr="0027551E">
        <w:rPr>
          <w:b/>
          <w:bCs/>
          <w:sz w:val="24"/>
          <w:szCs w:val="24"/>
        </w:rPr>
        <w:t>Saveetha Institute of Medical and Technical Sciences</w:t>
      </w:r>
    </w:p>
    <w:p w14:paraId="5F5A3DD9" w14:textId="77777777" w:rsidR="00A36C1F" w:rsidRPr="0027551E" w:rsidRDefault="00ED1601">
      <w:pPr>
        <w:spacing w:after="300"/>
        <w:jc w:val="center"/>
        <w:rPr>
          <w:b/>
          <w:bCs/>
          <w:sz w:val="24"/>
          <w:szCs w:val="24"/>
        </w:rPr>
      </w:pPr>
      <w:r w:rsidRPr="0027551E">
        <w:rPr>
          <w:b/>
          <w:bCs/>
          <w:sz w:val="24"/>
          <w:szCs w:val="24"/>
        </w:rPr>
        <w:t>Chennai-602105</w:t>
      </w:r>
    </w:p>
    <w:p w14:paraId="24038640" w14:textId="77777777" w:rsidR="00A36C1F" w:rsidRPr="00250A48" w:rsidRDefault="00ED1601">
      <w:pPr>
        <w:spacing w:after="300"/>
        <w:jc w:val="center"/>
      </w:pPr>
      <w:r w:rsidRPr="00250A48">
        <w:rPr>
          <w:b/>
          <w:bCs/>
          <w:sz w:val="26"/>
          <w:szCs w:val="26"/>
        </w:rPr>
        <w:t>DECLARATION</w:t>
      </w:r>
    </w:p>
    <w:p w14:paraId="3642059D" w14:textId="7DB65B45" w:rsidR="00A36C1F" w:rsidRPr="0027551E" w:rsidRDefault="00ED1601">
      <w:pPr>
        <w:spacing w:after="160" w:line="276" w:lineRule="auto"/>
        <w:jc w:val="both"/>
        <w:rPr>
          <w:sz w:val="24"/>
          <w:szCs w:val="24"/>
        </w:rPr>
      </w:pPr>
      <w:r w:rsidRPr="0027551E">
        <w:rPr>
          <w:sz w:val="24"/>
          <w:szCs w:val="24"/>
        </w:rPr>
        <w:t>We,</w:t>
      </w:r>
      <w:r w:rsidRPr="0027551E">
        <w:rPr>
          <w:sz w:val="24"/>
          <w:szCs w:val="24"/>
        </w:rPr>
        <w:t xml:space="preserve"> </w:t>
      </w:r>
      <w:r w:rsidRPr="0027551E">
        <w:rPr>
          <w:b/>
          <w:bCs/>
          <w:sz w:val="24"/>
          <w:szCs w:val="24"/>
        </w:rPr>
        <w:t>S. Spandana,</w:t>
      </w:r>
      <w:r w:rsidRPr="0027551E">
        <w:rPr>
          <w:sz w:val="24"/>
          <w:szCs w:val="24"/>
        </w:rPr>
        <w:t xml:space="preserve"> of the Department of Computer Science and Engineering, SIMATS Engineering, Saveetha Institute of Medical and Technical Sciences, Chennai, hereby declare that the Capstone Project Work entitled </w:t>
      </w:r>
      <w:r w:rsidRPr="0027551E">
        <w:rPr>
          <w:b/>
          <w:bCs/>
          <w:sz w:val="24"/>
          <w:szCs w:val="24"/>
        </w:rPr>
        <w:t>“</w:t>
      </w:r>
      <w:r w:rsidR="00250A48" w:rsidRPr="0027551E">
        <w:rPr>
          <w:b/>
          <w:bCs/>
          <w:sz w:val="24"/>
          <w:szCs w:val="24"/>
        </w:rPr>
        <w:t>Nourish Net</w:t>
      </w:r>
      <w:r w:rsidRPr="0027551E">
        <w:rPr>
          <w:b/>
          <w:bCs/>
          <w:sz w:val="24"/>
          <w:szCs w:val="24"/>
        </w:rPr>
        <w:t>: A Smart Food Waste Redistribution and Resource Management Platform”</w:t>
      </w:r>
      <w:r w:rsidRPr="0027551E">
        <w:rPr>
          <w:sz w:val="24"/>
          <w:szCs w:val="24"/>
        </w:rPr>
        <w:t xml:space="preserve"> is the result of our own </w:t>
      </w:r>
      <w:proofErr w:type="spellStart"/>
      <w:r w:rsidRPr="0027551E">
        <w:rPr>
          <w:sz w:val="24"/>
          <w:szCs w:val="24"/>
        </w:rPr>
        <w:t>bonafide</w:t>
      </w:r>
      <w:proofErr w:type="spellEnd"/>
      <w:r w:rsidRPr="0027551E">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w:t>
      </w:r>
      <w:r w:rsidRPr="0027551E">
        <w:rPr>
          <w:sz w:val="24"/>
          <w:szCs w:val="24"/>
        </w:rPr>
        <w:t>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DDE3300" w14:textId="77777777" w:rsidR="00A36C1F" w:rsidRDefault="00ED1601">
      <w:pPr>
        <w:spacing w:before="500" w:after="60"/>
      </w:pPr>
      <w:r>
        <w:t>Place: Chennai</w:t>
      </w:r>
    </w:p>
    <w:p w14:paraId="70574E1B" w14:textId="77777777" w:rsidR="00A36C1F" w:rsidRDefault="00ED1601">
      <w:pPr>
        <w:spacing w:after="500"/>
      </w:pPr>
      <w:r>
        <w:t xml:space="preserve">Date: </w:t>
      </w:r>
    </w:p>
    <w:p w14:paraId="58A70C4A" w14:textId="77777777" w:rsidR="0027551E" w:rsidRDefault="0027551E">
      <w:pPr>
        <w:spacing w:after="160" w:line="276" w:lineRule="auto"/>
        <w:jc w:val="both"/>
        <w:rPr>
          <w:b/>
          <w:bCs/>
        </w:rPr>
      </w:pPr>
      <w:r>
        <w:rPr>
          <w:b/>
          <w:bCs/>
        </w:rPr>
        <w:t xml:space="preserve">                                                                                                                                                                       </w:t>
      </w:r>
    </w:p>
    <w:p w14:paraId="63C423C6" w14:textId="77777777" w:rsidR="0027551E" w:rsidRDefault="0027551E">
      <w:pPr>
        <w:spacing w:after="160" w:line="276" w:lineRule="auto"/>
        <w:jc w:val="both"/>
        <w:rPr>
          <w:b/>
          <w:bCs/>
        </w:rPr>
      </w:pPr>
    </w:p>
    <w:p w14:paraId="0B8CC815" w14:textId="77777777" w:rsidR="0027551E" w:rsidRDefault="0027551E">
      <w:pPr>
        <w:spacing w:after="160" w:line="276" w:lineRule="auto"/>
        <w:jc w:val="both"/>
        <w:rPr>
          <w:b/>
          <w:bCs/>
        </w:rPr>
      </w:pPr>
    </w:p>
    <w:p w14:paraId="05B21E08" w14:textId="77777777" w:rsidR="0027551E" w:rsidRDefault="0027551E">
      <w:pPr>
        <w:spacing w:after="160" w:line="276" w:lineRule="auto"/>
        <w:jc w:val="both"/>
        <w:rPr>
          <w:b/>
          <w:bCs/>
        </w:rPr>
      </w:pPr>
    </w:p>
    <w:p w14:paraId="605C4A1B" w14:textId="4C05E287" w:rsidR="00A36C1F" w:rsidRDefault="0027551E">
      <w:pPr>
        <w:spacing w:after="160" w:line="276" w:lineRule="auto"/>
        <w:jc w:val="both"/>
        <w:rPr>
          <w:b/>
          <w:bCs/>
        </w:rPr>
      </w:pPr>
      <w:r>
        <w:rPr>
          <w:b/>
          <w:bCs/>
        </w:rPr>
        <w:t xml:space="preserve">                                                                                     </w:t>
      </w:r>
      <w:r w:rsidR="00ED1601">
        <w:rPr>
          <w:b/>
          <w:bCs/>
        </w:rPr>
        <w:t>Signature of the Students with Names</w:t>
      </w:r>
    </w:p>
    <w:p w14:paraId="1DA24DD8" w14:textId="7563F2EB" w:rsidR="0027551E" w:rsidRDefault="0027551E">
      <w:pPr>
        <w:spacing w:after="160" w:line="276" w:lineRule="auto"/>
        <w:jc w:val="both"/>
      </w:pPr>
      <w:r>
        <w:rPr>
          <w:b/>
          <w:bCs/>
        </w:rPr>
        <w:t xml:space="preserve">                                                                                               S.</w:t>
      </w:r>
      <w:r w:rsidR="00250A48">
        <w:rPr>
          <w:b/>
          <w:bCs/>
        </w:rPr>
        <w:t xml:space="preserve"> </w:t>
      </w:r>
      <w:r>
        <w:rPr>
          <w:b/>
          <w:bCs/>
        </w:rPr>
        <w:t>Spandana</w:t>
      </w:r>
      <w:r w:rsidR="00250A48">
        <w:rPr>
          <w:b/>
          <w:bCs/>
        </w:rPr>
        <w:t xml:space="preserve"> </w:t>
      </w:r>
      <w:r>
        <w:rPr>
          <w:b/>
          <w:bCs/>
        </w:rPr>
        <w:t>(192525160)</w:t>
      </w:r>
    </w:p>
    <w:p w14:paraId="4F93E804" w14:textId="77777777" w:rsidR="00A36C1F" w:rsidRDefault="00ED1601">
      <w:r>
        <w:br w:type="page"/>
      </w:r>
    </w:p>
    <w:p w14:paraId="7838C51B" w14:textId="77777777" w:rsidR="00A36C1F" w:rsidRDefault="00ED1601">
      <w:pPr>
        <w:spacing w:after="40"/>
        <w:jc w:val="center"/>
      </w:pPr>
      <w:r>
        <w:rPr>
          <w:b/>
          <w:bCs/>
          <w:sz w:val="24"/>
          <w:szCs w:val="24"/>
        </w:rPr>
        <w:lastRenderedPageBreak/>
        <w:t>SIMATS ENGINEERING</w:t>
      </w:r>
    </w:p>
    <w:p w14:paraId="34EE8CFA" w14:textId="77777777" w:rsidR="00A36C1F" w:rsidRDefault="00ED1601">
      <w:pPr>
        <w:spacing w:after="300"/>
        <w:jc w:val="center"/>
      </w:pPr>
      <w:r>
        <w:t>Chennai-602105</w:t>
      </w:r>
    </w:p>
    <w:p w14:paraId="3EA32983" w14:textId="77777777" w:rsidR="00A36C1F" w:rsidRDefault="00ED1601">
      <w:pPr>
        <w:spacing w:after="100"/>
        <w:jc w:val="center"/>
      </w:pPr>
      <w:r>
        <w:rPr>
          <w:b/>
          <w:bCs/>
          <w:sz w:val="26"/>
          <w:szCs w:val="26"/>
          <w:u w:val="single"/>
        </w:rPr>
        <w:t>Individual Contribution Statement</w:t>
      </w:r>
    </w:p>
    <w:p w14:paraId="147C6680" w14:textId="77777777" w:rsidR="00A36C1F" w:rsidRPr="00250A48" w:rsidRDefault="00ED1601">
      <w:pPr>
        <w:spacing w:after="300"/>
        <w:jc w:val="center"/>
        <w:rPr>
          <w:b/>
          <w:bCs/>
        </w:rPr>
      </w:pPr>
      <w:r w:rsidRPr="00250A48">
        <w:rPr>
          <w:b/>
          <w:bCs/>
          <w:i/>
          <w:iCs/>
          <w:sz w:val="20"/>
          <w:szCs w:val="20"/>
        </w:rPr>
        <w:t>(Mandatory for all team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1862"/>
        <w:gridCol w:w="1516"/>
        <w:gridCol w:w="1516"/>
        <w:gridCol w:w="1516"/>
        <w:gridCol w:w="906"/>
      </w:tblGrid>
      <w:tr w:rsidR="00A36C1F" w14:paraId="7EDBBF32" w14:textId="77777777">
        <w:tblPrEx>
          <w:tblCellMar>
            <w:top w:w="0" w:type="dxa"/>
            <w:bottom w:w="0" w:type="dxa"/>
          </w:tblCellMar>
        </w:tblPrEx>
        <w:trPr>
          <w:tblHeader/>
        </w:trPr>
        <w:tc>
          <w:tcPr>
            <w:tcW w:w="800" w:type="pct"/>
            <w:shd w:val="clear" w:color="auto" w:fill="2E5C8A"/>
            <w:tcMar>
              <w:top w:w="80" w:type="dxa"/>
              <w:left w:w="100" w:type="dxa"/>
              <w:bottom w:w="80" w:type="dxa"/>
              <w:right w:w="100" w:type="dxa"/>
            </w:tcMar>
            <w:vAlign w:val="center"/>
          </w:tcPr>
          <w:p w14:paraId="03750329" w14:textId="77777777" w:rsidR="00A36C1F" w:rsidRDefault="00ED1601">
            <w:pPr>
              <w:jc w:val="center"/>
            </w:pPr>
            <w:r>
              <w:rPr>
                <w:b/>
                <w:bCs/>
                <w:color w:val="FFFFFF"/>
                <w:sz w:val="20"/>
                <w:szCs w:val="20"/>
              </w:rPr>
              <w:t>Student Name / Reg. No.</w:t>
            </w:r>
          </w:p>
        </w:tc>
        <w:tc>
          <w:tcPr>
            <w:tcW w:w="1100" w:type="pct"/>
            <w:shd w:val="clear" w:color="auto" w:fill="2E5C8A"/>
            <w:tcMar>
              <w:top w:w="80" w:type="dxa"/>
              <w:left w:w="100" w:type="dxa"/>
              <w:bottom w:w="80" w:type="dxa"/>
              <w:right w:w="100" w:type="dxa"/>
            </w:tcMar>
            <w:vAlign w:val="center"/>
          </w:tcPr>
          <w:p w14:paraId="3B06FA63" w14:textId="77777777" w:rsidR="00A36C1F" w:rsidRDefault="00ED1601">
            <w:pPr>
              <w:jc w:val="center"/>
            </w:pPr>
            <w:r>
              <w:rPr>
                <w:b/>
                <w:bCs/>
                <w:color w:val="FFFFFF"/>
                <w:sz w:val="20"/>
                <w:szCs w:val="20"/>
              </w:rPr>
              <w:t>Specific Responsibilities</w:t>
            </w:r>
          </w:p>
        </w:tc>
        <w:tc>
          <w:tcPr>
            <w:tcW w:w="900" w:type="pct"/>
            <w:shd w:val="clear" w:color="auto" w:fill="2E5C8A"/>
            <w:tcMar>
              <w:top w:w="80" w:type="dxa"/>
              <w:left w:w="100" w:type="dxa"/>
              <w:bottom w:w="80" w:type="dxa"/>
              <w:right w:w="100" w:type="dxa"/>
            </w:tcMar>
            <w:vAlign w:val="center"/>
          </w:tcPr>
          <w:p w14:paraId="15C06E2D" w14:textId="77777777" w:rsidR="00A36C1F" w:rsidRDefault="00ED1601">
            <w:pPr>
              <w:jc w:val="center"/>
            </w:pPr>
            <w:r>
              <w:rPr>
                <w:b/>
                <w:bCs/>
                <w:color w:val="FFFFFF"/>
                <w:sz w:val="20"/>
                <w:szCs w:val="20"/>
              </w:rPr>
              <w:t>Design &amp; Development</w:t>
            </w:r>
          </w:p>
        </w:tc>
        <w:tc>
          <w:tcPr>
            <w:tcW w:w="900" w:type="pct"/>
            <w:shd w:val="clear" w:color="auto" w:fill="2E5C8A"/>
            <w:tcMar>
              <w:top w:w="80" w:type="dxa"/>
              <w:left w:w="100" w:type="dxa"/>
              <w:bottom w:w="80" w:type="dxa"/>
              <w:right w:w="100" w:type="dxa"/>
            </w:tcMar>
            <w:vAlign w:val="center"/>
          </w:tcPr>
          <w:p w14:paraId="124F6F65" w14:textId="77777777" w:rsidR="00A36C1F" w:rsidRDefault="00ED1601">
            <w:pPr>
              <w:jc w:val="center"/>
            </w:pPr>
            <w:r>
              <w:rPr>
                <w:b/>
                <w:bCs/>
                <w:color w:val="FFFFFF"/>
                <w:sz w:val="20"/>
                <w:szCs w:val="20"/>
              </w:rPr>
              <w:t>Testing &amp; Analysis</w:t>
            </w:r>
          </w:p>
        </w:tc>
        <w:tc>
          <w:tcPr>
            <w:tcW w:w="900" w:type="pct"/>
            <w:shd w:val="clear" w:color="auto" w:fill="2E5C8A"/>
            <w:tcMar>
              <w:top w:w="80" w:type="dxa"/>
              <w:left w:w="100" w:type="dxa"/>
              <w:bottom w:w="80" w:type="dxa"/>
              <w:right w:w="100" w:type="dxa"/>
            </w:tcMar>
            <w:vAlign w:val="center"/>
          </w:tcPr>
          <w:p w14:paraId="0C712E44" w14:textId="77777777" w:rsidR="00A36C1F" w:rsidRDefault="00ED1601">
            <w:pPr>
              <w:jc w:val="center"/>
            </w:pPr>
            <w:r>
              <w:rPr>
                <w:b/>
                <w:bCs/>
                <w:color w:val="FFFFFF"/>
                <w:sz w:val="20"/>
                <w:szCs w:val="20"/>
              </w:rPr>
              <w:t>Report Contribution</w:t>
            </w:r>
          </w:p>
        </w:tc>
        <w:tc>
          <w:tcPr>
            <w:tcW w:w="400" w:type="pct"/>
            <w:shd w:val="clear" w:color="auto" w:fill="2E5C8A"/>
            <w:tcMar>
              <w:top w:w="80" w:type="dxa"/>
              <w:left w:w="100" w:type="dxa"/>
              <w:bottom w:w="80" w:type="dxa"/>
              <w:right w:w="100" w:type="dxa"/>
            </w:tcMar>
            <w:vAlign w:val="center"/>
          </w:tcPr>
          <w:p w14:paraId="6D089F7F" w14:textId="77777777" w:rsidR="00A36C1F" w:rsidRDefault="00ED1601">
            <w:pPr>
              <w:jc w:val="center"/>
            </w:pPr>
            <w:r>
              <w:rPr>
                <w:b/>
                <w:bCs/>
                <w:color w:val="FFFFFF"/>
                <w:sz w:val="20"/>
                <w:szCs w:val="20"/>
              </w:rPr>
              <w:t>Approx. %</w:t>
            </w:r>
          </w:p>
        </w:tc>
      </w:tr>
      <w:tr w:rsidR="00A36C1F" w14:paraId="73C74A0F" w14:textId="77777777">
        <w:tblPrEx>
          <w:tblCellMar>
            <w:top w:w="0" w:type="dxa"/>
            <w:bottom w:w="0" w:type="dxa"/>
          </w:tblCellMar>
        </w:tblPrEx>
        <w:tc>
          <w:tcPr>
            <w:tcW w:w="800" w:type="pct"/>
            <w:tcMar>
              <w:top w:w="80" w:type="dxa"/>
              <w:left w:w="100" w:type="dxa"/>
              <w:bottom w:w="80" w:type="dxa"/>
              <w:right w:w="100" w:type="dxa"/>
            </w:tcMar>
            <w:vAlign w:val="center"/>
          </w:tcPr>
          <w:p w14:paraId="02B1C7A1" w14:textId="1586E622" w:rsidR="00A36C1F" w:rsidRDefault="0027551E">
            <w:r>
              <w:t>S.</w:t>
            </w:r>
            <w:r w:rsidR="002C477C">
              <w:t xml:space="preserve"> </w:t>
            </w:r>
            <w:r>
              <w:t>Spandana</w:t>
            </w:r>
          </w:p>
          <w:p w14:paraId="4F42EF4D" w14:textId="3A74BB57" w:rsidR="0027551E" w:rsidRDefault="0027551E">
            <w:r>
              <w:t>(192525160)</w:t>
            </w:r>
          </w:p>
        </w:tc>
        <w:tc>
          <w:tcPr>
            <w:tcW w:w="1100" w:type="pct"/>
            <w:tcMar>
              <w:top w:w="80" w:type="dxa"/>
              <w:left w:w="100" w:type="dxa"/>
              <w:bottom w:w="80" w:type="dxa"/>
              <w:right w:w="100" w:type="dxa"/>
            </w:tcMar>
            <w:vAlign w:val="center"/>
          </w:tcPr>
          <w:p w14:paraId="55E34CD7" w14:textId="77777777" w:rsidR="00A36C1F" w:rsidRDefault="00ED1601">
            <w:r>
              <w:rPr>
                <w:color w:val="000000"/>
                <w:sz w:val="20"/>
                <w:szCs w:val="20"/>
              </w:rPr>
              <w:t>Backend architecture, matching engine logic, database design</w:t>
            </w:r>
          </w:p>
        </w:tc>
        <w:tc>
          <w:tcPr>
            <w:tcW w:w="900" w:type="pct"/>
            <w:tcMar>
              <w:top w:w="80" w:type="dxa"/>
              <w:left w:w="100" w:type="dxa"/>
              <w:bottom w:w="80" w:type="dxa"/>
              <w:right w:w="100" w:type="dxa"/>
            </w:tcMar>
            <w:vAlign w:val="center"/>
          </w:tcPr>
          <w:p w14:paraId="0C07B537" w14:textId="77777777" w:rsidR="00A36C1F" w:rsidRDefault="00ED1601">
            <w:r>
              <w:rPr>
                <w:color w:val="000000"/>
                <w:sz w:val="20"/>
                <w:szCs w:val="20"/>
              </w:rPr>
              <w:t>Backend &amp; matching engine implementation</w:t>
            </w:r>
          </w:p>
        </w:tc>
        <w:tc>
          <w:tcPr>
            <w:tcW w:w="900" w:type="pct"/>
            <w:tcMar>
              <w:top w:w="80" w:type="dxa"/>
              <w:left w:w="100" w:type="dxa"/>
              <w:bottom w:w="80" w:type="dxa"/>
              <w:right w:w="100" w:type="dxa"/>
            </w:tcMar>
            <w:vAlign w:val="center"/>
          </w:tcPr>
          <w:p w14:paraId="1EBFC20B" w14:textId="77777777" w:rsidR="00A36C1F" w:rsidRDefault="00ED1601">
            <w:r>
              <w:rPr>
                <w:color w:val="000000"/>
                <w:sz w:val="20"/>
                <w:szCs w:val="20"/>
              </w:rPr>
              <w:t>Unit testing of matching algorithm, performance testing</w:t>
            </w:r>
          </w:p>
        </w:tc>
        <w:tc>
          <w:tcPr>
            <w:tcW w:w="900" w:type="pct"/>
            <w:tcMar>
              <w:top w:w="80" w:type="dxa"/>
              <w:left w:w="100" w:type="dxa"/>
              <w:bottom w:w="80" w:type="dxa"/>
              <w:right w:w="100" w:type="dxa"/>
            </w:tcMar>
            <w:vAlign w:val="center"/>
          </w:tcPr>
          <w:p w14:paraId="3D83E947" w14:textId="77777777" w:rsidR="00A36C1F" w:rsidRDefault="00ED1601">
            <w:r>
              <w:rPr>
                <w:color w:val="000000"/>
                <w:sz w:val="20"/>
                <w:szCs w:val="20"/>
              </w:rPr>
              <w:t>Ch. 3 (Design), Ch. 4 (4.1-4.3)</w:t>
            </w:r>
          </w:p>
        </w:tc>
        <w:tc>
          <w:tcPr>
            <w:tcW w:w="400" w:type="pct"/>
            <w:tcMar>
              <w:top w:w="80" w:type="dxa"/>
              <w:left w:w="100" w:type="dxa"/>
              <w:bottom w:w="80" w:type="dxa"/>
              <w:right w:w="100" w:type="dxa"/>
            </w:tcMar>
            <w:vAlign w:val="center"/>
          </w:tcPr>
          <w:p w14:paraId="08991500" w14:textId="77777777" w:rsidR="00A36C1F" w:rsidRDefault="00ED1601">
            <w:r>
              <w:rPr>
                <w:color w:val="000000"/>
                <w:sz w:val="20"/>
                <w:szCs w:val="20"/>
              </w:rPr>
              <w:t>50%</w:t>
            </w:r>
          </w:p>
        </w:tc>
      </w:tr>
      <w:tr w:rsidR="00A36C1F" w14:paraId="30D7C06A" w14:textId="77777777">
        <w:tblPrEx>
          <w:tblCellMar>
            <w:top w:w="0" w:type="dxa"/>
            <w:bottom w:w="0" w:type="dxa"/>
          </w:tblCellMar>
        </w:tblPrEx>
        <w:tc>
          <w:tcPr>
            <w:tcW w:w="800" w:type="pct"/>
            <w:tcMar>
              <w:top w:w="80" w:type="dxa"/>
              <w:left w:w="100" w:type="dxa"/>
              <w:bottom w:w="80" w:type="dxa"/>
              <w:right w:w="100" w:type="dxa"/>
            </w:tcMar>
            <w:vAlign w:val="center"/>
          </w:tcPr>
          <w:p w14:paraId="3F710FF8" w14:textId="77777777" w:rsidR="00A36C1F" w:rsidRDefault="00ED1601">
            <w:r>
              <w:rPr>
                <w:color w:val="000000"/>
                <w:sz w:val="20"/>
                <w:szCs w:val="20"/>
              </w:rPr>
              <w:t>S. Spandana (192525160)</w:t>
            </w:r>
          </w:p>
        </w:tc>
        <w:tc>
          <w:tcPr>
            <w:tcW w:w="1100" w:type="pct"/>
            <w:tcMar>
              <w:top w:w="80" w:type="dxa"/>
              <w:left w:w="100" w:type="dxa"/>
              <w:bottom w:w="80" w:type="dxa"/>
              <w:right w:w="100" w:type="dxa"/>
            </w:tcMar>
            <w:vAlign w:val="center"/>
          </w:tcPr>
          <w:p w14:paraId="6F7E73EF" w14:textId="77777777" w:rsidR="00A36C1F" w:rsidRDefault="00ED1601">
            <w:r>
              <w:rPr>
                <w:color w:val="000000"/>
                <w:sz w:val="20"/>
                <w:szCs w:val="20"/>
              </w:rPr>
              <w:t>Frontend apps, notification &amp; tracking service, requirements analysis</w:t>
            </w:r>
          </w:p>
        </w:tc>
        <w:tc>
          <w:tcPr>
            <w:tcW w:w="900" w:type="pct"/>
            <w:tcMar>
              <w:top w:w="80" w:type="dxa"/>
              <w:left w:w="100" w:type="dxa"/>
              <w:bottom w:w="80" w:type="dxa"/>
              <w:right w:w="100" w:type="dxa"/>
            </w:tcMar>
            <w:vAlign w:val="center"/>
          </w:tcPr>
          <w:p w14:paraId="613285AB" w14:textId="77777777" w:rsidR="00A36C1F" w:rsidRDefault="00ED1601">
            <w:r>
              <w:rPr>
                <w:color w:val="000000"/>
                <w:sz w:val="20"/>
                <w:szCs w:val="20"/>
              </w:rPr>
              <w:t>Donor/recipient app UI, notification module</w:t>
            </w:r>
          </w:p>
        </w:tc>
        <w:tc>
          <w:tcPr>
            <w:tcW w:w="900" w:type="pct"/>
            <w:tcMar>
              <w:top w:w="80" w:type="dxa"/>
              <w:left w:w="100" w:type="dxa"/>
              <w:bottom w:w="80" w:type="dxa"/>
              <w:right w:w="100" w:type="dxa"/>
            </w:tcMar>
            <w:vAlign w:val="center"/>
          </w:tcPr>
          <w:p w14:paraId="6A3ED60C" w14:textId="77777777" w:rsidR="00A36C1F" w:rsidRDefault="00ED1601">
            <w:r>
              <w:rPr>
                <w:color w:val="000000"/>
                <w:sz w:val="20"/>
                <w:szCs w:val="20"/>
              </w:rPr>
              <w:t>Usability testing, pilot data collection &amp; analysis</w:t>
            </w:r>
          </w:p>
        </w:tc>
        <w:tc>
          <w:tcPr>
            <w:tcW w:w="900" w:type="pct"/>
            <w:tcMar>
              <w:top w:w="80" w:type="dxa"/>
              <w:left w:w="100" w:type="dxa"/>
              <w:bottom w:w="80" w:type="dxa"/>
              <w:right w:w="100" w:type="dxa"/>
            </w:tcMar>
            <w:vAlign w:val="center"/>
          </w:tcPr>
          <w:p w14:paraId="07A67DE7" w14:textId="77777777" w:rsidR="00A36C1F" w:rsidRDefault="00ED1601">
            <w:r>
              <w:rPr>
                <w:color w:val="000000"/>
                <w:sz w:val="20"/>
                <w:szCs w:val="20"/>
              </w:rPr>
              <w:t>Ch. 1, Ch. 2, Ch. 4 (4.4-4.8), Ch. 5</w:t>
            </w:r>
          </w:p>
        </w:tc>
        <w:tc>
          <w:tcPr>
            <w:tcW w:w="400" w:type="pct"/>
            <w:tcMar>
              <w:top w:w="80" w:type="dxa"/>
              <w:left w:w="100" w:type="dxa"/>
              <w:bottom w:w="80" w:type="dxa"/>
              <w:right w:w="100" w:type="dxa"/>
            </w:tcMar>
            <w:vAlign w:val="center"/>
          </w:tcPr>
          <w:p w14:paraId="1938BDD8" w14:textId="77777777" w:rsidR="00A36C1F" w:rsidRDefault="00ED1601">
            <w:r>
              <w:rPr>
                <w:color w:val="000000"/>
                <w:sz w:val="20"/>
                <w:szCs w:val="20"/>
              </w:rPr>
              <w:t>50%</w:t>
            </w:r>
          </w:p>
        </w:tc>
      </w:tr>
      <w:tr w:rsidR="00A36C1F" w14:paraId="10CB80A6" w14:textId="77777777">
        <w:tblPrEx>
          <w:tblCellMar>
            <w:top w:w="0" w:type="dxa"/>
            <w:bottom w:w="0" w:type="dxa"/>
          </w:tblCellMar>
        </w:tblPrEx>
        <w:tc>
          <w:tcPr>
            <w:tcW w:w="800" w:type="pct"/>
            <w:tcMar>
              <w:top w:w="80" w:type="dxa"/>
              <w:left w:w="100" w:type="dxa"/>
              <w:bottom w:w="80" w:type="dxa"/>
              <w:right w:w="100" w:type="dxa"/>
            </w:tcMar>
            <w:vAlign w:val="center"/>
          </w:tcPr>
          <w:p w14:paraId="5FFD7E25" w14:textId="77777777" w:rsidR="00A36C1F" w:rsidRDefault="00ED1601">
            <w:r>
              <w:rPr>
                <w:color w:val="000000"/>
                <w:sz w:val="20"/>
                <w:szCs w:val="20"/>
              </w:rPr>
              <w:t>Total</w:t>
            </w:r>
          </w:p>
        </w:tc>
        <w:tc>
          <w:tcPr>
            <w:tcW w:w="1100" w:type="pct"/>
            <w:tcMar>
              <w:top w:w="80" w:type="dxa"/>
              <w:left w:w="100" w:type="dxa"/>
              <w:bottom w:w="80" w:type="dxa"/>
              <w:right w:w="100" w:type="dxa"/>
            </w:tcMar>
            <w:vAlign w:val="center"/>
          </w:tcPr>
          <w:p w14:paraId="1ADD30E7" w14:textId="77777777" w:rsidR="00A36C1F" w:rsidRDefault="00A36C1F"/>
        </w:tc>
        <w:tc>
          <w:tcPr>
            <w:tcW w:w="900" w:type="pct"/>
            <w:tcMar>
              <w:top w:w="80" w:type="dxa"/>
              <w:left w:w="100" w:type="dxa"/>
              <w:bottom w:w="80" w:type="dxa"/>
              <w:right w:w="100" w:type="dxa"/>
            </w:tcMar>
            <w:vAlign w:val="center"/>
          </w:tcPr>
          <w:p w14:paraId="32A9D121" w14:textId="77777777" w:rsidR="00A36C1F" w:rsidRDefault="00A36C1F"/>
        </w:tc>
        <w:tc>
          <w:tcPr>
            <w:tcW w:w="900" w:type="pct"/>
            <w:tcMar>
              <w:top w:w="80" w:type="dxa"/>
              <w:left w:w="100" w:type="dxa"/>
              <w:bottom w:w="80" w:type="dxa"/>
              <w:right w:w="100" w:type="dxa"/>
            </w:tcMar>
            <w:vAlign w:val="center"/>
          </w:tcPr>
          <w:p w14:paraId="37C8B635" w14:textId="77777777" w:rsidR="00A36C1F" w:rsidRDefault="00A36C1F"/>
        </w:tc>
        <w:tc>
          <w:tcPr>
            <w:tcW w:w="900" w:type="pct"/>
            <w:tcMar>
              <w:top w:w="80" w:type="dxa"/>
              <w:left w:w="100" w:type="dxa"/>
              <w:bottom w:w="80" w:type="dxa"/>
              <w:right w:w="100" w:type="dxa"/>
            </w:tcMar>
            <w:vAlign w:val="center"/>
          </w:tcPr>
          <w:p w14:paraId="2A02D337" w14:textId="77777777" w:rsidR="00A36C1F" w:rsidRDefault="00A36C1F"/>
        </w:tc>
        <w:tc>
          <w:tcPr>
            <w:tcW w:w="400" w:type="pct"/>
            <w:tcMar>
              <w:top w:w="80" w:type="dxa"/>
              <w:left w:w="100" w:type="dxa"/>
              <w:bottom w:w="80" w:type="dxa"/>
              <w:right w:w="100" w:type="dxa"/>
            </w:tcMar>
            <w:vAlign w:val="center"/>
          </w:tcPr>
          <w:p w14:paraId="496DB527" w14:textId="77777777" w:rsidR="00A36C1F" w:rsidRDefault="00ED1601">
            <w:r>
              <w:rPr>
                <w:color w:val="000000"/>
                <w:sz w:val="20"/>
                <w:szCs w:val="20"/>
              </w:rPr>
              <w:t>100%</w:t>
            </w:r>
          </w:p>
        </w:tc>
      </w:tr>
    </w:tbl>
    <w:p w14:paraId="6A130DDC" w14:textId="77777777" w:rsidR="00A36C1F" w:rsidRDefault="00ED1601">
      <w:r>
        <w:br w:type="page"/>
      </w:r>
    </w:p>
    <w:p w14:paraId="78079B8B" w14:textId="77777777" w:rsidR="00A36C1F" w:rsidRPr="00CD6E69" w:rsidRDefault="00ED1601">
      <w:pPr>
        <w:spacing w:after="300"/>
        <w:jc w:val="center"/>
      </w:pPr>
      <w:r w:rsidRPr="00CD6E69">
        <w:rPr>
          <w:b/>
          <w:bCs/>
          <w:sz w:val="28"/>
          <w:szCs w:val="28"/>
        </w:rPr>
        <w:lastRenderedPageBreak/>
        <w:t>ABSTRACT</w:t>
      </w:r>
    </w:p>
    <w:p w14:paraId="56E70F8B" w14:textId="77777777" w:rsidR="00A36C1F" w:rsidRDefault="00ED1601">
      <w:pPr>
        <w:spacing w:after="160" w:line="276" w:lineRule="auto"/>
        <w:jc w:val="both"/>
      </w:pPr>
      <w:r>
        <w:t>Food wastage at the household, restaurant, and event level continues to grow alongside food insecurity among vulnerable urban populations, creating an engineering problem of matching perishable, time-critical surplus supply with fragmented, geographically dispersed demand. Existing donation channels rely largely on manual phone calls and informal WhatsApp groups, which do not scale, provide no safety validation, and result in significant surplus food being discarded before it reaches a recipient. This proje</w:t>
      </w:r>
      <w:r>
        <w:t>ct addresses the need for a structured, technology-enabled platform that can discover surplus food in real time, verify its safety for redistribution, match it to the nearest eligible recipient organisation, and coordinate last-mile pickup and delivery within a narrow time window.</w:t>
      </w:r>
    </w:p>
    <w:p w14:paraId="794C1EA2" w14:textId="77777777" w:rsidR="00A36C1F" w:rsidRDefault="00ED1601">
      <w:pPr>
        <w:spacing w:after="160" w:line="276" w:lineRule="auto"/>
        <w:jc w:val="both"/>
      </w:pPr>
      <w:proofErr w:type="spellStart"/>
      <w:r>
        <w:t>NourishNet</w:t>
      </w:r>
      <w:proofErr w:type="spellEnd"/>
      <w:r>
        <w:t xml:space="preserve"> is proposed as a smart food waste redistribution and resource management platform comprising a donor-facing mobile/web application, a recipient (NGO/shelter) application, a volunteer logistics application, and a backend service layer built around a perishability-aware matching engine, a food safety and quality validation module, and a route and pickup scheduling module. The system was designed using a requirements-driven, trade-off-based engineering methodology: stakeholder and functional/non-functional re</w:t>
      </w:r>
      <w:r>
        <w:t>quirements were captured, three candidate architectural alternatives were evaluated against a weighted decision matrix (performance, cost, safety, sustainability, reliability), and the selected three-tier microservice-oriented architecture was implemented using a REST API gateway, a relational database for transactional data, and a geo-indexed cache for live availability lookups.</w:t>
      </w:r>
    </w:p>
    <w:p w14:paraId="78403691" w14:textId="77777777" w:rsidR="00A36C1F" w:rsidRDefault="00ED1601">
      <w:pPr>
        <w:spacing w:after="160" w:line="276" w:lineRule="auto"/>
        <w:jc w:val="both"/>
      </w:pPr>
      <w:r>
        <w:t>The prototype was implemented and subjected to a six-week pilot with simulated and partner-provided donation data. Results show the weekly volume of surplus listings grew from 42 to 104 items while the match success rate — the proportion of listed surplus successfully redistributed before expiry — improved from approximately 71% to 91% as the matching engine's ranking logic and the recipient network matured. Test-plan verification confirmed that 90% of functional requirements and all critical food-safety co</w:t>
      </w:r>
      <w:r>
        <w:t>nstraints were met. The principal conclusion is that a perishability-aware, rule-validated matching architecture can materially increase the proportion of surplus food redistributed within a viable time window compared to manual coordination, while surfacing measurable sustainability and social-impact metrics for institutional reporting.</w:t>
      </w:r>
    </w:p>
    <w:p w14:paraId="527A537C" w14:textId="77777777" w:rsidR="00A36C1F" w:rsidRDefault="00ED1601">
      <w:pPr>
        <w:spacing w:before="300" w:after="100"/>
      </w:pPr>
      <w:r>
        <w:rPr>
          <w:b/>
          <w:bCs/>
        </w:rPr>
        <w:t xml:space="preserve">Keywords: </w:t>
      </w:r>
      <w:r>
        <w:t>food waste redistribution, surplus food matching, perishability-aware scheduling, resource management platform, food security, sustainable logistics</w:t>
      </w:r>
    </w:p>
    <w:p w14:paraId="39E18ACC" w14:textId="77777777" w:rsidR="00A36C1F" w:rsidRDefault="00ED1601">
      <w:r>
        <w:br w:type="page"/>
      </w:r>
    </w:p>
    <w:p w14:paraId="1C968A48" w14:textId="77777777" w:rsidR="00A36C1F" w:rsidRPr="00CD6E69" w:rsidRDefault="00ED1601">
      <w:pPr>
        <w:spacing w:after="300"/>
        <w:jc w:val="center"/>
      </w:pPr>
      <w:r w:rsidRPr="00CD6E69">
        <w:rPr>
          <w:b/>
          <w:bCs/>
          <w:sz w:val="28"/>
          <w:szCs w:val="28"/>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5887"/>
        <w:gridCol w:w="1732"/>
      </w:tblGrid>
      <w:tr w:rsidR="00A36C1F" w14:paraId="4571BE14" w14:textId="77777777">
        <w:tblPrEx>
          <w:tblCellMar>
            <w:top w:w="0" w:type="dxa"/>
            <w:bottom w:w="0" w:type="dxa"/>
          </w:tblCellMar>
        </w:tblPrEx>
        <w:trPr>
          <w:tblHeader/>
        </w:trPr>
        <w:tc>
          <w:tcPr>
            <w:tcW w:w="600" w:type="pct"/>
            <w:shd w:val="clear" w:color="auto" w:fill="2E5C8A"/>
            <w:tcMar>
              <w:top w:w="80" w:type="dxa"/>
              <w:left w:w="100" w:type="dxa"/>
              <w:bottom w:w="80" w:type="dxa"/>
              <w:right w:w="100" w:type="dxa"/>
            </w:tcMar>
            <w:vAlign w:val="center"/>
          </w:tcPr>
          <w:p w14:paraId="56439B49" w14:textId="77777777" w:rsidR="00A36C1F" w:rsidRDefault="00ED1601">
            <w:pPr>
              <w:jc w:val="center"/>
            </w:pPr>
            <w:r>
              <w:rPr>
                <w:b/>
                <w:bCs/>
                <w:color w:val="FFFFFF"/>
                <w:sz w:val="20"/>
                <w:szCs w:val="20"/>
              </w:rPr>
              <w:t>Sl. No</w:t>
            </w:r>
          </w:p>
        </w:tc>
        <w:tc>
          <w:tcPr>
            <w:tcW w:w="3400" w:type="pct"/>
            <w:shd w:val="clear" w:color="auto" w:fill="2E5C8A"/>
            <w:tcMar>
              <w:top w:w="80" w:type="dxa"/>
              <w:left w:w="100" w:type="dxa"/>
              <w:bottom w:w="80" w:type="dxa"/>
              <w:right w:w="100" w:type="dxa"/>
            </w:tcMar>
            <w:vAlign w:val="center"/>
          </w:tcPr>
          <w:p w14:paraId="7AA92305" w14:textId="77777777" w:rsidR="00A36C1F" w:rsidRDefault="00ED1601">
            <w:pPr>
              <w:jc w:val="center"/>
            </w:pPr>
            <w:r>
              <w:rPr>
                <w:b/>
                <w:bCs/>
                <w:color w:val="FFFFFF"/>
                <w:sz w:val="20"/>
                <w:szCs w:val="20"/>
              </w:rPr>
              <w:t>Title</w:t>
            </w:r>
          </w:p>
        </w:tc>
        <w:tc>
          <w:tcPr>
            <w:tcW w:w="1000" w:type="pct"/>
            <w:shd w:val="clear" w:color="auto" w:fill="2E5C8A"/>
            <w:tcMar>
              <w:top w:w="80" w:type="dxa"/>
              <w:left w:w="100" w:type="dxa"/>
              <w:bottom w:w="80" w:type="dxa"/>
              <w:right w:w="100" w:type="dxa"/>
            </w:tcMar>
            <w:vAlign w:val="center"/>
          </w:tcPr>
          <w:p w14:paraId="45B17F69" w14:textId="77777777" w:rsidR="00A36C1F" w:rsidRDefault="00ED1601">
            <w:pPr>
              <w:jc w:val="center"/>
            </w:pPr>
            <w:r>
              <w:rPr>
                <w:b/>
                <w:bCs/>
                <w:color w:val="FFFFFF"/>
                <w:sz w:val="20"/>
                <w:szCs w:val="20"/>
              </w:rPr>
              <w:t>Page No.</w:t>
            </w:r>
          </w:p>
        </w:tc>
      </w:tr>
      <w:tr w:rsidR="00A36C1F" w14:paraId="13D2ED87" w14:textId="77777777">
        <w:tblPrEx>
          <w:tblCellMar>
            <w:top w:w="0" w:type="dxa"/>
            <w:bottom w:w="0" w:type="dxa"/>
          </w:tblCellMar>
        </w:tblPrEx>
        <w:tc>
          <w:tcPr>
            <w:tcW w:w="600" w:type="pct"/>
            <w:tcMar>
              <w:top w:w="80" w:type="dxa"/>
              <w:left w:w="100" w:type="dxa"/>
              <w:bottom w:w="80" w:type="dxa"/>
              <w:right w:w="100" w:type="dxa"/>
            </w:tcMar>
            <w:vAlign w:val="center"/>
          </w:tcPr>
          <w:p w14:paraId="3795E46D" w14:textId="77777777" w:rsidR="00A36C1F" w:rsidRDefault="00ED1601">
            <w:proofErr w:type="spellStart"/>
            <w:r>
              <w:rPr>
                <w:color w:val="000000"/>
                <w:sz w:val="20"/>
                <w:szCs w:val="20"/>
              </w:rPr>
              <w:t>i</w:t>
            </w:r>
            <w:proofErr w:type="spellEnd"/>
          </w:p>
        </w:tc>
        <w:tc>
          <w:tcPr>
            <w:tcW w:w="3400" w:type="pct"/>
            <w:tcMar>
              <w:top w:w="80" w:type="dxa"/>
              <w:left w:w="100" w:type="dxa"/>
              <w:bottom w:w="80" w:type="dxa"/>
              <w:right w:w="100" w:type="dxa"/>
            </w:tcMar>
            <w:vAlign w:val="center"/>
          </w:tcPr>
          <w:p w14:paraId="0C68F74D" w14:textId="77777777" w:rsidR="00A36C1F" w:rsidRDefault="00ED1601">
            <w:r>
              <w:rPr>
                <w:color w:val="000000"/>
                <w:sz w:val="20"/>
                <w:szCs w:val="20"/>
              </w:rPr>
              <w:t>Certificate from the Supervisor</w:t>
            </w:r>
          </w:p>
        </w:tc>
        <w:tc>
          <w:tcPr>
            <w:tcW w:w="1000" w:type="pct"/>
            <w:tcMar>
              <w:top w:w="80" w:type="dxa"/>
              <w:left w:w="100" w:type="dxa"/>
              <w:bottom w:w="80" w:type="dxa"/>
              <w:right w:w="100" w:type="dxa"/>
            </w:tcMar>
            <w:vAlign w:val="center"/>
          </w:tcPr>
          <w:p w14:paraId="31E40650" w14:textId="77777777" w:rsidR="00A36C1F" w:rsidRDefault="00ED1601">
            <w:r>
              <w:rPr>
                <w:color w:val="000000"/>
                <w:sz w:val="20"/>
                <w:szCs w:val="20"/>
              </w:rPr>
              <w:t>ii</w:t>
            </w:r>
          </w:p>
        </w:tc>
      </w:tr>
      <w:tr w:rsidR="00A36C1F" w14:paraId="5AEDC529" w14:textId="77777777">
        <w:tblPrEx>
          <w:tblCellMar>
            <w:top w:w="0" w:type="dxa"/>
            <w:bottom w:w="0" w:type="dxa"/>
          </w:tblCellMar>
        </w:tblPrEx>
        <w:tc>
          <w:tcPr>
            <w:tcW w:w="600" w:type="pct"/>
            <w:tcMar>
              <w:top w:w="80" w:type="dxa"/>
              <w:left w:w="100" w:type="dxa"/>
              <w:bottom w:w="80" w:type="dxa"/>
              <w:right w:w="100" w:type="dxa"/>
            </w:tcMar>
            <w:vAlign w:val="center"/>
          </w:tcPr>
          <w:p w14:paraId="1DEF0BF1" w14:textId="77777777" w:rsidR="00A36C1F" w:rsidRDefault="00ED1601">
            <w:r>
              <w:rPr>
                <w:color w:val="000000"/>
                <w:sz w:val="20"/>
                <w:szCs w:val="20"/>
              </w:rPr>
              <w:t>ii</w:t>
            </w:r>
          </w:p>
        </w:tc>
        <w:tc>
          <w:tcPr>
            <w:tcW w:w="3400" w:type="pct"/>
            <w:tcMar>
              <w:top w:w="80" w:type="dxa"/>
              <w:left w:w="100" w:type="dxa"/>
              <w:bottom w:w="80" w:type="dxa"/>
              <w:right w:w="100" w:type="dxa"/>
            </w:tcMar>
            <w:vAlign w:val="center"/>
          </w:tcPr>
          <w:p w14:paraId="76A9E35B" w14:textId="77777777" w:rsidR="00A36C1F" w:rsidRDefault="00ED1601">
            <w:r>
              <w:rPr>
                <w:color w:val="000000"/>
                <w:sz w:val="20"/>
                <w:szCs w:val="20"/>
              </w:rPr>
              <w:t>Declaration by the Candidate</w:t>
            </w:r>
          </w:p>
        </w:tc>
        <w:tc>
          <w:tcPr>
            <w:tcW w:w="1000" w:type="pct"/>
            <w:tcMar>
              <w:top w:w="80" w:type="dxa"/>
              <w:left w:w="100" w:type="dxa"/>
              <w:bottom w:w="80" w:type="dxa"/>
              <w:right w:w="100" w:type="dxa"/>
            </w:tcMar>
            <w:vAlign w:val="center"/>
          </w:tcPr>
          <w:p w14:paraId="6E840CD9" w14:textId="77777777" w:rsidR="00A36C1F" w:rsidRDefault="00ED1601">
            <w:r>
              <w:rPr>
                <w:color w:val="000000"/>
                <w:sz w:val="20"/>
                <w:szCs w:val="20"/>
              </w:rPr>
              <w:t>iii</w:t>
            </w:r>
          </w:p>
        </w:tc>
      </w:tr>
      <w:tr w:rsidR="00A36C1F" w14:paraId="714CC0B8" w14:textId="77777777">
        <w:tblPrEx>
          <w:tblCellMar>
            <w:top w:w="0" w:type="dxa"/>
            <w:bottom w:w="0" w:type="dxa"/>
          </w:tblCellMar>
        </w:tblPrEx>
        <w:tc>
          <w:tcPr>
            <w:tcW w:w="600" w:type="pct"/>
            <w:tcMar>
              <w:top w:w="80" w:type="dxa"/>
              <w:left w:w="100" w:type="dxa"/>
              <w:bottom w:w="80" w:type="dxa"/>
              <w:right w:w="100" w:type="dxa"/>
            </w:tcMar>
            <w:vAlign w:val="center"/>
          </w:tcPr>
          <w:p w14:paraId="6EB1981F" w14:textId="77777777" w:rsidR="00A36C1F" w:rsidRDefault="00ED1601">
            <w:r>
              <w:rPr>
                <w:color w:val="000000"/>
                <w:sz w:val="20"/>
                <w:szCs w:val="20"/>
              </w:rPr>
              <w:t>iii</w:t>
            </w:r>
          </w:p>
        </w:tc>
        <w:tc>
          <w:tcPr>
            <w:tcW w:w="3400" w:type="pct"/>
            <w:tcMar>
              <w:top w:w="80" w:type="dxa"/>
              <w:left w:w="100" w:type="dxa"/>
              <w:bottom w:w="80" w:type="dxa"/>
              <w:right w:w="100" w:type="dxa"/>
            </w:tcMar>
            <w:vAlign w:val="center"/>
          </w:tcPr>
          <w:p w14:paraId="2E25E27C" w14:textId="77777777" w:rsidR="00A36C1F" w:rsidRDefault="00ED1601">
            <w:r>
              <w:rPr>
                <w:color w:val="000000"/>
                <w:sz w:val="20"/>
                <w:szCs w:val="20"/>
              </w:rPr>
              <w:t>Individual Contribution Statement</w:t>
            </w:r>
          </w:p>
        </w:tc>
        <w:tc>
          <w:tcPr>
            <w:tcW w:w="1000" w:type="pct"/>
            <w:tcMar>
              <w:top w:w="80" w:type="dxa"/>
              <w:left w:w="100" w:type="dxa"/>
              <w:bottom w:w="80" w:type="dxa"/>
              <w:right w:w="100" w:type="dxa"/>
            </w:tcMar>
            <w:vAlign w:val="center"/>
          </w:tcPr>
          <w:p w14:paraId="7E6E8762" w14:textId="77777777" w:rsidR="00A36C1F" w:rsidRDefault="00ED1601">
            <w:r>
              <w:rPr>
                <w:color w:val="000000"/>
                <w:sz w:val="20"/>
                <w:szCs w:val="20"/>
              </w:rPr>
              <w:t>iv</w:t>
            </w:r>
          </w:p>
        </w:tc>
      </w:tr>
      <w:tr w:rsidR="00A36C1F" w14:paraId="10633354" w14:textId="77777777">
        <w:tblPrEx>
          <w:tblCellMar>
            <w:top w:w="0" w:type="dxa"/>
            <w:bottom w:w="0" w:type="dxa"/>
          </w:tblCellMar>
        </w:tblPrEx>
        <w:tc>
          <w:tcPr>
            <w:tcW w:w="600" w:type="pct"/>
            <w:tcMar>
              <w:top w:w="80" w:type="dxa"/>
              <w:left w:w="100" w:type="dxa"/>
              <w:bottom w:w="80" w:type="dxa"/>
              <w:right w:w="100" w:type="dxa"/>
            </w:tcMar>
            <w:vAlign w:val="center"/>
          </w:tcPr>
          <w:p w14:paraId="288A5871" w14:textId="77777777" w:rsidR="00A36C1F" w:rsidRDefault="00ED1601">
            <w:r>
              <w:rPr>
                <w:color w:val="000000"/>
                <w:sz w:val="20"/>
                <w:szCs w:val="20"/>
              </w:rPr>
              <w:t>iv</w:t>
            </w:r>
          </w:p>
        </w:tc>
        <w:tc>
          <w:tcPr>
            <w:tcW w:w="3400" w:type="pct"/>
            <w:tcMar>
              <w:top w:w="80" w:type="dxa"/>
              <w:left w:w="100" w:type="dxa"/>
              <w:bottom w:w="80" w:type="dxa"/>
              <w:right w:w="100" w:type="dxa"/>
            </w:tcMar>
            <w:vAlign w:val="center"/>
          </w:tcPr>
          <w:p w14:paraId="5E6FBBCB" w14:textId="77777777" w:rsidR="00A36C1F" w:rsidRDefault="00ED1601">
            <w:r>
              <w:rPr>
                <w:color w:val="000000"/>
                <w:sz w:val="20"/>
                <w:szCs w:val="20"/>
              </w:rPr>
              <w:t>Abstract</w:t>
            </w:r>
          </w:p>
        </w:tc>
        <w:tc>
          <w:tcPr>
            <w:tcW w:w="1000" w:type="pct"/>
            <w:tcMar>
              <w:top w:w="80" w:type="dxa"/>
              <w:left w:w="100" w:type="dxa"/>
              <w:bottom w:w="80" w:type="dxa"/>
              <w:right w:w="100" w:type="dxa"/>
            </w:tcMar>
            <w:vAlign w:val="center"/>
          </w:tcPr>
          <w:p w14:paraId="7F84454A" w14:textId="77777777" w:rsidR="00A36C1F" w:rsidRDefault="00ED1601">
            <w:r>
              <w:rPr>
                <w:color w:val="000000"/>
                <w:sz w:val="20"/>
                <w:szCs w:val="20"/>
              </w:rPr>
              <w:t>v</w:t>
            </w:r>
          </w:p>
        </w:tc>
      </w:tr>
      <w:tr w:rsidR="00A36C1F" w14:paraId="69B36435" w14:textId="77777777">
        <w:tblPrEx>
          <w:tblCellMar>
            <w:top w:w="0" w:type="dxa"/>
            <w:bottom w:w="0" w:type="dxa"/>
          </w:tblCellMar>
        </w:tblPrEx>
        <w:tc>
          <w:tcPr>
            <w:tcW w:w="600" w:type="pct"/>
            <w:tcMar>
              <w:top w:w="80" w:type="dxa"/>
              <w:left w:w="100" w:type="dxa"/>
              <w:bottom w:w="80" w:type="dxa"/>
              <w:right w:w="100" w:type="dxa"/>
            </w:tcMar>
            <w:vAlign w:val="center"/>
          </w:tcPr>
          <w:p w14:paraId="48B4D257" w14:textId="77777777" w:rsidR="00A36C1F" w:rsidRDefault="00ED1601">
            <w:r>
              <w:rPr>
                <w:color w:val="000000"/>
                <w:sz w:val="20"/>
                <w:szCs w:val="20"/>
              </w:rPr>
              <w:t>v</w:t>
            </w:r>
          </w:p>
        </w:tc>
        <w:tc>
          <w:tcPr>
            <w:tcW w:w="3400" w:type="pct"/>
            <w:tcMar>
              <w:top w:w="80" w:type="dxa"/>
              <w:left w:w="100" w:type="dxa"/>
              <w:bottom w:w="80" w:type="dxa"/>
              <w:right w:w="100" w:type="dxa"/>
            </w:tcMar>
            <w:vAlign w:val="center"/>
          </w:tcPr>
          <w:p w14:paraId="5BF62F9E" w14:textId="77777777" w:rsidR="00A36C1F" w:rsidRDefault="00ED1601">
            <w:r>
              <w:rPr>
                <w:color w:val="000000"/>
                <w:sz w:val="20"/>
                <w:szCs w:val="20"/>
              </w:rPr>
              <w:t>List of Figures</w:t>
            </w:r>
          </w:p>
        </w:tc>
        <w:tc>
          <w:tcPr>
            <w:tcW w:w="1000" w:type="pct"/>
            <w:tcMar>
              <w:top w:w="80" w:type="dxa"/>
              <w:left w:w="100" w:type="dxa"/>
              <w:bottom w:w="80" w:type="dxa"/>
              <w:right w:w="100" w:type="dxa"/>
            </w:tcMar>
            <w:vAlign w:val="center"/>
          </w:tcPr>
          <w:p w14:paraId="0E8D9C57" w14:textId="77777777" w:rsidR="00A36C1F" w:rsidRDefault="00ED1601">
            <w:r>
              <w:rPr>
                <w:color w:val="000000"/>
                <w:sz w:val="20"/>
                <w:szCs w:val="20"/>
              </w:rPr>
              <w:t>vi</w:t>
            </w:r>
          </w:p>
        </w:tc>
      </w:tr>
      <w:tr w:rsidR="00A36C1F" w14:paraId="115DDCDC" w14:textId="77777777">
        <w:tblPrEx>
          <w:tblCellMar>
            <w:top w:w="0" w:type="dxa"/>
            <w:bottom w:w="0" w:type="dxa"/>
          </w:tblCellMar>
        </w:tblPrEx>
        <w:tc>
          <w:tcPr>
            <w:tcW w:w="600" w:type="pct"/>
            <w:tcMar>
              <w:top w:w="80" w:type="dxa"/>
              <w:left w:w="100" w:type="dxa"/>
              <w:bottom w:w="80" w:type="dxa"/>
              <w:right w:w="100" w:type="dxa"/>
            </w:tcMar>
            <w:vAlign w:val="center"/>
          </w:tcPr>
          <w:p w14:paraId="221844B6" w14:textId="77777777" w:rsidR="00A36C1F" w:rsidRDefault="00ED1601">
            <w:r>
              <w:rPr>
                <w:color w:val="000000"/>
                <w:sz w:val="20"/>
                <w:szCs w:val="20"/>
              </w:rPr>
              <w:t>vi</w:t>
            </w:r>
          </w:p>
        </w:tc>
        <w:tc>
          <w:tcPr>
            <w:tcW w:w="3400" w:type="pct"/>
            <w:tcMar>
              <w:top w:w="80" w:type="dxa"/>
              <w:left w:w="100" w:type="dxa"/>
              <w:bottom w:w="80" w:type="dxa"/>
              <w:right w:w="100" w:type="dxa"/>
            </w:tcMar>
            <w:vAlign w:val="center"/>
          </w:tcPr>
          <w:p w14:paraId="1810AC79" w14:textId="77777777" w:rsidR="00A36C1F" w:rsidRDefault="00ED1601">
            <w:r>
              <w:rPr>
                <w:color w:val="000000"/>
                <w:sz w:val="20"/>
                <w:szCs w:val="20"/>
              </w:rPr>
              <w:t>List of Tables</w:t>
            </w:r>
          </w:p>
        </w:tc>
        <w:tc>
          <w:tcPr>
            <w:tcW w:w="1000" w:type="pct"/>
            <w:tcMar>
              <w:top w:w="80" w:type="dxa"/>
              <w:left w:w="100" w:type="dxa"/>
              <w:bottom w:w="80" w:type="dxa"/>
              <w:right w:w="100" w:type="dxa"/>
            </w:tcMar>
            <w:vAlign w:val="center"/>
          </w:tcPr>
          <w:p w14:paraId="52B553D4" w14:textId="77777777" w:rsidR="00A36C1F" w:rsidRDefault="00ED1601">
            <w:r>
              <w:rPr>
                <w:color w:val="000000"/>
                <w:sz w:val="20"/>
                <w:szCs w:val="20"/>
              </w:rPr>
              <w:t>vii</w:t>
            </w:r>
          </w:p>
        </w:tc>
      </w:tr>
      <w:tr w:rsidR="00A36C1F" w14:paraId="2C4039C6" w14:textId="77777777">
        <w:tblPrEx>
          <w:tblCellMar>
            <w:top w:w="0" w:type="dxa"/>
            <w:bottom w:w="0" w:type="dxa"/>
          </w:tblCellMar>
        </w:tblPrEx>
        <w:tc>
          <w:tcPr>
            <w:tcW w:w="600" w:type="pct"/>
            <w:tcMar>
              <w:top w:w="80" w:type="dxa"/>
              <w:left w:w="100" w:type="dxa"/>
              <w:bottom w:w="80" w:type="dxa"/>
              <w:right w:w="100" w:type="dxa"/>
            </w:tcMar>
            <w:vAlign w:val="center"/>
          </w:tcPr>
          <w:p w14:paraId="58EEAC87" w14:textId="77777777" w:rsidR="00A36C1F" w:rsidRDefault="00ED1601">
            <w:r>
              <w:rPr>
                <w:color w:val="000000"/>
                <w:sz w:val="20"/>
                <w:szCs w:val="20"/>
              </w:rPr>
              <w:t>vii</w:t>
            </w:r>
          </w:p>
        </w:tc>
        <w:tc>
          <w:tcPr>
            <w:tcW w:w="3400" w:type="pct"/>
            <w:tcMar>
              <w:top w:w="80" w:type="dxa"/>
              <w:left w:w="100" w:type="dxa"/>
              <w:bottom w:w="80" w:type="dxa"/>
              <w:right w:w="100" w:type="dxa"/>
            </w:tcMar>
            <w:vAlign w:val="center"/>
          </w:tcPr>
          <w:p w14:paraId="575D9141" w14:textId="77777777" w:rsidR="00A36C1F" w:rsidRDefault="00ED1601">
            <w:r>
              <w:rPr>
                <w:color w:val="000000"/>
                <w:sz w:val="20"/>
                <w:szCs w:val="20"/>
              </w:rPr>
              <w:t>List of Abbreviations</w:t>
            </w:r>
          </w:p>
        </w:tc>
        <w:tc>
          <w:tcPr>
            <w:tcW w:w="1000" w:type="pct"/>
            <w:tcMar>
              <w:top w:w="80" w:type="dxa"/>
              <w:left w:w="100" w:type="dxa"/>
              <w:bottom w:w="80" w:type="dxa"/>
              <w:right w:w="100" w:type="dxa"/>
            </w:tcMar>
            <w:vAlign w:val="center"/>
          </w:tcPr>
          <w:p w14:paraId="3B9A5F21" w14:textId="77777777" w:rsidR="00A36C1F" w:rsidRDefault="00ED1601">
            <w:r>
              <w:rPr>
                <w:color w:val="000000"/>
                <w:sz w:val="20"/>
                <w:szCs w:val="20"/>
              </w:rPr>
              <w:t>viii</w:t>
            </w:r>
          </w:p>
        </w:tc>
      </w:tr>
      <w:tr w:rsidR="00A36C1F" w14:paraId="7E7F8F29" w14:textId="77777777">
        <w:tblPrEx>
          <w:tblCellMar>
            <w:top w:w="0" w:type="dxa"/>
            <w:bottom w:w="0" w:type="dxa"/>
          </w:tblCellMar>
        </w:tblPrEx>
        <w:tc>
          <w:tcPr>
            <w:tcW w:w="600" w:type="pct"/>
            <w:tcMar>
              <w:top w:w="80" w:type="dxa"/>
              <w:left w:w="100" w:type="dxa"/>
              <w:bottom w:w="80" w:type="dxa"/>
              <w:right w:w="100" w:type="dxa"/>
            </w:tcMar>
            <w:vAlign w:val="center"/>
          </w:tcPr>
          <w:p w14:paraId="36F53107" w14:textId="77777777" w:rsidR="00A36C1F" w:rsidRDefault="00ED1601">
            <w:r>
              <w:rPr>
                <w:color w:val="000000"/>
                <w:sz w:val="20"/>
                <w:szCs w:val="20"/>
              </w:rPr>
              <w:t>1</w:t>
            </w:r>
          </w:p>
        </w:tc>
        <w:tc>
          <w:tcPr>
            <w:tcW w:w="3400" w:type="pct"/>
            <w:tcMar>
              <w:top w:w="80" w:type="dxa"/>
              <w:left w:w="100" w:type="dxa"/>
              <w:bottom w:w="80" w:type="dxa"/>
              <w:right w:w="100" w:type="dxa"/>
            </w:tcMar>
            <w:vAlign w:val="center"/>
          </w:tcPr>
          <w:p w14:paraId="7766BA0C" w14:textId="77777777" w:rsidR="00A36C1F" w:rsidRDefault="00ED1601">
            <w:r>
              <w:rPr>
                <w:color w:val="000000"/>
                <w:sz w:val="20"/>
                <w:szCs w:val="20"/>
              </w:rPr>
              <w:t>CHAPTER 1: Introduction and Engineering Problem</w:t>
            </w:r>
          </w:p>
        </w:tc>
        <w:tc>
          <w:tcPr>
            <w:tcW w:w="1000" w:type="pct"/>
            <w:tcMar>
              <w:top w:w="80" w:type="dxa"/>
              <w:left w:w="100" w:type="dxa"/>
              <w:bottom w:w="80" w:type="dxa"/>
              <w:right w:w="100" w:type="dxa"/>
            </w:tcMar>
            <w:vAlign w:val="center"/>
          </w:tcPr>
          <w:p w14:paraId="3AFC5CC4" w14:textId="77777777" w:rsidR="00A36C1F" w:rsidRDefault="00ED1601">
            <w:r>
              <w:rPr>
                <w:color w:val="000000"/>
                <w:sz w:val="20"/>
                <w:szCs w:val="20"/>
              </w:rPr>
              <w:t>1</w:t>
            </w:r>
          </w:p>
        </w:tc>
      </w:tr>
      <w:tr w:rsidR="00A36C1F" w14:paraId="3DEB85A9" w14:textId="77777777">
        <w:tblPrEx>
          <w:tblCellMar>
            <w:top w:w="0" w:type="dxa"/>
            <w:bottom w:w="0" w:type="dxa"/>
          </w:tblCellMar>
        </w:tblPrEx>
        <w:tc>
          <w:tcPr>
            <w:tcW w:w="600" w:type="pct"/>
            <w:tcMar>
              <w:top w:w="80" w:type="dxa"/>
              <w:left w:w="100" w:type="dxa"/>
              <w:bottom w:w="80" w:type="dxa"/>
              <w:right w:w="100" w:type="dxa"/>
            </w:tcMar>
            <w:vAlign w:val="center"/>
          </w:tcPr>
          <w:p w14:paraId="7EA40E6D" w14:textId="77777777" w:rsidR="00A36C1F" w:rsidRDefault="00ED1601">
            <w:r>
              <w:rPr>
                <w:color w:val="000000"/>
                <w:sz w:val="20"/>
                <w:szCs w:val="20"/>
              </w:rPr>
              <w:t>2</w:t>
            </w:r>
          </w:p>
        </w:tc>
        <w:tc>
          <w:tcPr>
            <w:tcW w:w="3400" w:type="pct"/>
            <w:tcMar>
              <w:top w:w="80" w:type="dxa"/>
              <w:left w:w="100" w:type="dxa"/>
              <w:bottom w:w="80" w:type="dxa"/>
              <w:right w:w="100" w:type="dxa"/>
            </w:tcMar>
            <w:vAlign w:val="center"/>
          </w:tcPr>
          <w:p w14:paraId="76CA7995" w14:textId="77777777" w:rsidR="00A36C1F" w:rsidRDefault="00ED1601">
            <w:r>
              <w:rPr>
                <w:color w:val="000000"/>
                <w:sz w:val="20"/>
                <w:szCs w:val="20"/>
              </w:rPr>
              <w:t>CHAPTER 2: Literature Review and Existing Solutions</w:t>
            </w:r>
          </w:p>
        </w:tc>
        <w:tc>
          <w:tcPr>
            <w:tcW w:w="1000" w:type="pct"/>
            <w:tcMar>
              <w:top w:w="80" w:type="dxa"/>
              <w:left w:w="100" w:type="dxa"/>
              <w:bottom w:w="80" w:type="dxa"/>
              <w:right w:w="100" w:type="dxa"/>
            </w:tcMar>
            <w:vAlign w:val="center"/>
          </w:tcPr>
          <w:p w14:paraId="50A7516C" w14:textId="77777777" w:rsidR="00A36C1F" w:rsidRDefault="00ED1601">
            <w:r>
              <w:rPr>
                <w:color w:val="000000"/>
                <w:sz w:val="20"/>
                <w:szCs w:val="20"/>
              </w:rPr>
              <w:t>5</w:t>
            </w:r>
          </w:p>
        </w:tc>
      </w:tr>
      <w:tr w:rsidR="00A36C1F" w14:paraId="60A055F5" w14:textId="77777777">
        <w:tblPrEx>
          <w:tblCellMar>
            <w:top w:w="0" w:type="dxa"/>
            <w:bottom w:w="0" w:type="dxa"/>
          </w:tblCellMar>
        </w:tblPrEx>
        <w:tc>
          <w:tcPr>
            <w:tcW w:w="600" w:type="pct"/>
            <w:tcMar>
              <w:top w:w="80" w:type="dxa"/>
              <w:left w:w="100" w:type="dxa"/>
              <w:bottom w:w="80" w:type="dxa"/>
              <w:right w:w="100" w:type="dxa"/>
            </w:tcMar>
            <w:vAlign w:val="center"/>
          </w:tcPr>
          <w:p w14:paraId="0F736DAD" w14:textId="77777777" w:rsidR="00A36C1F" w:rsidRDefault="00ED1601">
            <w:r>
              <w:rPr>
                <w:color w:val="000000"/>
                <w:sz w:val="20"/>
                <w:szCs w:val="20"/>
              </w:rPr>
              <w:t>3</w:t>
            </w:r>
          </w:p>
        </w:tc>
        <w:tc>
          <w:tcPr>
            <w:tcW w:w="3400" w:type="pct"/>
            <w:tcMar>
              <w:top w:w="80" w:type="dxa"/>
              <w:left w:w="100" w:type="dxa"/>
              <w:bottom w:w="80" w:type="dxa"/>
              <w:right w:w="100" w:type="dxa"/>
            </w:tcMar>
            <w:vAlign w:val="center"/>
          </w:tcPr>
          <w:p w14:paraId="5A43520C" w14:textId="77777777" w:rsidR="00A36C1F" w:rsidRDefault="00ED1601">
            <w:r>
              <w:rPr>
                <w:color w:val="000000"/>
                <w:sz w:val="20"/>
                <w:szCs w:val="20"/>
              </w:rPr>
              <w:t>CHAPTER 3: Engineering Design &amp; Trade-offs, Sustainability, Ethics, Safety, Risk &amp; Security</w:t>
            </w:r>
          </w:p>
        </w:tc>
        <w:tc>
          <w:tcPr>
            <w:tcW w:w="1000" w:type="pct"/>
            <w:tcMar>
              <w:top w:w="80" w:type="dxa"/>
              <w:left w:w="100" w:type="dxa"/>
              <w:bottom w:w="80" w:type="dxa"/>
              <w:right w:w="100" w:type="dxa"/>
            </w:tcMar>
            <w:vAlign w:val="center"/>
          </w:tcPr>
          <w:p w14:paraId="63AF8C25" w14:textId="77777777" w:rsidR="00A36C1F" w:rsidRDefault="00ED1601">
            <w:r>
              <w:rPr>
                <w:color w:val="000000"/>
                <w:sz w:val="20"/>
                <w:szCs w:val="20"/>
              </w:rPr>
              <w:t>9</w:t>
            </w:r>
          </w:p>
        </w:tc>
      </w:tr>
      <w:tr w:rsidR="00A36C1F" w14:paraId="2FD5DB51" w14:textId="77777777">
        <w:tblPrEx>
          <w:tblCellMar>
            <w:top w:w="0" w:type="dxa"/>
            <w:bottom w:w="0" w:type="dxa"/>
          </w:tblCellMar>
        </w:tblPrEx>
        <w:tc>
          <w:tcPr>
            <w:tcW w:w="600" w:type="pct"/>
            <w:tcMar>
              <w:top w:w="80" w:type="dxa"/>
              <w:left w:w="100" w:type="dxa"/>
              <w:bottom w:w="80" w:type="dxa"/>
              <w:right w:w="100" w:type="dxa"/>
            </w:tcMar>
            <w:vAlign w:val="center"/>
          </w:tcPr>
          <w:p w14:paraId="020E9523" w14:textId="77777777" w:rsidR="00A36C1F" w:rsidRDefault="00ED1601">
            <w:r>
              <w:rPr>
                <w:color w:val="000000"/>
                <w:sz w:val="20"/>
                <w:szCs w:val="20"/>
              </w:rPr>
              <w:t>4</w:t>
            </w:r>
          </w:p>
        </w:tc>
        <w:tc>
          <w:tcPr>
            <w:tcW w:w="3400" w:type="pct"/>
            <w:tcMar>
              <w:top w:w="80" w:type="dxa"/>
              <w:left w:w="100" w:type="dxa"/>
              <w:bottom w:w="80" w:type="dxa"/>
              <w:right w:w="100" w:type="dxa"/>
            </w:tcMar>
            <w:vAlign w:val="center"/>
          </w:tcPr>
          <w:p w14:paraId="047C203B" w14:textId="77777777" w:rsidR="00A36C1F" w:rsidRDefault="00ED1601">
            <w:r>
              <w:rPr>
                <w:color w:val="000000"/>
                <w:sz w:val="20"/>
                <w:szCs w:val="20"/>
              </w:rPr>
              <w:t>CHAPTER 4: Implementation, Testing &amp; Results, Project Management</w:t>
            </w:r>
          </w:p>
        </w:tc>
        <w:tc>
          <w:tcPr>
            <w:tcW w:w="1000" w:type="pct"/>
            <w:tcMar>
              <w:top w:w="80" w:type="dxa"/>
              <w:left w:w="100" w:type="dxa"/>
              <w:bottom w:w="80" w:type="dxa"/>
              <w:right w:w="100" w:type="dxa"/>
            </w:tcMar>
            <w:vAlign w:val="center"/>
          </w:tcPr>
          <w:p w14:paraId="28ED39F9" w14:textId="77777777" w:rsidR="00A36C1F" w:rsidRDefault="00ED1601">
            <w:r>
              <w:rPr>
                <w:color w:val="000000"/>
                <w:sz w:val="20"/>
                <w:szCs w:val="20"/>
              </w:rPr>
              <w:t>17</w:t>
            </w:r>
          </w:p>
        </w:tc>
      </w:tr>
      <w:tr w:rsidR="00A36C1F" w14:paraId="7A917839" w14:textId="77777777">
        <w:tblPrEx>
          <w:tblCellMar>
            <w:top w:w="0" w:type="dxa"/>
            <w:bottom w:w="0" w:type="dxa"/>
          </w:tblCellMar>
        </w:tblPrEx>
        <w:tc>
          <w:tcPr>
            <w:tcW w:w="600" w:type="pct"/>
            <w:tcMar>
              <w:top w:w="80" w:type="dxa"/>
              <w:left w:w="100" w:type="dxa"/>
              <w:bottom w:w="80" w:type="dxa"/>
              <w:right w:w="100" w:type="dxa"/>
            </w:tcMar>
            <w:vAlign w:val="center"/>
          </w:tcPr>
          <w:p w14:paraId="3A4B8329" w14:textId="77777777" w:rsidR="00A36C1F" w:rsidRDefault="00ED1601">
            <w:r>
              <w:rPr>
                <w:color w:val="000000"/>
                <w:sz w:val="20"/>
                <w:szCs w:val="20"/>
              </w:rPr>
              <w:t>5</w:t>
            </w:r>
          </w:p>
        </w:tc>
        <w:tc>
          <w:tcPr>
            <w:tcW w:w="3400" w:type="pct"/>
            <w:tcMar>
              <w:top w:w="80" w:type="dxa"/>
              <w:left w:w="100" w:type="dxa"/>
              <w:bottom w:w="80" w:type="dxa"/>
              <w:right w:w="100" w:type="dxa"/>
            </w:tcMar>
            <w:vAlign w:val="center"/>
          </w:tcPr>
          <w:p w14:paraId="7DF39E16" w14:textId="77777777" w:rsidR="00A36C1F" w:rsidRDefault="00ED1601">
            <w:r>
              <w:rPr>
                <w:color w:val="000000"/>
                <w:sz w:val="20"/>
                <w:szCs w:val="20"/>
              </w:rPr>
              <w:t>CHAPTER 5: Conclusion, Future Work and Reflection</w:t>
            </w:r>
          </w:p>
        </w:tc>
        <w:tc>
          <w:tcPr>
            <w:tcW w:w="1000" w:type="pct"/>
            <w:tcMar>
              <w:top w:w="80" w:type="dxa"/>
              <w:left w:w="100" w:type="dxa"/>
              <w:bottom w:w="80" w:type="dxa"/>
              <w:right w:w="100" w:type="dxa"/>
            </w:tcMar>
            <w:vAlign w:val="center"/>
          </w:tcPr>
          <w:p w14:paraId="0604A097" w14:textId="77777777" w:rsidR="00A36C1F" w:rsidRDefault="00ED1601">
            <w:r>
              <w:rPr>
                <w:color w:val="000000"/>
                <w:sz w:val="20"/>
                <w:szCs w:val="20"/>
              </w:rPr>
              <w:t>24</w:t>
            </w:r>
          </w:p>
        </w:tc>
      </w:tr>
      <w:tr w:rsidR="00A36C1F" w14:paraId="193B0E10" w14:textId="77777777">
        <w:tblPrEx>
          <w:tblCellMar>
            <w:top w:w="0" w:type="dxa"/>
            <w:bottom w:w="0" w:type="dxa"/>
          </w:tblCellMar>
        </w:tblPrEx>
        <w:tc>
          <w:tcPr>
            <w:tcW w:w="600" w:type="pct"/>
            <w:tcMar>
              <w:top w:w="80" w:type="dxa"/>
              <w:left w:w="100" w:type="dxa"/>
              <w:bottom w:w="80" w:type="dxa"/>
              <w:right w:w="100" w:type="dxa"/>
            </w:tcMar>
            <w:vAlign w:val="center"/>
          </w:tcPr>
          <w:p w14:paraId="39BE2BD4" w14:textId="77777777" w:rsidR="00A36C1F" w:rsidRDefault="00A36C1F"/>
        </w:tc>
        <w:tc>
          <w:tcPr>
            <w:tcW w:w="3400" w:type="pct"/>
            <w:tcMar>
              <w:top w:w="80" w:type="dxa"/>
              <w:left w:w="100" w:type="dxa"/>
              <w:bottom w:w="80" w:type="dxa"/>
              <w:right w:w="100" w:type="dxa"/>
            </w:tcMar>
            <w:vAlign w:val="center"/>
          </w:tcPr>
          <w:p w14:paraId="4FA42713" w14:textId="77777777" w:rsidR="00A36C1F" w:rsidRDefault="00ED1601">
            <w:r>
              <w:rPr>
                <w:color w:val="000000"/>
                <w:sz w:val="20"/>
                <w:szCs w:val="20"/>
              </w:rPr>
              <w:t>References</w:t>
            </w:r>
          </w:p>
        </w:tc>
        <w:tc>
          <w:tcPr>
            <w:tcW w:w="1000" w:type="pct"/>
            <w:tcMar>
              <w:top w:w="80" w:type="dxa"/>
              <w:left w:w="100" w:type="dxa"/>
              <w:bottom w:w="80" w:type="dxa"/>
              <w:right w:w="100" w:type="dxa"/>
            </w:tcMar>
            <w:vAlign w:val="center"/>
          </w:tcPr>
          <w:p w14:paraId="677BF38B" w14:textId="465F54D2" w:rsidR="00A36C1F" w:rsidRDefault="00ED1601">
            <w:r>
              <w:rPr>
                <w:color w:val="000000"/>
                <w:sz w:val="20"/>
                <w:szCs w:val="20"/>
              </w:rPr>
              <w:t>2</w:t>
            </w:r>
            <w:r w:rsidR="002C477C">
              <w:rPr>
                <w:color w:val="000000"/>
                <w:sz w:val="20"/>
                <w:szCs w:val="20"/>
              </w:rPr>
              <w:t>7</w:t>
            </w:r>
          </w:p>
        </w:tc>
      </w:tr>
      <w:tr w:rsidR="00A36C1F" w14:paraId="6341D3AD" w14:textId="77777777">
        <w:tblPrEx>
          <w:tblCellMar>
            <w:top w:w="0" w:type="dxa"/>
            <w:bottom w:w="0" w:type="dxa"/>
          </w:tblCellMar>
        </w:tblPrEx>
        <w:tc>
          <w:tcPr>
            <w:tcW w:w="600" w:type="pct"/>
            <w:tcMar>
              <w:top w:w="80" w:type="dxa"/>
              <w:left w:w="100" w:type="dxa"/>
              <w:bottom w:w="80" w:type="dxa"/>
              <w:right w:w="100" w:type="dxa"/>
            </w:tcMar>
            <w:vAlign w:val="center"/>
          </w:tcPr>
          <w:p w14:paraId="09974B3D" w14:textId="77777777" w:rsidR="00A36C1F" w:rsidRDefault="00A36C1F"/>
        </w:tc>
        <w:tc>
          <w:tcPr>
            <w:tcW w:w="3400" w:type="pct"/>
            <w:tcMar>
              <w:top w:w="80" w:type="dxa"/>
              <w:left w:w="100" w:type="dxa"/>
              <w:bottom w:w="80" w:type="dxa"/>
              <w:right w:w="100" w:type="dxa"/>
            </w:tcMar>
            <w:vAlign w:val="center"/>
          </w:tcPr>
          <w:p w14:paraId="0C2E2B52" w14:textId="77777777" w:rsidR="00A36C1F" w:rsidRDefault="00ED1601">
            <w:r>
              <w:rPr>
                <w:color w:val="000000"/>
                <w:sz w:val="20"/>
                <w:szCs w:val="20"/>
              </w:rPr>
              <w:t>Appendices</w:t>
            </w:r>
          </w:p>
        </w:tc>
        <w:tc>
          <w:tcPr>
            <w:tcW w:w="1000" w:type="pct"/>
            <w:tcMar>
              <w:top w:w="80" w:type="dxa"/>
              <w:left w:w="100" w:type="dxa"/>
              <w:bottom w:w="80" w:type="dxa"/>
              <w:right w:w="100" w:type="dxa"/>
            </w:tcMar>
            <w:vAlign w:val="center"/>
          </w:tcPr>
          <w:p w14:paraId="62409931" w14:textId="5CF7F8DD" w:rsidR="00A36C1F" w:rsidRDefault="00ED1601">
            <w:r>
              <w:rPr>
                <w:color w:val="000000"/>
                <w:sz w:val="20"/>
                <w:szCs w:val="20"/>
              </w:rPr>
              <w:t>2</w:t>
            </w:r>
            <w:r w:rsidR="002C477C">
              <w:rPr>
                <w:color w:val="000000"/>
                <w:sz w:val="20"/>
                <w:szCs w:val="20"/>
              </w:rPr>
              <w:t>8</w:t>
            </w:r>
          </w:p>
        </w:tc>
      </w:tr>
    </w:tbl>
    <w:p w14:paraId="6F627CBF" w14:textId="77777777" w:rsidR="00A36C1F" w:rsidRDefault="00ED1601">
      <w:pPr>
        <w:spacing w:after="160" w:line="276" w:lineRule="auto"/>
        <w:jc w:val="both"/>
      </w:pPr>
      <w:r>
        <w:rPr>
          <w:i/>
          <w:iCs/>
        </w:rPr>
        <w:t>Note: Page numbers are indicative; update automatically in Word via References &gt; Update Table, or renumber manually once the document is finalised.</w:t>
      </w:r>
    </w:p>
    <w:p w14:paraId="3058909E" w14:textId="77777777" w:rsidR="00A36C1F" w:rsidRDefault="00ED1601">
      <w:r>
        <w:br w:type="page"/>
      </w:r>
    </w:p>
    <w:p w14:paraId="50B0C029" w14:textId="77777777" w:rsidR="00A36C1F" w:rsidRPr="00CD6E69" w:rsidRDefault="00ED1601">
      <w:pPr>
        <w:spacing w:after="300"/>
        <w:jc w:val="center"/>
      </w:pPr>
      <w:r w:rsidRPr="00CD6E69">
        <w:rPr>
          <w:b/>
          <w:bCs/>
          <w:sz w:val="28"/>
          <w:szCs w:val="28"/>
        </w:rPr>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5541"/>
        <w:gridCol w:w="1732"/>
      </w:tblGrid>
      <w:tr w:rsidR="00A36C1F" w14:paraId="6BEA74D8" w14:textId="77777777">
        <w:tblPrEx>
          <w:tblCellMar>
            <w:top w:w="0" w:type="dxa"/>
            <w:bottom w:w="0" w:type="dxa"/>
          </w:tblCellMar>
        </w:tblPrEx>
        <w:trPr>
          <w:tblHeader/>
        </w:trPr>
        <w:tc>
          <w:tcPr>
            <w:tcW w:w="800" w:type="pct"/>
            <w:shd w:val="clear" w:color="auto" w:fill="2E5C8A"/>
            <w:tcMar>
              <w:top w:w="80" w:type="dxa"/>
              <w:left w:w="100" w:type="dxa"/>
              <w:bottom w:w="80" w:type="dxa"/>
              <w:right w:w="100" w:type="dxa"/>
            </w:tcMar>
            <w:vAlign w:val="center"/>
          </w:tcPr>
          <w:p w14:paraId="27C8B8AB" w14:textId="77777777" w:rsidR="00A36C1F" w:rsidRDefault="00ED1601">
            <w:pPr>
              <w:jc w:val="center"/>
            </w:pPr>
            <w:r>
              <w:rPr>
                <w:b/>
                <w:bCs/>
                <w:color w:val="FFFFFF"/>
                <w:sz w:val="20"/>
                <w:szCs w:val="20"/>
              </w:rPr>
              <w:t>Figure No.</w:t>
            </w:r>
          </w:p>
        </w:tc>
        <w:tc>
          <w:tcPr>
            <w:tcW w:w="3200" w:type="pct"/>
            <w:shd w:val="clear" w:color="auto" w:fill="2E5C8A"/>
            <w:tcMar>
              <w:top w:w="80" w:type="dxa"/>
              <w:left w:w="100" w:type="dxa"/>
              <w:bottom w:w="80" w:type="dxa"/>
              <w:right w:w="100" w:type="dxa"/>
            </w:tcMar>
            <w:vAlign w:val="center"/>
          </w:tcPr>
          <w:p w14:paraId="5A612E71" w14:textId="77777777" w:rsidR="00A36C1F" w:rsidRDefault="00ED1601">
            <w:pPr>
              <w:jc w:val="center"/>
            </w:pPr>
            <w:r>
              <w:rPr>
                <w:b/>
                <w:bCs/>
                <w:color w:val="FFFFFF"/>
                <w:sz w:val="20"/>
                <w:szCs w:val="20"/>
              </w:rPr>
              <w:t>Figure Name</w:t>
            </w:r>
          </w:p>
        </w:tc>
        <w:tc>
          <w:tcPr>
            <w:tcW w:w="1000" w:type="pct"/>
            <w:shd w:val="clear" w:color="auto" w:fill="2E5C8A"/>
            <w:tcMar>
              <w:top w:w="80" w:type="dxa"/>
              <w:left w:w="100" w:type="dxa"/>
              <w:bottom w:w="80" w:type="dxa"/>
              <w:right w:w="100" w:type="dxa"/>
            </w:tcMar>
            <w:vAlign w:val="center"/>
          </w:tcPr>
          <w:p w14:paraId="5D3F9957" w14:textId="77777777" w:rsidR="00A36C1F" w:rsidRDefault="00ED1601">
            <w:pPr>
              <w:jc w:val="center"/>
            </w:pPr>
            <w:r>
              <w:rPr>
                <w:b/>
                <w:bCs/>
                <w:color w:val="FFFFFF"/>
                <w:sz w:val="20"/>
                <w:szCs w:val="20"/>
              </w:rPr>
              <w:t>Page No.</w:t>
            </w:r>
          </w:p>
        </w:tc>
      </w:tr>
      <w:tr w:rsidR="00A36C1F" w14:paraId="26DAF3D7" w14:textId="77777777">
        <w:tblPrEx>
          <w:tblCellMar>
            <w:top w:w="0" w:type="dxa"/>
            <w:bottom w:w="0" w:type="dxa"/>
          </w:tblCellMar>
        </w:tblPrEx>
        <w:tc>
          <w:tcPr>
            <w:tcW w:w="800" w:type="pct"/>
            <w:tcMar>
              <w:top w:w="80" w:type="dxa"/>
              <w:left w:w="100" w:type="dxa"/>
              <w:bottom w:w="80" w:type="dxa"/>
              <w:right w:w="100" w:type="dxa"/>
            </w:tcMar>
            <w:vAlign w:val="center"/>
          </w:tcPr>
          <w:p w14:paraId="1C91854C" w14:textId="77777777" w:rsidR="00A36C1F" w:rsidRDefault="00ED1601">
            <w:r>
              <w:rPr>
                <w:color w:val="000000"/>
                <w:sz w:val="20"/>
                <w:szCs w:val="20"/>
              </w:rPr>
              <w:t>3.1</w:t>
            </w:r>
          </w:p>
        </w:tc>
        <w:tc>
          <w:tcPr>
            <w:tcW w:w="3200" w:type="pct"/>
            <w:tcMar>
              <w:top w:w="80" w:type="dxa"/>
              <w:left w:w="100" w:type="dxa"/>
              <w:bottom w:w="80" w:type="dxa"/>
              <w:right w:w="100" w:type="dxa"/>
            </w:tcMar>
            <w:vAlign w:val="center"/>
          </w:tcPr>
          <w:p w14:paraId="15B36DC8" w14:textId="77777777" w:rsidR="00A36C1F" w:rsidRDefault="00ED1601">
            <w:proofErr w:type="spellStart"/>
            <w:r>
              <w:rPr>
                <w:color w:val="000000"/>
                <w:sz w:val="20"/>
                <w:szCs w:val="20"/>
              </w:rPr>
              <w:t>NourishNet</w:t>
            </w:r>
            <w:proofErr w:type="spellEnd"/>
            <w:r>
              <w:rPr>
                <w:color w:val="000000"/>
                <w:sz w:val="20"/>
                <w:szCs w:val="20"/>
              </w:rPr>
              <w:t xml:space="preserve"> System Architecture</w:t>
            </w:r>
          </w:p>
        </w:tc>
        <w:tc>
          <w:tcPr>
            <w:tcW w:w="1000" w:type="pct"/>
            <w:tcMar>
              <w:top w:w="80" w:type="dxa"/>
              <w:left w:w="100" w:type="dxa"/>
              <w:bottom w:w="80" w:type="dxa"/>
              <w:right w:w="100" w:type="dxa"/>
            </w:tcMar>
            <w:vAlign w:val="center"/>
          </w:tcPr>
          <w:p w14:paraId="1F875BD6" w14:textId="77777777" w:rsidR="00A36C1F" w:rsidRDefault="00ED1601">
            <w:r>
              <w:rPr>
                <w:color w:val="000000"/>
                <w:sz w:val="20"/>
                <w:szCs w:val="20"/>
              </w:rPr>
              <w:t>12</w:t>
            </w:r>
          </w:p>
        </w:tc>
      </w:tr>
      <w:tr w:rsidR="00A36C1F" w14:paraId="34811E22" w14:textId="77777777">
        <w:tblPrEx>
          <w:tblCellMar>
            <w:top w:w="0" w:type="dxa"/>
            <w:bottom w:w="0" w:type="dxa"/>
          </w:tblCellMar>
        </w:tblPrEx>
        <w:tc>
          <w:tcPr>
            <w:tcW w:w="800" w:type="pct"/>
            <w:tcMar>
              <w:top w:w="80" w:type="dxa"/>
              <w:left w:w="100" w:type="dxa"/>
              <w:bottom w:w="80" w:type="dxa"/>
              <w:right w:w="100" w:type="dxa"/>
            </w:tcMar>
            <w:vAlign w:val="center"/>
          </w:tcPr>
          <w:p w14:paraId="38C94371" w14:textId="77777777" w:rsidR="00A36C1F" w:rsidRDefault="00ED1601">
            <w:r>
              <w:rPr>
                <w:color w:val="000000"/>
                <w:sz w:val="20"/>
                <w:szCs w:val="20"/>
              </w:rPr>
              <w:t>4.1</w:t>
            </w:r>
          </w:p>
        </w:tc>
        <w:tc>
          <w:tcPr>
            <w:tcW w:w="3200" w:type="pct"/>
            <w:tcMar>
              <w:top w:w="80" w:type="dxa"/>
              <w:left w:w="100" w:type="dxa"/>
              <w:bottom w:w="80" w:type="dxa"/>
              <w:right w:w="100" w:type="dxa"/>
            </w:tcMar>
            <w:vAlign w:val="center"/>
          </w:tcPr>
          <w:p w14:paraId="1C2D12B4" w14:textId="77777777" w:rsidR="00A36C1F" w:rsidRDefault="00ED1601">
            <w:r>
              <w:rPr>
                <w:color w:val="000000"/>
                <w:sz w:val="20"/>
                <w:szCs w:val="20"/>
              </w:rPr>
              <w:t>Donation-to-Redistribution Process Flow</w:t>
            </w:r>
          </w:p>
        </w:tc>
        <w:tc>
          <w:tcPr>
            <w:tcW w:w="1000" w:type="pct"/>
            <w:tcMar>
              <w:top w:w="80" w:type="dxa"/>
              <w:left w:w="100" w:type="dxa"/>
              <w:bottom w:w="80" w:type="dxa"/>
              <w:right w:w="100" w:type="dxa"/>
            </w:tcMar>
            <w:vAlign w:val="center"/>
          </w:tcPr>
          <w:p w14:paraId="08335644" w14:textId="77777777" w:rsidR="00A36C1F" w:rsidRDefault="00ED1601">
            <w:r>
              <w:rPr>
                <w:color w:val="000000"/>
                <w:sz w:val="20"/>
                <w:szCs w:val="20"/>
              </w:rPr>
              <w:t>18</w:t>
            </w:r>
          </w:p>
        </w:tc>
      </w:tr>
      <w:tr w:rsidR="00A36C1F" w14:paraId="39544A54" w14:textId="77777777">
        <w:tblPrEx>
          <w:tblCellMar>
            <w:top w:w="0" w:type="dxa"/>
            <w:bottom w:w="0" w:type="dxa"/>
          </w:tblCellMar>
        </w:tblPrEx>
        <w:tc>
          <w:tcPr>
            <w:tcW w:w="800" w:type="pct"/>
            <w:tcMar>
              <w:top w:w="80" w:type="dxa"/>
              <w:left w:w="100" w:type="dxa"/>
              <w:bottom w:w="80" w:type="dxa"/>
              <w:right w:w="100" w:type="dxa"/>
            </w:tcMar>
            <w:vAlign w:val="center"/>
          </w:tcPr>
          <w:p w14:paraId="586DD75D" w14:textId="77777777" w:rsidR="00A36C1F" w:rsidRDefault="00ED1601">
            <w:r>
              <w:rPr>
                <w:color w:val="000000"/>
                <w:sz w:val="20"/>
                <w:szCs w:val="20"/>
              </w:rPr>
              <w:t>4.2</w:t>
            </w:r>
          </w:p>
        </w:tc>
        <w:tc>
          <w:tcPr>
            <w:tcW w:w="3200" w:type="pct"/>
            <w:tcMar>
              <w:top w:w="80" w:type="dxa"/>
              <w:left w:w="100" w:type="dxa"/>
              <w:bottom w:w="80" w:type="dxa"/>
              <w:right w:w="100" w:type="dxa"/>
            </w:tcMar>
            <w:vAlign w:val="center"/>
          </w:tcPr>
          <w:p w14:paraId="08EC02E6" w14:textId="77777777" w:rsidR="00A36C1F" w:rsidRDefault="00ED1601">
            <w:r>
              <w:rPr>
                <w:color w:val="000000"/>
                <w:sz w:val="20"/>
                <w:szCs w:val="20"/>
              </w:rPr>
              <w:t>Project Timeline (Gantt Chart)</w:t>
            </w:r>
          </w:p>
        </w:tc>
        <w:tc>
          <w:tcPr>
            <w:tcW w:w="1000" w:type="pct"/>
            <w:tcMar>
              <w:top w:w="80" w:type="dxa"/>
              <w:left w:w="100" w:type="dxa"/>
              <w:bottom w:w="80" w:type="dxa"/>
              <w:right w:w="100" w:type="dxa"/>
            </w:tcMar>
            <w:vAlign w:val="center"/>
          </w:tcPr>
          <w:p w14:paraId="6137EB8C" w14:textId="77777777" w:rsidR="00A36C1F" w:rsidRDefault="00ED1601">
            <w:r>
              <w:rPr>
                <w:color w:val="000000"/>
                <w:sz w:val="20"/>
                <w:szCs w:val="20"/>
              </w:rPr>
              <w:t>22</w:t>
            </w:r>
          </w:p>
        </w:tc>
      </w:tr>
      <w:tr w:rsidR="00A36C1F" w14:paraId="38807A25" w14:textId="77777777">
        <w:tblPrEx>
          <w:tblCellMar>
            <w:top w:w="0" w:type="dxa"/>
            <w:bottom w:w="0" w:type="dxa"/>
          </w:tblCellMar>
        </w:tblPrEx>
        <w:tc>
          <w:tcPr>
            <w:tcW w:w="800" w:type="pct"/>
            <w:tcMar>
              <w:top w:w="80" w:type="dxa"/>
              <w:left w:w="100" w:type="dxa"/>
              <w:bottom w:w="80" w:type="dxa"/>
              <w:right w:w="100" w:type="dxa"/>
            </w:tcMar>
            <w:vAlign w:val="center"/>
          </w:tcPr>
          <w:p w14:paraId="71B444A4" w14:textId="77777777" w:rsidR="00A36C1F" w:rsidRDefault="00ED1601">
            <w:r>
              <w:rPr>
                <w:color w:val="000000"/>
                <w:sz w:val="20"/>
                <w:szCs w:val="20"/>
              </w:rPr>
              <w:t>4.3</w:t>
            </w:r>
          </w:p>
        </w:tc>
        <w:tc>
          <w:tcPr>
            <w:tcW w:w="3200" w:type="pct"/>
            <w:tcMar>
              <w:top w:w="80" w:type="dxa"/>
              <w:left w:w="100" w:type="dxa"/>
              <w:bottom w:w="80" w:type="dxa"/>
              <w:right w:w="100" w:type="dxa"/>
            </w:tcMar>
            <w:vAlign w:val="center"/>
          </w:tcPr>
          <w:p w14:paraId="2BBA3666" w14:textId="77777777" w:rsidR="00A36C1F" w:rsidRDefault="00ED1601">
            <w:r>
              <w:rPr>
                <w:color w:val="000000"/>
                <w:sz w:val="20"/>
                <w:szCs w:val="20"/>
              </w:rPr>
              <w:t>Pilot Results – Weekly Listings, Redistribution and Match Success Rate</w:t>
            </w:r>
          </w:p>
        </w:tc>
        <w:tc>
          <w:tcPr>
            <w:tcW w:w="1000" w:type="pct"/>
            <w:tcMar>
              <w:top w:w="80" w:type="dxa"/>
              <w:left w:w="100" w:type="dxa"/>
              <w:bottom w:w="80" w:type="dxa"/>
              <w:right w:w="100" w:type="dxa"/>
            </w:tcMar>
            <w:vAlign w:val="center"/>
          </w:tcPr>
          <w:p w14:paraId="21C5B369" w14:textId="77777777" w:rsidR="00A36C1F" w:rsidRDefault="00ED1601">
            <w:r>
              <w:rPr>
                <w:color w:val="000000"/>
                <w:sz w:val="20"/>
                <w:szCs w:val="20"/>
              </w:rPr>
              <w:t>20</w:t>
            </w:r>
          </w:p>
        </w:tc>
      </w:tr>
    </w:tbl>
    <w:p w14:paraId="33DA9D5B" w14:textId="77777777" w:rsidR="00A36C1F" w:rsidRDefault="00ED1601">
      <w:r>
        <w:br w:type="page"/>
      </w:r>
    </w:p>
    <w:p w14:paraId="64D38393" w14:textId="77777777" w:rsidR="00A36C1F" w:rsidRPr="00CD6E69" w:rsidRDefault="00ED1601">
      <w:pPr>
        <w:spacing w:after="300"/>
        <w:jc w:val="center"/>
      </w:pPr>
      <w:r w:rsidRPr="00CD6E69">
        <w:rPr>
          <w:b/>
          <w:bCs/>
          <w:sz w:val="28"/>
          <w:szCs w:val="28"/>
        </w:rPr>
        <w:lastRenderedPageBreak/>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5541"/>
        <w:gridCol w:w="1732"/>
      </w:tblGrid>
      <w:tr w:rsidR="00A36C1F" w14:paraId="7E2A1507" w14:textId="77777777">
        <w:tblPrEx>
          <w:tblCellMar>
            <w:top w:w="0" w:type="dxa"/>
            <w:bottom w:w="0" w:type="dxa"/>
          </w:tblCellMar>
        </w:tblPrEx>
        <w:trPr>
          <w:tblHeader/>
        </w:trPr>
        <w:tc>
          <w:tcPr>
            <w:tcW w:w="800" w:type="pct"/>
            <w:shd w:val="clear" w:color="auto" w:fill="2E5C8A"/>
            <w:tcMar>
              <w:top w:w="80" w:type="dxa"/>
              <w:left w:w="100" w:type="dxa"/>
              <w:bottom w:w="80" w:type="dxa"/>
              <w:right w:w="100" w:type="dxa"/>
            </w:tcMar>
            <w:vAlign w:val="center"/>
          </w:tcPr>
          <w:p w14:paraId="216B7E3D" w14:textId="77777777" w:rsidR="00A36C1F" w:rsidRDefault="00ED1601">
            <w:pPr>
              <w:jc w:val="center"/>
            </w:pPr>
            <w:r>
              <w:rPr>
                <w:b/>
                <w:bCs/>
                <w:color w:val="FFFFFF"/>
                <w:sz w:val="20"/>
                <w:szCs w:val="20"/>
              </w:rPr>
              <w:t>Table No.</w:t>
            </w:r>
          </w:p>
        </w:tc>
        <w:tc>
          <w:tcPr>
            <w:tcW w:w="3200" w:type="pct"/>
            <w:shd w:val="clear" w:color="auto" w:fill="2E5C8A"/>
            <w:tcMar>
              <w:top w:w="80" w:type="dxa"/>
              <w:left w:w="100" w:type="dxa"/>
              <w:bottom w:w="80" w:type="dxa"/>
              <w:right w:w="100" w:type="dxa"/>
            </w:tcMar>
            <w:vAlign w:val="center"/>
          </w:tcPr>
          <w:p w14:paraId="33D6A9DA" w14:textId="77777777" w:rsidR="00A36C1F" w:rsidRDefault="00ED1601">
            <w:pPr>
              <w:jc w:val="center"/>
            </w:pPr>
            <w:r>
              <w:rPr>
                <w:b/>
                <w:bCs/>
                <w:color w:val="FFFFFF"/>
                <w:sz w:val="20"/>
                <w:szCs w:val="20"/>
              </w:rPr>
              <w:t>Table Name</w:t>
            </w:r>
          </w:p>
        </w:tc>
        <w:tc>
          <w:tcPr>
            <w:tcW w:w="1000" w:type="pct"/>
            <w:shd w:val="clear" w:color="auto" w:fill="2E5C8A"/>
            <w:tcMar>
              <w:top w:w="80" w:type="dxa"/>
              <w:left w:w="100" w:type="dxa"/>
              <w:bottom w:w="80" w:type="dxa"/>
              <w:right w:w="100" w:type="dxa"/>
            </w:tcMar>
            <w:vAlign w:val="center"/>
          </w:tcPr>
          <w:p w14:paraId="4D3ED2CE" w14:textId="77777777" w:rsidR="00A36C1F" w:rsidRDefault="00ED1601">
            <w:pPr>
              <w:jc w:val="center"/>
            </w:pPr>
            <w:r>
              <w:rPr>
                <w:b/>
                <w:bCs/>
                <w:color w:val="FFFFFF"/>
                <w:sz w:val="20"/>
                <w:szCs w:val="20"/>
              </w:rPr>
              <w:t>Page No.</w:t>
            </w:r>
          </w:p>
        </w:tc>
      </w:tr>
      <w:tr w:rsidR="00A36C1F" w14:paraId="3208A03B" w14:textId="77777777">
        <w:tblPrEx>
          <w:tblCellMar>
            <w:top w:w="0" w:type="dxa"/>
            <w:bottom w:w="0" w:type="dxa"/>
          </w:tblCellMar>
        </w:tblPrEx>
        <w:tc>
          <w:tcPr>
            <w:tcW w:w="800" w:type="pct"/>
            <w:tcMar>
              <w:top w:w="80" w:type="dxa"/>
              <w:left w:w="100" w:type="dxa"/>
              <w:bottom w:w="80" w:type="dxa"/>
              <w:right w:w="100" w:type="dxa"/>
            </w:tcMar>
            <w:vAlign w:val="center"/>
          </w:tcPr>
          <w:p w14:paraId="2F75B8D6" w14:textId="77777777" w:rsidR="00A36C1F" w:rsidRDefault="00ED1601">
            <w:r>
              <w:rPr>
                <w:color w:val="000000"/>
                <w:sz w:val="20"/>
                <w:szCs w:val="20"/>
              </w:rPr>
              <w:t>2.1</w:t>
            </w:r>
          </w:p>
        </w:tc>
        <w:tc>
          <w:tcPr>
            <w:tcW w:w="3200" w:type="pct"/>
            <w:tcMar>
              <w:top w:w="80" w:type="dxa"/>
              <w:left w:w="100" w:type="dxa"/>
              <w:bottom w:w="80" w:type="dxa"/>
              <w:right w:w="100" w:type="dxa"/>
            </w:tcMar>
            <w:vAlign w:val="center"/>
          </w:tcPr>
          <w:p w14:paraId="5240B6FE" w14:textId="77777777" w:rsidR="00A36C1F" w:rsidRDefault="00ED1601">
            <w:r>
              <w:rPr>
                <w:color w:val="000000"/>
                <w:sz w:val="20"/>
                <w:szCs w:val="20"/>
              </w:rPr>
              <w:t>Comparative Analysis of Existing Approaches</w:t>
            </w:r>
          </w:p>
        </w:tc>
        <w:tc>
          <w:tcPr>
            <w:tcW w:w="1000" w:type="pct"/>
            <w:tcMar>
              <w:top w:w="80" w:type="dxa"/>
              <w:left w:w="100" w:type="dxa"/>
              <w:bottom w:w="80" w:type="dxa"/>
              <w:right w:w="100" w:type="dxa"/>
            </w:tcMar>
            <w:vAlign w:val="center"/>
          </w:tcPr>
          <w:p w14:paraId="17B91288" w14:textId="77777777" w:rsidR="00A36C1F" w:rsidRDefault="00ED1601">
            <w:r>
              <w:rPr>
                <w:color w:val="000000"/>
                <w:sz w:val="20"/>
                <w:szCs w:val="20"/>
              </w:rPr>
              <w:t>6</w:t>
            </w:r>
          </w:p>
        </w:tc>
      </w:tr>
      <w:tr w:rsidR="00A36C1F" w14:paraId="65DA17D8" w14:textId="77777777">
        <w:tblPrEx>
          <w:tblCellMar>
            <w:top w:w="0" w:type="dxa"/>
            <w:bottom w:w="0" w:type="dxa"/>
          </w:tblCellMar>
        </w:tblPrEx>
        <w:tc>
          <w:tcPr>
            <w:tcW w:w="800" w:type="pct"/>
            <w:tcMar>
              <w:top w:w="80" w:type="dxa"/>
              <w:left w:w="100" w:type="dxa"/>
              <w:bottom w:w="80" w:type="dxa"/>
              <w:right w:w="100" w:type="dxa"/>
            </w:tcMar>
            <w:vAlign w:val="center"/>
          </w:tcPr>
          <w:p w14:paraId="0FF7D373" w14:textId="77777777" w:rsidR="00A36C1F" w:rsidRDefault="00ED1601">
            <w:r>
              <w:rPr>
                <w:color w:val="000000"/>
                <w:sz w:val="20"/>
                <w:szCs w:val="20"/>
              </w:rPr>
              <w:t>3.1</w:t>
            </w:r>
          </w:p>
        </w:tc>
        <w:tc>
          <w:tcPr>
            <w:tcW w:w="3200" w:type="pct"/>
            <w:tcMar>
              <w:top w:w="80" w:type="dxa"/>
              <w:left w:w="100" w:type="dxa"/>
              <w:bottom w:w="80" w:type="dxa"/>
              <w:right w:w="100" w:type="dxa"/>
            </w:tcMar>
            <w:vAlign w:val="center"/>
          </w:tcPr>
          <w:p w14:paraId="3177985A" w14:textId="77777777" w:rsidR="00A36C1F" w:rsidRDefault="00ED1601">
            <w:r>
              <w:rPr>
                <w:color w:val="000000"/>
                <w:sz w:val="20"/>
                <w:szCs w:val="20"/>
              </w:rPr>
              <w:t>Stakeholder / User Requirements</w:t>
            </w:r>
          </w:p>
        </w:tc>
        <w:tc>
          <w:tcPr>
            <w:tcW w:w="1000" w:type="pct"/>
            <w:tcMar>
              <w:top w:w="80" w:type="dxa"/>
              <w:left w:w="100" w:type="dxa"/>
              <w:bottom w:w="80" w:type="dxa"/>
              <w:right w:w="100" w:type="dxa"/>
            </w:tcMar>
            <w:vAlign w:val="center"/>
          </w:tcPr>
          <w:p w14:paraId="541C89AA" w14:textId="77777777" w:rsidR="00A36C1F" w:rsidRDefault="00ED1601">
            <w:r>
              <w:rPr>
                <w:color w:val="000000"/>
                <w:sz w:val="20"/>
                <w:szCs w:val="20"/>
              </w:rPr>
              <w:t>9</w:t>
            </w:r>
          </w:p>
        </w:tc>
      </w:tr>
      <w:tr w:rsidR="00A36C1F" w14:paraId="7CA268C9" w14:textId="77777777">
        <w:tblPrEx>
          <w:tblCellMar>
            <w:top w:w="0" w:type="dxa"/>
            <w:bottom w:w="0" w:type="dxa"/>
          </w:tblCellMar>
        </w:tblPrEx>
        <w:tc>
          <w:tcPr>
            <w:tcW w:w="800" w:type="pct"/>
            <w:tcMar>
              <w:top w:w="80" w:type="dxa"/>
              <w:left w:w="100" w:type="dxa"/>
              <w:bottom w:w="80" w:type="dxa"/>
              <w:right w:w="100" w:type="dxa"/>
            </w:tcMar>
            <w:vAlign w:val="center"/>
          </w:tcPr>
          <w:p w14:paraId="7AD1B88B" w14:textId="77777777" w:rsidR="00A36C1F" w:rsidRDefault="00ED1601">
            <w:r>
              <w:rPr>
                <w:color w:val="000000"/>
                <w:sz w:val="20"/>
                <w:szCs w:val="20"/>
              </w:rPr>
              <w:t>3.2</w:t>
            </w:r>
          </w:p>
        </w:tc>
        <w:tc>
          <w:tcPr>
            <w:tcW w:w="3200" w:type="pct"/>
            <w:tcMar>
              <w:top w:w="80" w:type="dxa"/>
              <w:left w:w="100" w:type="dxa"/>
              <w:bottom w:w="80" w:type="dxa"/>
              <w:right w:w="100" w:type="dxa"/>
            </w:tcMar>
            <w:vAlign w:val="center"/>
          </w:tcPr>
          <w:p w14:paraId="5AA1AF18" w14:textId="77777777" w:rsidR="00A36C1F" w:rsidRDefault="00ED1601">
            <w:r>
              <w:rPr>
                <w:color w:val="000000"/>
                <w:sz w:val="20"/>
                <w:szCs w:val="20"/>
              </w:rPr>
              <w:t>Functional &amp; Non-Functional Requirements</w:t>
            </w:r>
          </w:p>
        </w:tc>
        <w:tc>
          <w:tcPr>
            <w:tcW w:w="1000" w:type="pct"/>
            <w:tcMar>
              <w:top w:w="80" w:type="dxa"/>
              <w:left w:w="100" w:type="dxa"/>
              <w:bottom w:w="80" w:type="dxa"/>
              <w:right w:w="100" w:type="dxa"/>
            </w:tcMar>
            <w:vAlign w:val="center"/>
          </w:tcPr>
          <w:p w14:paraId="07C71CA4" w14:textId="77777777" w:rsidR="00A36C1F" w:rsidRDefault="00ED1601">
            <w:r>
              <w:rPr>
                <w:color w:val="000000"/>
                <w:sz w:val="20"/>
                <w:szCs w:val="20"/>
              </w:rPr>
              <w:t>10</w:t>
            </w:r>
          </w:p>
        </w:tc>
      </w:tr>
      <w:tr w:rsidR="00A36C1F" w14:paraId="5834E756" w14:textId="77777777">
        <w:tblPrEx>
          <w:tblCellMar>
            <w:top w:w="0" w:type="dxa"/>
            <w:bottom w:w="0" w:type="dxa"/>
          </w:tblCellMar>
        </w:tblPrEx>
        <w:tc>
          <w:tcPr>
            <w:tcW w:w="800" w:type="pct"/>
            <w:tcMar>
              <w:top w:w="80" w:type="dxa"/>
              <w:left w:w="100" w:type="dxa"/>
              <w:bottom w:w="80" w:type="dxa"/>
              <w:right w:w="100" w:type="dxa"/>
            </w:tcMar>
            <w:vAlign w:val="center"/>
          </w:tcPr>
          <w:p w14:paraId="7D9AE379" w14:textId="77777777" w:rsidR="00A36C1F" w:rsidRDefault="00ED1601">
            <w:r>
              <w:rPr>
                <w:color w:val="000000"/>
                <w:sz w:val="20"/>
                <w:szCs w:val="20"/>
              </w:rPr>
              <w:t>3.3</w:t>
            </w:r>
          </w:p>
        </w:tc>
        <w:tc>
          <w:tcPr>
            <w:tcW w:w="3200" w:type="pct"/>
            <w:tcMar>
              <w:top w:w="80" w:type="dxa"/>
              <w:left w:w="100" w:type="dxa"/>
              <w:bottom w:w="80" w:type="dxa"/>
              <w:right w:w="100" w:type="dxa"/>
            </w:tcMar>
            <w:vAlign w:val="center"/>
          </w:tcPr>
          <w:p w14:paraId="3A158DEC" w14:textId="77777777" w:rsidR="00A36C1F" w:rsidRDefault="00ED1601">
            <w:r>
              <w:rPr>
                <w:color w:val="000000"/>
                <w:sz w:val="20"/>
                <w:szCs w:val="20"/>
              </w:rPr>
              <w:t>Constraints &amp; Applicable Standards</w:t>
            </w:r>
          </w:p>
        </w:tc>
        <w:tc>
          <w:tcPr>
            <w:tcW w:w="1000" w:type="pct"/>
            <w:tcMar>
              <w:top w:w="80" w:type="dxa"/>
              <w:left w:w="100" w:type="dxa"/>
              <w:bottom w:w="80" w:type="dxa"/>
              <w:right w:w="100" w:type="dxa"/>
            </w:tcMar>
            <w:vAlign w:val="center"/>
          </w:tcPr>
          <w:p w14:paraId="67F25F0A" w14:textId="77777777" w:rsidR="00A36C1F" w:rsidRDefault="00ED1601">
            <w:r>
              <w:rPr>
                <w:color w:val="000000"/>
                <w:sz w:val="20"/>
                <w:szCs w:val="20"/>
              </w:rPr>
              <w:t>11</w:t>
            </w:r>
          </w:p>
        </w:tc>
      </w:tr>
      <w:tr w:rsidR="00A36C1F" w14:paraId="4CEB049A" w14:textId="77777777">
        <w:tblPrEx>
          <w:tblCellMar>
            <w:top w:w="0" w:type="dxa"/>
            <w:bottom w:w="0" w:type="dxa"/>
          </w:tblCellMar>
        </w:tblPrEx>
        <w:tc>
          <w:tcPr>
            <w:tcW w:w="800" w:type="pct"/>
            <w:tcMar>
              <w:top w:w="80" w:type="dxa"/>
              <w:left w:w="100" w:type="dxa"/>
              <w:bottom w:w="80" w:type="dxa"/>
              <w:right w:w="100" w:type="dxa"/>
            </w:tcMar>
            <w:vAlign w:val="center"/>
          </w:tcPr>
          <w:p w14:paraId="009BACE1" w14:textId="77777777" w:rsidR="00A36C1F" w:rsidRDefault="00ED1601">
            <w:r>
              <w:rPr>
                <w:color w:val="000000"/>
                <w:sz w:val="20"/>
                <w:szCs w:val="20"/>
              </w:rPr>
              <w:t>3.4</w:t>
            </w:r>
          </w:p>
        </w:tc>
        <w:tc>
          <w:tcPr>
            <w:tcW w:w="3200" w:type="pct"/>
            <w:tcMar>
              <w:top w:w="80" w:type="dxa"/>
              <w:left w:w="100" w:type="dxa"/>
              <w:bottom w:w="80" w:type="dxa"/>
              <w:right w:w="100" w:type="dxa"/>
            </w:tcMar>
            <w:vAlign w:val="center"/>
          </w:tcPr>
          <w:p w14:paraId="6F43F705" w14:textId="77777777" w:rsidR="00A36C1F" w:rsidRDefault="00ED1601">
            <w:r>
              <w:rPr>
                <w:color w:val="000000"/>
                <w:sz w:val="20"/>
                <w:szCs w:val="20"/>
              </w:rPr>
              <w:t>Design Specifications</w:t>
            </w:r>
          </w:p>
        </w:tc>
        <w:tc>
          <w:tcPr>
            <w:tcW w:w="1000" w:type="pct"/>
            <w:tcMar>
              <w:top w:w="80" w:type="dxa"/>
              <w:left w:w="100" w:type="dxa"/>
              <w:bottom w:w="80" w:type="dxa"/>
              <w:right w:w="100" w:type="dxa"/>
            </w:tcMar>
            <w:vAlign w:val="center"/>
          </w:tcPr>
          <w:p w14:paraId="1D687F5E" w14:textId="77777777" w:rsidR="00A36C1F" w:rsidRDefault="00ED1601">
            <w:r>
              <w:rPr>
                <w:color w:val="000000"/>
                <w:sz w:val="20"/>
                <w:szCs w:val="20"/>
              </w:rPr>
              <w:t>11</w:t>
            </w:r>
          </w:p>
        </w:tc>
      </w:tr>
      <w:tr w:rsidR="00A36C1F" w14:paraId="1E63F346" w14:textId="77777777">
        <w:tblPrEx>
          <w:tblCellMar>
            <w:top w:w="0" w:type="dxa"/>
            <w:bottom w:w="0" w:type="dxa"/>
          </w:tblCellMar>
        </w:tblPrEx>
        <w:tc>
          <w:tcPr>
            <w:tcW w:w="800" w:type="pct"/>
            <w:tcMar>
              <w:top w:w="80" w:type="dxa"/>
              <w:left w:w="100" w:type="dxa"/>
              <w:bottom w:w="80" w:type="dxa"/>
              <w:right w:w="100" w:type="dxa"/>
            </w:tcMar>
            <w:vAlign w:val="center"/>
          </w:tcPr>
          <w:p w14:paraId="6F1C5E69" w14:textId="77777777" w:rsidR="00A36C1F" w:rsidRDefault="00ED1601">
            <w:r>
              <w:rPr>
                <w:color w:val="000000"/>
                <w:sz w:val="20"/>
                <w:szCs w:val="20"/>
              </w:rPr>
              <w:t>3.5</w:t>
            </w:r>
          </w:p>
        </w:tc>
        <w:tc>
          <w:tcPr>
            <w:tcW w:w="3200" w:type="pct"/>
            <w:tcMar>
              <w:top w:w="80" w:type="dxa"/>
              <w:left w:w="100" w:type="dxa"/>
              <w:bottom w:w="80" w:type="dxa"/>
              <w:right w:w="100" w:type="dxa"/>
            </w:tcMar>
            <w:vAlign w:val="center"/>
          </w:tcPr>
          <w:p w14:paraId="2E5ED383" w14:textId="77777777" w:rsidR="00A36C1F" w:rsidRDefault="00ED1601">
            <w:r>
              <w:rPr>
                <w:color w:val="000000"/>
                <w:sz w:val="20"/>
                <w:szCs w:val="20"/>
              </w:rPr>
              <w:t>Alternative Solution Evaluation Matrix</w:t>
            </w:r>
          </w:p>
        </w:tc>
        <w:tc>
          <w:tcPr>
            <w:tcW w:w="1000" w:type="pct"/>
            <w:tcMar>
              <w:top w:w="80" w:type="dxa"/>
              <w:left w:w="100" w:type="dxa"/>
              <w:bottom w:w="80" w:type="dxa"/>
              <w:right w:w="100" w:type="dxa"/>
            </w:tcMar>
            <w:vAlign w:val="center"/>
          </w:tcPr>
          <w:p w14:paraId="06E51BB0" w14:textId="77777777" w:rsidR="00A36C1F" w:rsidRDefault="00ED1601">
            <w:r>
              <w:rPr>
                <w:color w:val="000000"/>
                <w:sz w:val="20"/>
                <w:szCs w:val="20"/>
              </w:rPr>
              <w:t>13</w:t>
            </w:r>
          </w:p>
        </w:tc>
      </w:tr>
      <w:tr w:rsidR="00A36C1F" w14:paraId="659BD700" w14:textId="77777777">
        <w:tblPrEx>
          <w:tblCellMar>
            <w:top w:w="0" w:type="dxa"/>
            <w:bottom w:w="0" w:type="dxa"/>
          </w:tblCellMar>
        </w:tblPrEx>
        <w:tc>
          <w:tcPr>
            <w:tcW w:w="800" w:type="pct"/>
            <w:tcMar>
              <w:top w:w="80" w:type="dxa"/>
              <w:left w:w="100" w:type="dxa"/>
              <w:bottom w:w="80" w:type="dxa"/>
              <w:right w:w="100" w:type="dxa"/>
            </w:tcMar>
            <w:vAlign w:val="center"/>
          </w:tcPr>
          <w:p w14:paraId="7B789114" w14:textId="77777777" w:rsidR="00A36C1F" w:rsidRDefault="00ED1601">
            <w:r>
              <w:rPr>
                <w:color w:val="000000"/>
                <w:sz w:val="20"/>
                <w:szCs w:val="20"/>
              </w:rPr>
              <w:t>3.6</w:t>
            </w:r>
          </w:p>
        </w:tc>
        <w:tc>
          <w:tcPr>
            <w:tcW w:w="3200" w:type="pct"/>
            <w:tcMar>
              <w:top w:w="80" w:type="dxa"/>
              <w:left w:w="100" w:type="dxa"/>
              <w:bottom w:w="80" w:type="dxa"/>
              <w:right w:w="100" w:type="dxa"/>
            </w:tcMar>
            <w:vAlign w:val="center"/>
          </w:tcPr>
          <w:p w14:paraId="5B62A580" w14:textId="77777777" w:rsidR="00A36C1F" w:rsidRDefault="00ED1601">
            <w:r>
              <w:rPr>
                <w:color w:val="000000"/>
                <w:sz w:val="20"/>
                <w:szCs w:val="20"/>
              </w:rPr>
              <w:t>Trade-off Analysis</w:t>
            </w:r>
          </w:p>
        </w:tc>
        <w:tc>
          <w:tcPr>
            <w:tcW w:w="1000" w:type="pct"/>
            <w:tcMar>
              <w:top w:w="80" w:type="dxa"/>
              <w:left w:w="100" w:type="dxa"/>
              <w:bottom w:w="80" w:type="dxa"/>
              <w:right w:w="100" w:type="dxa"/>
            </w:tcMar>
            <w:vAlign w:val="center"/>
          </w:tcPr>
          <w:p w14:paraId="7273F571" w14:textId="77777777" w:rsidR="00A36C1F" w:rsidRDefault="00ED1601">
            <w:r>
              <w:rPr>
                <w:color w:val="000000"/>
                <w:sz w:val="20"/>
                <w:szCs w:val="20"/>
              </w:rPr>
              <w:t>14</w:t>
            </w:r>
          </w:p>
        </w:tc>
      </w:tr>
      <w:tr w:rsidR="00A36C1F" w14:paraId="5FCAB7D1" w14:textId="77777777">
        <w:tblPrEx>
          <w:tblCellMar>
            <w:top w:w="0" w:type="dxa"/>
            <w:bottom w:w="0" w:type="dxa"/>
          </w:tblCellMar>
        </w:tblPrEx>
        <w:tc>
          <w:tcPr>
            <w:tcW w:w="800" w:type="pct"/>
            <w:tcMar>
              <w:top w:w="80" w:type="dxa"/>
              <w:left w:w="100" w:type="dxa"/>
              <w:bottom w:w="80" w:type="dxa"/>
              <w:right w:w="100" w:type="dxa"/>
            </w:tcMar>
            <w:vAlign w:val="center"/>
          </w:tcPr>
          <w:p w14:paraId="26940B05" w14:textId="77777777" w:rsidR="00A36C1F" w:rsidRDefault="00ED1601">
            <w:r>
              <w:rPr>
                <w:color w:val="000000"/>
                <w:sz w:val="20"/>
                <w:szCs w:val="20"/>
              </w:rPr>
              <w:t>3.7</w:t>
            </w:r>
          </w:p>
        </w:tc>
        <w:tc>
          <w:tcPr>
            <w:tcW w:w="3200" w:type="pct"/>
            <w:tcMar>
              <w:top w:w="80" w:type="dxa"/>
              <w:left w:w="100" w:type="dxa"/>
              <w:bottom w:w="80" w:type="dxa"/>
              <w:right w:w="100" w:type="dxa"/>
            </w:tcMar>
            <w:vAlign w:val="center"/>
          </w:tcPr>
          <w:p w14:paraId="18778780" w14:textId="77777777" w:rsidR="00A36C1F" w:rsidRDefault="00ED1601">
            <w:r>
              <w:rPr>
                <w:color w:val="000000"/>
                <w:sz w:val="20"/>
                <w:szCs w:val="20"/>
              </w:rPr>
              <w:t>Sustainability, Ethics, Safety, Security Evaluation</w:t>
            </w:r>
          </w:p>
        </w:tc>
        <w:tc>
          <w:tcPr>
            <w:tcW w:w="1000" w:type="pct"/>
            <w:tcMar>
              <w:top w:w="80" w:type="dxa"/>
              <w:left w:w="100" w:type="dxa"/>
              <w:bottom w:w="80" w:type="dxa"/>
              <w:right w:w="100" w:type="dxa"/>
            </w:tcMar>
            <w:vAlign w:val="center"/>
          </w:tcPr>
          <w:p w14:paraId="3C95F452" w14:textId="77777777" w:rsidR="00A36C1F" w:rsidRDefault="00ED1601">
            <w:r>
              <w:rPr>
                <w:color w:val="000000"/>
                <w:sz w:val="20"/>
                <w:szCs w:val="20"/>
              </w:rPr>
              <w:t>15</w:t>
            </w:r>
          </w:p>
        </w:tc>
      </w:tr>
      <w:tr w:rsidR="00A36C1F" w14:paraId="51474D19" w14:textId="77777777">
        <w:tblPrEx>
          <w:tblCellMar>
            <w:top w:w="0" w:type="dxa"/>
            <w:bottom w:w="0" w:type="dxa"/>
          </w:tblCellMar>
        </w:tblPrEx>
        <w:tc>
          <w:tcPr>
            <w:tcW w:w="800" w:type="pct"/>
            <w:tcMar>
              <w:top w:w="80" w:type="dxa"/>
              <w:left w:w="100" w:type="dxa"/>
              <w:bottom w:w="80" w:type="dxa"/>
              <w:right w:w="100" w:type="dxa"/>
            </w:tcMar>
            <w:vAlign w:val="center"/>
          </w:tcPr>
          <w:p w14:paraId="7EFAB872" w14:textId="77777777" w:rsidR="00A36C1F" w:rsidRDefault="00ED1601">
            <w:r>
              <w:rPr>
                <w:color w:val="000000"/>
                <w:sz w:val="20"/>
                <w:szCs w:val="20"/>
              </w:rPr>
              <w:t>3.8</w:t>
            </w:r>
          </w:p>
        </w:tc>
        <w:tc>
          <w:tcPr>
            <w:tcW w:w="3200" w:type="pct"/>
            <w:tcMar>
              <w:top w:w="80" w:type="dxa"/>
              <w:left w:w="100" w:type="dxa"/>
              <w:bottom w:w="80" w:type="dxa"/>
              <w:right w:w="100" w:type="dxa"/>
            </w:tcMar>
            <w:vAlign w:val="center"/>
          </w:tcPr>
          <w:p w14:paraId="7382E05A" w14:textId="77777777" w:rsidR="00A36C1F" w:rsidRDefault="00ED1601">
            <w:r>
              <w:rPr>
                <w:color w:val="000000"/>
                <w:sz w:val="20"/>
                <w:szCs w:val="20"/>
              </w:rPr>
              <w:t>Risk Register</w:t>
            </w:r>
          </w:p>
        </w:tc>
        <w:tc>
          <w:tcPr>
            <w:tcW w:w="1000" w:type="pct"/>
            <w:tcMar>
              <w:top w:w="80" w:type="dxa"/>
              <w:left w:w="100" w:type="dxa"/>
              <w:bottom w:w="80" w:type="dxa"/>
              <w:right w:w="100" w:type="dxa"/>
            </w:tcMar>
            <w:vAlign w:val="center"/>
          </w:tcPr>
          <w:p w14:paraId="7EE5CF1B" w14:textId="77777777" w:rsidR="00A36C1F" w:rsidRDefault="00ED1601">
            <w:r>
              <w:rPr>
                <w:color w:val="000000"/>
                <w:sz w:val="20"/>
                <w:szCs w:val="20"/>
              </w:rPr>
              <w:t>16</w:t>
            </w:r>
          </w:p>
        </w:tc>
      </w:tr>
      <w:tr w:rsidR="00A36C1F" w14:paraId="31236EB9" w14:textId="77777777">
        <w:tblPrEx>
          <w:tblCellMar>
            <w:top w:w="0" w:type="dxa"/>
            <w:bottom w:w="0" w:type="dxa"/>
          </w:tblCellMar>
        </w:tblPrEx>
        <w:tc>
          <w:tcPr>
            <w:tcW w:w="800" w:type="pct"/>
            <w:tcMar>
              <w:top w:w="80" w:type="dxa"/>
              <w:left w:w="100" w:type="dxa"/>
              <w:bottom w:w="80" w:type="dxa"/>
              <w:right w:w="100" w:type="dxa"/>
            </w:tcMar>
            <w:vAlign w:val="center"/>
          </w:tcPr>
          <w:p w14:paraId="37658F86" w14:textId="77777777" w:rsidR="00A36C1F" w:rsidRDefault="00ED1601">
            <w:r>
              <w:rPr>
                <w:color w:val="000000"/>
                <w:sz w:val="20"/>
                <w:szCs w:val="20"/>
              </w:rPr>
              <w:t>4.1</w:t>
            </w:r>
          </w:p>
        </w:tc>
        <w:tc>
          <w:tcPr>
            <w:tcW w:w="3200" w:type="pct"/>
            <w:tcMar>
              <w:top w:w="80" w:type="dxa"/>
              <w:left w:w="100" w:type="dxa"/>
              <w:bottom w:w="80" w:type="dxa"/>
              <w:right w:w="100" w:type="dxa"/>
            </w:tcMar>
            <w:vAlign w:val="center"/>
          </w:tcPr>
          <w:p w14:paraId="4E3FE08B" w14:textId="77777777" w:rsidR="00A36C1F" w:rsidRDefault="00ED1601">
            <w:r>
              <w:rPr>
                <w:color w:val="000000"/>
                <w:sz w:val="20"/>
                <w:szCs w:val="20"/>
              </w:rPr>
              <w:t>Tools / Software Used</w:t>
            </w:r>
          </w:p>
        </w:tc>
        <w:tc>
          <w:tcPr>
            <w:tcW w:w="1000" w:type="pct"/>
            <w:tcMar>
              <w:top w:w="80" w:type="dxa"/>
              <w:left w:w="100" w:type="dxa"/>
              <w:bottom w:w="80" w:type="dxa"/>
              <w:right w:w="100" w:type="dxa"/>
            </w:tcMar>
            <w:vAlign w:val="center"/>
          </w:tcPr>
          <w:p w14:paraId="03961EAC" w14:textId="77777777" w:rsidR="00A36C1F" w:rsidRDefault="00ED1601">
            <w:r>
              <w:rPr>
                <w:color w:val="000000"/>
                <w:sz w:val="20"/>
                <w:szCs w:val="20"/>
              </w:rPr>
              <w:t>18</w:t>
            </w:r>
          </w:p>
        </w:tc>
      </w:tr>
      <w:tr w:rsidR="00A36C1F" w14:paraId="1D575C3A" w14:textId="77777777">
        <w:tblPrEx>
          <w:tblCellMar>
            <w:top w:w="0" w:type="dxa"/>
            <w:bottom w:w="0" w:type="dxa"/>
          </w:tblCellMar>
        </w:tblPrEx>
        <w:tc>
          <w:tcPr>
            <w:tcW w:w="800" w:type="pct"/>
            <w:tcMar>
              <w:top w:w="80" w:type="dxa"/>
              <w:left w:w="100" w:type="dxa"/>
              <w:bottom w:w="80" w:type="dxa"/>
              <w:right w:w="100" w:type="dxa"/>
            </w:tcMar>
            <w:vAlign w:val="center"/>
          </w:tcPr>
          <w:p w14:paraId="375B7890" w14:textId="77777777" w:rsidR="00A36C1F" w:rsidRDefault="00ED1601">
            <w:r>
              <w:rPr>
                <w:color w:val="000000"/>
                <w:sz w:val="20"/>
                <w:szCs w:val="20"/>
              </w:rPr>
              <w:t>4.2</w:t>
            </w:r>
          </w:p>
        </w:tc>
        <w:tc>
          <w:tcPr>
            <w:tcW w:w="3200" w:type="pct"/>
            <w:tcMar>
              <w:top w:w="80" w:type="dxa"/>
              <w:left w:w="100" w:type="dxa"/>
              <w:bottom w:w="80" w:type="dxa"/>
              <w:right w:w="100" w:type="dxa"/>
            </w:tcMar>
            <w:vAlign w:val="center"/>
          </w:tcPr>
          <w:p w14:paraId="4B2CFF7C" w14:textId="77777777" w:rsidR="00A36C1F" w:rsidRDefault="00ED1601">
            <w:r>
              <w:rPr>
                <w:color w:val="000000"/>
                <w:sz w:val="20"/>
                <w:szCs w:val="20"/>
              </w:rPr>
              <w:t>Test Plan &amp; Verification</w:t>
            </w:r>
          </w:p>
        </w:tc>
        <w:tc>
          <w:tcPr>
            <w:tcW w:w="1000" w:type="pct"/>
            <w:tcMar>
              <w:top w:w="80" w:type="dxa"/>
              <w:left w:w="100" w:type="dxa"/>
              <w:bottom w:w="80" w:type="dxa"/>
              <w:right w:w="100" w:type="dxa"/>
            </w:tcMar>
            <w:vAlign w:val="center"/>
          </w:tcPr>
          <w:p w14:paraId="1852035A" w14:textId="77777777" w:rsidR="00A36C1F" w:rsidRDefault="00ED1601">
            <w:r>
              <w:rPr>
                <w:color w:val="000000"/>
                <w:sz w:val="20"/>
                <w:szCs w:val="20"/>
              </w:rPr>
              <w:t>19</w:t>
            </w:r>
          </w:p>
        </w:tc>
      </w:tr>
      <w:tr w:rsidR="00A36C1F" w14:paraId="1444844F" w14:textId="77777777">
        <w:tblPrEx>
          <w:tblCellMar>
            <w:top w:w="0" w:type="dxa"/>
            <w:bottom w:w="0" w:type="dxa"/>
          </w:tblCellMar>
        </w:tblPrEx>
        <w:tc>
          <w:tcPr>
            <w:tcW w:w="800" w:type="pct"/>
            <w:tcMar>
              <w:top w:w="80" w:type="dxa"/>
              <w:left w:w="100" w:type="dxa"/>
              <w:bottom w:w="80" w:type="dxa"/>
              <w:right w:w="100" w:type="dxa"/>
            </w:tcMar>
            <w:vAlign w:val="center"/>
          </w:tcPr>
          <w:p w14:paraId="3B79F051" w14:textId="77777777" w:rsidR="00A36C1F" w:rsidRDefault="00ED1601">
            <w:r>
              <w:rPr>
                <w:color w:val="000000"/>
                <w:sz w:val="20"/>
                <w:szCs w:val="20"/>
              </w:rPr>
              <w:t>4.3</w:t>
            </w:r>
          </w:p>
        </w:tc>
        <w:tc>
          <w:tcPr>
            <w:tcW w:w="3200" w:type="pct"/>
            <w:tcMar>
              <w:top w:w="80" w:type="dxa"/>
              <w:left w:w="100" w:type="dxa"/>
              <w:bottom w:w="80" w:type="dxa"/>
              <w:right w:w="100" w:type="dxa"/>
            </w:tcMar>
            <w:vAlign w:val="center"/>
          </w:tcPr>
          <w:p w14:paraId="500525B2" w14:textId="77777777" w:rsidR="00A36C1F" w:rsidRDefault="00ED1601">
            <w:r>
              <w:rPr>
                <w:color w:val="000000"/>
                <w:sz w:val="20"/>
                <w:szCs w:val="20"/>
              </w:rPr>
              <w:t>Requirement Achievement Summary</w:t>
            </w:r>
          </w:p>
        </w:tc>
        <w:tc>
          <w:tcPr>
            <w:tcW w:w="1000" w:type="pct"/>
            <w:tcMar>
              <w:top w:w="80" w:type="dxa"/>
              <w:left w:w="100" w:type="dxa"/>
              <w:bottom w:w="80" w:type="dxa"/>
              <w:right w:w="100" w:type="dxa"/>
            </w:tcMar>
            <w:vAlign w:val="center"/>
          </w:tcPr>
          <w:p w14:paraId="7084086F" w14:textId="77777777" w:rsidR="00A36C1F" w:rsidRDefault="00ED1601">
            <w:r>
              <w:rPr>
                <w:color w:val="000000"/>
                <w:sz w:val="20"/>
                <w:szCs w:val="20"/>
              </w:rPr>
              <w:t>21</w:t>
            </w:r>
          </w:p>
        </w:tc>
      </w:tr>
      <w:tr w:rsidR="00A36C1F" w14:paraId="563FE449" w14:textId="77777777">
        <w:tblPrEx>
          <w:tblCellMar>
            <w:top w:w="0" w:type="dxa"/>
            <w:bottom w:w="0" w:type="dxa"/>
          </w:tblCellMar>
        </w:tblPrEx>
        <w:tc>
          <w:tcPr>
            <w:tcW w:w="800" w:type="pct"/>
            <w:tcMar>
              <w:top w:w="80" w:type="dxa"/>
              <w:left w:w="100" w:type="dxa"/>
              <w:bottom w:w="80" w:type="dxa"/>
              <w:right w:w="100" w:type="dxa"/>
            </w:tcMar>
            <w:vAlign w:val="center"/>
          </w:tcPr>
          <w:p w14:paraId="23949973" w14:textId="77777777" w:rsidR="00A36C1F" w:rsidRDefault="00ED1601">
            <w:r>
              <w:rPr>
                <w:color w:val="000000"/>
                <w:sz w:val="20"/>
                <w:szCs w:val="20"/>
              </w:rPr>
              <w:t>4.4</w:t>
            </w:r>
          </w:p>
        </w:tc>
        <w:tc>
          <w:tcPr>
            <w:tcW w:w="3200" w:type="pct"/>
            <w:tcMar>
              <w:top w:w="80" w:type="dxa"/>
              <w:left w:w="100" w:type="dxa"/>
              <w:bottom w:w="80" w:type="dxa"/>
              <w:right w:w="100" w:type="dxa"/>
            </w:tcMar>
            <w:vAlign w:val="center"/>
          </w:tcPr>
          <w:p w14:paraId="16CFA6F3" w14:textId="77777777" w:rsidR="00A36C1F" w:rsidRDefault="00ED1601">
            <w:r>
              <w:rPr>
                <w:color w:val="000000"/>
                <w:sz w:val="20"/>
                <w:szCs w:val="20"/>
              </w:rPr>
              <w:t>Roles &amp; Contribution</w:t>
            </w:r>
          </w:p>
        </w:tc>
        <w:tc>
          <w:tcPr>
            <w:tcW w:w="1000" w:type="pct"/>
            <w:tcMar>
              <w:top w:w="80" w:type="dxa"/>
              <w:left w:w="100" w:type="dxa"/>
              <w:bottom w:w="80" w:type="dxa"/>
              <w:right w:w="100" w:type="dxa"/>
            </w:tcMar>
            <w:vAlign w:val="center"/>
          </w:tcPr>
          <w:p w14:paraId="37446768" w14:textId="77777777" w:rsidR="00A36C1F" w:rsidRDefault="00ED1601">
            <w:r>
              <w:rPr>
                <w:color w:val="000000"/>
                <w:sz w:val="20"/>
                <w:szCs w:val="20"/>
              </w:rPr>
              <w:t>23</w:t>
            </w:r>
          </w:p>
        </w:tc>
      </w:tr>
      <w:tr w:rsidR="00A36C1F" w14:paraId="1DDE09ED" w14:textId="77777777">
        <w:tblPrEx>
          <w:tblCellMar>
            <w:top w:w="0" w:type="dxa"/>
            <w:bottom w:w="0" w:type="dxa"/>
          </w:tblCellMar>
        </w:tblPrEx>
        <w:tc>
          <w:tcPr>
            <w:tcW w:w="800" w:type="pct"/>
            <w:tcMar>
              <w:top w:w="80" w:type="dxa"/>
              <w:left w:w="100" w:type="dxa"/>
              <w:bottom w:w="80" w:type="dxa"/>
              <w:right w:w="100" w:type="dxa"/>
            </w:tcMar>
            <w:vAlign w:val="center"/>
          </w:tcPr>
          <w:p w14:paraId="6C25A6C0" w14:textId="77777777" w:rsidR="00A36C1F" w:rsidRDefault="00ED1601">
            <w:r>
              <w:rPr>
                <w:color w:val="000000"/>
                <w:sz w:val="20"/>
                <w:szCs w:val="20"/>
              </w:rPr>
              <w:t>4.5</w:t>
            </w:r>
          </w:p>
        </w:tc>
        <w:tc>
          <w:tcPr>
            <w:tcW w:w="3200" w:type="pct"/>
            <w:tcMar>
              <w:top w:w="80" w:type="dxa"/>
              <w:left w:w="100" w:type="dxa"/>
              <w:bottom w:w="80" w:type="dxa"/>
              <w:right w:w="100" w:type="dxa"/>
            </w:tcMar>
            <w:vAlign w:val="center"/>
          </w:tcPr>
          <w:p w14:paraId="7B7AF29B" w14:textId="77777777" w:rsidR="00A36C1F" w:rsidRDefault="00ED1601">
            <w:r>
              <w:rPr>
                <w:color w:val="000000"/>
                <w:sz w:val="20"/>
                <w:szCs w:val="20"/>
              </w:rPr>
              <w:t>Budget Estimate</w:t>
            </w:r>
          </w:p>
        </w:tc>
        <w:tc>
          <w:tcPr>
            <w:tcW w:w="1000" w:type="pct"/>
            <w:tcMar>
              <w:top w:w="80" w:type="dxa"/>
              <w:left w:w="100" w:type="dxa"/>
              <w:bottom w:w="80" w:type="dxa"/>
              <w:right w:w="100" w:type="dxa"/>
            </w:tcMar>
            <w:vAlign w:val="center"/>
          </w:tcPr>
          <w:p w14:paraId="36BA2303" w14:textId="77777777" w:rsidR="00A36C1F" w:rsidRDefault="00ED1601">
            <w:r>
              <w:rPr>
                <w:color w:val="000000"/>
                <w:sz w:val="20"/>
                <w:szCs w:val="20"/>
              </w:rPr>
              <w:t>23</w:t>
            </w:r>
          </w:p>
        </w:tc>
      </w:tr>
    </w:tbl>
    <w:p w14:paraId="6A2F88C9" w14:textId="77777777" w:rsidR="00A36C1F" w:rsidRDefault="00ED1601">
      <w:r>
        <w:br w:type="page"/>
      </w:r>
    </w:p>
    <w:p w14:paraId="3C9F6FFF" w14:textId="77777777" w:rsidR="00A36C1F" w:rsidRPr="00CD6E69" w:rsidRDefault="00ED1601">
      <w:pPr>
        <w:spacing w:after="300"/>
        <w:jc w:val="center"/>
      </w:pPr>
      <w:r w:rsidRPr="00CD6E69">
        <w:rPr>
          <w:b/>
          <w:bCs/>
          <w:sz w:val="28"/>
          <w:szCs w:val="28"/>
        </w:rPr>
        <w:lastRenderedPageBreak/>
        <w:t>LIST OF ABBREVIATIONS / SYMBOLS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5195"/>
        <w:gridCol w:w="1732"/>
      </w:tblGrid>
      <w:tr w:rsidR="00A36C1F" w14:paraId="22D4D6D9" w14:textId="77777777">
        <w:tblPrEx>
          <w:tblCellMar>
            <w:top w:w="0" w:type="dxa"/>
            <w:bottom w:w="0" w:type="dxa"/>
          </w:tblCellMar>
        </w:tblPrEx>
        <w:trPr>
          <w:tblHeader/>
        </w:trPr>
        <w:tc>
          <w:tcPr>
            <w:tcW w:w="1000" w:type="pct"/>
            <w:shd w:val="clear" w:color="auto" w:fill="2E5C8A"/>
            <w:tcMar>
              <w:top w:w="80" w:type="dxa"/>
              <w:left w:w="100" w:type="dxa"/>
              <w:bottom w:w="80" w:type="dxa"/>
              <w:right w:w="100" w:type="dxa"/>
            </w:tcMar>
            <w:vAlign w:val="center"/>
          </w:tcPr>
          <w:p w14:paraId="4B984F78" w14:textId="77777777" w:rsidR="00A36C1F" w:rsidRDefault="00ED1601">
            <w:pPr>
              <w:jc w:val="center"/>
            </w:pPr>
            <w:r>
              <w:rPr>
                <w:b/>
                <w:bCs/>
                <w:color w:val="FFFFFF"/>
                <w:sz w:val="20"/>
                <w:szCs w:val="20"/>
              </w:rPr>
              <w:t>Symbol</w:t>
            </w:r>
          </w:p>
        </w:tc>
        <w:tc>
          <w:tcPr>
            <w:tcW w:w="3000" w:type="pct"/>
            <w:shd w:val="clear" w:color="auto" w:fill="2E5C8A"/>
            <w:tcMar>
              <w:top w:w="80" w:type="dxa"/>
              <w:left w:w="100" w:type="dxa"/>
              <w:bottom w:w="80" w:type="dxa"/>
              <w:right w:w="100" w:type="dxa"/>
            </w:tcMar>
            <w:vAlign w:val="center"/>
          </w:tcPr>
          <w:p w14:paraId="2D2D9386" w14:textId="77777777" w:rsidR="00A36C1F" w:rsidRDefault="00ED1601">
            <w:pPr>
              <w:jc w:val="center"/>
            </w:pPr>
            <w:r>
              <w:rPr>
                <w:b/>
                <w:bCs/>
                <w:color w:val="FFFFFF"/>
                <w:sz w:val="20"/>
                <w:szCs w:val="20"/>
              </w:rPr>
              <w:t>Description</w:t>
            </w:r>
          </w:p>
        </w:tc>
        <w:tc>
          <w:tcPr>
            <w:tcW w:w="1000" w:type="pct"/>
            <w:shd w:val="clear" w:color="auto" w:fill="2E5C8A"/>
            <w:tcMar>
              <w:top w:w="80" w:type="dxa"/>
              <w:left w:w="100" w:type="dxa"/>
              <w:bottom w:w="80" w:type="dxa"/>
              <w:right w:w="100" w:type="dxa"/>
            </w:tcMar>
            <w:vAlign w:val="center"/>
          </w:tcPr>
          <w:p w14:paraId="488148DB" w14:textId="77777777" w:rsidR="00A36C1F" w:rsidRDefault="00ED1601">
            <w:pPr>
              <w:jc w:val="center"/>
            </w:pPr>
            <w:r>
              <w:rPr>
                <w:b/>
                <w:bCs/>
                <w:color w:val="FFFFFF"/>
                <w:sz w:val="20"/>
                <w:szCs w:val="20"/>
              </w:rPr>
              <w:t>Unit</w:t>
            </w:r>
          </w:p>
        </w:tc>
      </w:tr>
      <w:tr w:rsidR="00A36C1F" w14:paraId="11C9A1F3" w14:textId="77777777">
        <w:tblPrEx>
          <w:tblCellMar>
            <w:top w:w="0" w:type="dxa"/>
            <w:bottom w:w="0" w:type="dxa"/>
          </w:tblCellMar>
        </w:tblPrEx>
        <w:tc>
          <w:tcPr>
            <w:tcW w:w="1000" w:type="pct"/>
            <w:tcMar>
              <w:top w:w="80" w:type="dxa"/>
              <w:left w:w="100" w:type="dxa"/>
              <w:bottom w:w="80" w:type="dxa"/>
              <w:right w:w="100" w:type="dxa"/>
            </w:tcMar>
            <w:vAlign w:val="center"/>
          </w:tcPr>
          <w:p w14:paraId="5A42FBC7" w14:textId="77777777" w:rsidR="00A36C1F" w:rsidRDefault="00ED1601">
            <w:r>
              <w:rPr>
                <w:color w:val="000000"/>
                <w:sz w:val="20"/>
                <w:szCs w:val="20"/>
              </w:rPr>
              <w:t>NGO</w:t>
            </w:r>
          </w:p>
        </w:tc>
        <w:tc>
          <w:tcPr>
            <w:tcW w:w="3000" w:type="pct"/>
            <w:tcMar>
              <w:top w:w="80" w:type="dxa"/>
              <w:left w:w="100" w:type="dxa"/>
              <w:bottom w:w="80" w:type="dxa"/>
              <w:right w:w="100" w:type="dxa"/>
            </w:tcMar>
            <w:vAlign w:val="center"/>
          </w:tcPr>
          <w:p w14:paraId="56C1DCEE" w14:textId="77777777" w:rsidR="00A36C1F" w:rsidRDefault="00ED1601">
            <w:r>
              <w:rPr>
                <w:color w:val="000000"/>
                <w:sz w:val="20"/>
                <w:szCs w:val="20"/>
              </w:rPr>
              <w:t>Non-Governmental Organisation</w:t>
            </w:r>
          </w:p>
        </w:tc>
        <w:tc>
          <w:tcPr>
            <w:tcW w:w="1000" w:type="pct"/>
            <w:tcMar>
              <w:top w:w="80" w:type="dxa"/>
              <w:left w:w="100" w:type="dxa"/>
              <w:bottom w:w="80" w:type="dxa"/>
              <w:right w:w="100" w:type="dxa"/>
            </w:tcMar>
            <w:vAlign w:val="center"/>
          </w:tcPr>
          <w:p w14:paraId="664575EB" w14:textId="77777777" w:rsidR="00A36C1F" w:rsidRDefault="00ED1601">
            <w:r>
              <w:rPr>
                <w:color w:val="000000"/>
                <w:sz w:val="20"/>
                <w:szCs w:val="20"/>
              </w:rPr>
              <w:t>—</w:t>
            </w:r>
          </w:p>
        </w:tc>
      </w:tr>
      <w:tr w:rsidR="00A36C1F" w14:paraId="216BF225" w14:textId="77777777">
        <w:tblPrEx>
          <w:tblCellMar>
            <w:top w:w="0" w:type="dxa"/>
            <w:bottom w:w="0" w:type="dxa"/>
          </w:tblCellMar>
        </w:tblPrEx>
        <w:tc>
          <w:tcPr>
            <w:tcW w:w="1000" w:type="pct"/>
            <w:tcMar>
              <w:top w:w="80" w:type="dxa"/>
              <w:left w:w="100" w:type="dxa"/>
              <w:bottom w:w="80" w:type="dxa"/>
              <w:right w:w="100" w:type="dxa"/>
            </w:tcMar>
            <w:vAlign w:val="center"/>
          </w:tcPr>
          <w:p w14:paraId="7F569821" w14:textId="77777777" w:rsidR="00A36C1F" w:rsidRDefault="00ED1601">
            <w:r>
              <w:rPr>
                <w:color w:val="000000"/>
                <w:sz w:val="20"/>
                <w:szCs w:val="20"/>
              </w:rPr>
              <w:t>API</w:t>
            </w:r>
          </w:p>
        </w:tc>
        <w:tc>
          <w:tcPr>
            <w:tcW w:w="3000" w:type="pct"/>
            <w:tcMar>
              <w:top w:w="80" w:type="dxa"/>
              <w:left w:w="100" w:type="dxa"/>
              <w:bottom w:w="80" w:type="dxa"/>
              <w:right w:w="100" w:type="dxa"/>
            </w:tcMar>
            <w:vAlign w:val="center"/>
          </w:tcPr>
          <w:p w14:paraId="38171450" w14:textId="77777777" w:rsidR="00A36C1F" w:rsidRDefault="00ED1601">
            <w:r>
              <w:rPr>
                <w:color w:val="000000"/>
                <w:sz w:val="20"/>
                <w:szCs w:val="20"/>
              </w:rPr>
              <w:t>Application Programming Interface</w:t>
            </w:r>
          </w:p>
        </w:tc>
        <w:tc>
          <w:tcPr>
            <w:tcW w:w="1000" w:type="pct"/>
            <w:tcMar>
              <w:top w:w="80" w:type="dxa"/>
              <w:left w:w="100" w:type="dxa"/>
              <w:bottom w:w="80" w:type="dxa"/>
              <w:right w:w="100" w:type="dxa"/>
            </w:tcMar>
            <w:vAlign w:val="center"/>
          </w:tcPr>
          <w:p w14:paraId="6873114F" w14:textId="77777777" w:rsidR="00A36C1F" w:rsidRDefault="00ED1601">
            <w:r>
              <w:rPr>
                <w:color w:val="000000"/>
                <w:sz w:val="20"/>
                <w:szCs w:val="20"/>
              </w:rPr>
              <w:t>—</w:t>
            </w:r>
          </w:p>
        </w:tc>
      </w:tr>
      <w:tr w:rsidR="00A36C1F" w14:paraId="548E0CD6" w14:textId="77777777">
        <w:tblPrEx>
          <w:tblCellMar>
            <w:top w:w="0" w:type="dxa"/>
            <w:bottom w:w="0" w:type="dxa"/>
          </w:tblCellMar>
        </w:tblPrEx>
        <w:tc>
          <w:tcPr>
            <w:tcW w:w="1000" w:type="pct"/>
            <w:tcMar>
              <w:top w:w="80" w:type="dxa"/>
              <w:left w:w="100" w:type="dxa"/>
              <w:bottom w:w="80" w:type="dxa"/>
              <w:right w:w="100" w:type="dxa"/>
            </w:tcMar>
            <w:vAlign w:val="center"/>
          </w:tcPr>
          <w:p w14:paraId="4535453D" w14:textId="77777777" w:rsidR="00A36C1F" w:rsidRDefault="00ED1601">
            <w:r>
              <w:rPr>
                <w:color w:val="000000"/>
                <w:sz w:val="20"/>
                <w:szCs w:val="20"/>
              </w:rPr>
              <w:t>UI/UX</w:t>
            </w:r>
          </w:p>
        </w:tc>
        <w:tc>
          <w:tcPr>
            <w:tcW w:w="3000" w:type="pct"/>
            <w:tcMar>
              <w:top w:w="80" w:type="dxa"/>
              <w:left w:w="100" w:type="dxa"/>
              <w:bottom w:w="80" w:type="dxa"/>
              <w:right w:w="100" w:type="dxa"/>
            </w:tcMar>
            <w:vAlign w:val="center"/>
          </w:tcPr>
          <w:p w14:paraId="27AE2029" w14:textId="77777777" w:rsidR="00A36C1F" w:rsidRDefault="00ED1601">
            <w:r>
              <w:rPr>
                <w:color w:val="000000"/>
                <w:sz w:val="20"/>
                <w:szCs w:val="20"/>
              </w:rPr>
              <w:t>User Interface / User Experience</w:t>
            </w:r>
          </w:p>
        </w:tc>
        <w:tc>
          <w:tcPr>
            <w:tcW w:w="1000" w:type="pct"/>
            <w:tcMar>
              <w:top w:w="80" w:type="dxa"/>
              <w:left w:w="100" w:type="dxa"/>
              <w:bottom w:w="80" w:type="dxa"/>
              <w:right w:w="100" w:type="dxa"/>
            </w:tcMar>
            <w:vAlign w:val="center"/>
          </w:tcPr>
          <w:p w14:paraId="5E14870E" w14:textId="77777777" w:rsidR="00A36C1F" w:rsidRDefault="00ED1601">
            <w:r>
              <w:rPr>
                <w:color w:val="000000"/>
                <w:sz w:val="20"/>
                <w:szCs w:val="20"/>
              </w:rPr>
              <w:t>—</w:t>
            </w:r>
          </w:p>
        </w:tc>
      </w:tr>
      <w:tr w:rsidR="00A36C1F" w14:paraId="5C92629D" w14:textId="77777777">
        <w:tblPrEx>
          <w:tblCellMar>
            <w:top w:w="0" w:type="dxa"/>
            <w:bottom w:w="0" w:type="dxa"/>
          </w:tblCellMar>
        </w:tblPrEx>
        <w:tc>
          <w:tcPr>
            <w:tcW w:w="1000" w:type="pct"/>
            <w:tcMar>
              <w:top w:w="80" w:type="dxa"/>
              <w:left w:w="100" w:type="dxa"/>
              <w:bottom w:w="80" w:type="dxa"/>
              <w:right w:w="100" w:type="dxa"/>
            </w:tcMar>
            <w:vAlign w:val="center"/>
          </w:tcPr>
          <w:p w14:paraId="688F4508" w14:textId="77777777" w:rsidR="00A36C1F" w:rsidRDefault="00ED1601">
            <w:r>
              <w:rPr>
                <w:color w:val="000000"/>
                <w:sz w:val="20"/>
                <w:szCs w:val="20"/>
              </w:rPr>
              <w:t>DB</w:t>
            </w:r>
          </w:p>
        </w:tc>
        <w:tc>
          <w:tcPr>
            <w:tcW w:w="3000" w:type="pct"/>
            <w:tcMar>
              <w:top w:w="80" w:type="dxa"/>
              <w:left w:w="100" w:type="dxa"/>
              <w:bottom w:w="80" w:type="dxa"/>
              <w:right w:w="100" w:type="dxa"/>
            </w:tcMar>
            <w:vAlign w:val="center"/>
          </w:tcPr>
          <w:p w14:paraId="5B583532" w14:textId="77777777" w:rsidR="00A36C1F" w:rsidRDefault="00ED1601">
            <w:r>
              <w:rPr>
                <w:color w:val="000000"/>
                <w:sz w:val="20"/>
                <w:szCs w:val="20"/>
              </w:rPr>
              <w:t>Database</w:t>
            </w:r>
          </w:p>
        </w:tc>
        <w:tc>
          <w:tcPr>
            <w:tcW w:w="1000" w:type="pct"/>
            <w:tcMar>
              <w:top w:w="80" w:type="dxa"/>
              <w:left w:w="100" w:type="dxa"/>
              <w:bottom w:w="80" w:type="dxa"/>
              <w:right w:w="100" w:type="dxa"/>
            </w:tcMar>
            <w:vAlign w:val="center"/>
          </w:tcPr>
          <w:p w14:paraId="61FDB194" w14:textId="77777777" w:rsidR="00A36C1F" w:rsidRDefault="00ED1601">
            <w:r>
              <w:rPr>
                <w:color w:val="000000"/>
                <w:sz w:val="20"/>
                <w:szCs w:val="20"/>
              </w:rPr>
              <w:t>—</w:t>
            </w:r>
          </w:p>
        </w:tc>
      </w:tr>
      <w:tr w:rsidR="00A36C1F" w14:paraId="5433103E" w14:textId="77777777">
        <w:tblPrEx>
          <w:tblCellMar>
            <w:top w:w="0" w:type="dxa"/>
            <w:bottom w:w="0" w:type="dxa"/>
          </w:tblCellMar>
        </w:tblPrEx>
        <w:tc>
          <w:tcPr>
            <w:tcW w:w="1000" w:type="pct"/>
            <w:tcMar>
              <w:top w:w="80" w:type="dxa"/>
              <w:left w:w="100" w:type="dxa"/>
              <w:bottom w:w="80" w:type="dxa"/>
              <w:right w:w="100" w:type="dxa"/>
            </w:tcMar>
            <w:vAlign w:val="center"/>
          </w:tcPr>
          <w:p w14:paraId="76DE17CB" w14:textId="77777777" w:rsidR="00A36C1F" w:rsidRDefault="00ED1601">
            <w:r>
              <w:rPr>
                <w:color w:val="000000"/>
                <w:sz w:val="20"/>
                <w:szCs w:val="20"/>
              </w:rPr>
              <w:t>REST</w:t>
            </w:r>
          </w:p>
        </w:tc>
        <w:tc>
          <w:tcPr>
            <w:tcW w:w="3000" w:type="pct"/>
            <w:tcMar>
              <w:top w:w="80" w:type="dxa"/>
              <w:left w:w="100" w:type="dxa"/>
              <w:bottom w:w="80" w:type="dxa"/>
              <w:right w:w="100" w:type="dxa"/>
            </w:tcMar>
            <w:vAlign w:val="center"/>
          </w:tcPr>
          <w:p w14:paraId="4143C321" w14:textId="77777777" w:rsidR="00A36C1F" w:rsidRDefault="00ED1601">
            <w:r>
              <w:rPr>
                <w:color w:val="000000"/>
                <w:sz w:val="20"/>
                <w:szCs w:val="20"/>
              </w:rPr>
              <w:t>Representational State Transfer</w:t>
            </w:r>
          </w:p>
        </w:tc>
        <w:tc>
          <w:tcPr>
            <w:tcW w:w="1000" w:type="pct"/>
            <w:tcMar>
              <w:top w:w="80" w:type="dxa"/>
              <w:left w:w="100" w:type="dxa"/>
              <w:bottom w:w="80" w:type="dxa"/>
              <w:right w:w="100" w:type="dxa"/>
            </w:tcMar>
            <w:vAlign w:val="center"/>
          </w:tcPr>
          <w:p w14:paraId="5FA1908B" w14:textId="77777777" w:rsidR="00A36C1F" w:rsidRDefault="00ED1601">
            <w:r>
              <w:rPr>
                <w:color w:val="000000"/>
                <w:sz w:val="20"/>
                <w:szCs w:val="20"/>
              </w:rPr>
              <w:t>—</w:t>
            </w:r>
          </w:p>
        </w:tc>
      </w:tr>
      <w:tr w:rsidR="00A36C1F" w14:paraId="18339E2D" w14:textId="77777777">
        <w:tblPrEx>
          <w:tblCellMar>
            <w:top w:w="0" w:type="dxa"/>
            <w:bottom w:w="0" w:type="dxa"/>
          </w:tblCellMar>
        </w:tblPrEx>
        <w:tc>
          <w:tcPr>
            <w:tcW w:w="1000" w:type="pct"/>
            <w:tcMar>
              <w:top w:w="80" w:type="dxa"/>
              <w:left w:w="100" w:type="dxa"/>
              <w:bottom w:w="80" w:type="dxa"/>
              <w:right w:w="100" w:type="dxa"/>
            </w:tcMar>
            <w:vAlign w:val="center"/>
          </w:tcPr>
          <w:p w14:paraId="4602FC01" w14:textId="77777777" w:rsidR="00A36C1F" w:rsidRDefault="00ED1601">
            <w:r>
              <w:rPr>
                <w:color w:val="000000"/>
                <w:sz w:val="20"/>
                <w:szCs w:val="20"/>
              </w:rPr>
              <w:t>ETA</w:t>
            </w:r>
          </w:p>
        </w:tc>
        <w:tc>
          <w:tcPr>
            <w:tcW w:w="3000" w:type="pct"/>
            <w:tcMar>
              <w:top w:w="80" w:type="dxa"/>
              <w:left w:w="100" w:type="dxa"/>
              <w:bottom w:w="80" w:type="dxa"/>
              <w:right w:w="100" w:type="dxa"/>
            </w:tcMar>
            <w:vAlign w:val="center"/>
          </w:tcPr>
          <w:p w14:paraId="7B8A9843" w14:textId="77777777" w:rsidR="00A36C1F" w:rsidRDefault="00ED1601">
            <w:r>
              <w:rPr>
                <w:color w:val="000000"/>
                <w:sz w:val="20"/>
                <w:szCs w:val="20"/>
              </w:rPr>
              <w:t>Estimated Time of Arrival</w:t>
            </w:r>
          </w:p>
        </w:tc>
        <w:tc>
          <w:tcPr>
            <w:tcW w:w="1000" w:type="pct"/>
            <w:tcMar>
              <w:top w:w="80" w:type="dxa"/>
              <w:left w:w="100" w:type="dxa"/>
              <w:bottom w:w="80" w:type="dxa"/>
              <w:right w:w="100" w:type="dxa"/>
            </w:tcMar>
            <w:vAlign w:val="center"/>
          </w:tcPr>
          <w:p w14:paraId="0F0043BF" w14:textId="77777777" w:rsidR="00A36C1F" w:rsidRDefault="00ED1601">
            <w:r>
              <w:rPr>
                <w:color w:val="000000"/>
                <w:sz w:val="20"/>
                <w:szCs w:val="20"/>
              </w:rPr>
              <w:t>min</w:t>
            </w:r>
          </w:p>
        </w:tc>
      </w:tr>
      <w:tr w:rsidR="00A36C1F" w14:paraId="03F6A990" w14:textId="77777777">
        <w:tblPrEx>
          <w:tblCellMar>
            <w:top w:w="0" w:type="dxa"/>
            <w:bottom w:w="0" w:type="dxa"/>
          </w:tblCellMar>
        </w:tblPrEx>
        <w:tc>
          <w:tcPr>
            <w:tcW w:w="1000" w:type="pct"/>
            <w:tcMar>
              <w:top w:w="80" w:type="dxa"/>
              <w:left w:w="100" w:type="dxa"/>
              <w:bottom w:w="80" w:type="dxa"/>
              <w:right w:w="100" w:type="dxa"/>
            </w:tcMar>
            <w:vAlign w:val="center"/>
          </w:tcPr>
          <w:p w14:paraId="0F47E923" w14:textId="77777777" w:rsidR="00A36C1F" w:rsidRDefault="00ED1601">
            <w:r>
              <w:rPr>
                <w:color w:val="000000"/>
                <w:sz w:val="20"/>
                <w:szCs w:val="20"/>
              </w:rPr>
              <w:t>SLA</w:t>
            </w:r>
          </w:p>
        </w:tc>
        <w:tc>
          <w:tcPr>
            <w:tcW w:w="3000" w:type="pct"/>
            <w:tcMar>
              <w:top w:w="80" w:type="dxa"/>
              <w:left w:w="100" w:type="dxa"/>
              <w:bottom w:w="80" w:type="dxa"/>
              <w:right w:w="100" w:type="dxa"/>
            </w:tcMar>
            <w:vAlign w:val="center"/>
          </w:tcPr>
          <w:p w14:paraId="54C78D73" w14:textId="77777777" w:rsidR="00A36C1F" w:rsidRDefault="00ED1601">
            <w:r>
              <w:rPr>
                <w:color w:val="000000"/>
                <w:sz w:val="20"/>
                <w:szCs w:val="20"/>
              </w:rPr>
              <w:t>Service Level Agreement</w:t>
            </w:r>
          </w:p>
        </w:tc>
        <w:tc>
          <w:tcPr>
            <w:tcW w:w="1000" w:type="pct"/>
            <w:tcMar>
              <w:top w:w="80" w:type="dxa"/>
              <w:left w:w="100" w:type="dxa"/>
              <w:bottom w:w="80" w:type="dxa"/>
              <w:right w:w="100" w:type="dxa"/>
            </w:tcMar>
            <w:vAlign w:val="center"/>
          </w:tcPr>
          <w:p w14:paraId="068A554A" w14:textId="77777777" w:rsidR="00A36C1F" w:rsidRDefault="00ED1601">
            <w:r>
              <w:rPr>
                <w:color w:val="000000"/>
                <w:sz w:val="20"/>
                <w:szCs w:val="20"/>
              </w:rPr>
              <w:t>—</w:t>
            </w:r>
          </w:p>
        </w:tc>
      </w:tr>
      <w:tr w:rsidR="00A36C1F" w14:paraId="361407F4" w14:textId="77777777">
        <w:tblPrEx>
          <w:tblCellMar>
            <w:top w:w="0" w:type="dxa"/>
            <w:bottom w:w="0" w:type="dxa"/>
          </w:tblCellMar>
        </w:tblPrEx>
        <w:tc>
          <w:tcPr>
            <w:tcW w:w="1000" w:type="pct"/>
            <w:tcMar>
              <w:top w:w="80" w:type="dxa"/>
              <w:left w:w="100" w:type="dxa"/>
              <w:bottom w:w="80" w:type="dxa"/>
              <w:right w:w="100" w:type="dxa"/>
            </w:tcMar>
            <w:vAlign w:val="center"/>
          </w:tcPr>
          <w:p w14:paraId="28D3BD33" w14:textId="77777777" w:rsidR="00A36C1F" w:rsidRDefault="00ED1601">
            <w:r>
              <w:rPr>
                <w:color w:val="000000"/>
                <w:sz w:val="20"/>
                <w:szCs w:val="20"/>
              </w:rPr>
              <w:t>GPS</w:t>
            </w:r>
          </w:p>
        </w:tc>
        <w:tc>
          <w:tcPr>
            <w:tcW w:w="3000" w:type="pct"/>
            <w:tcMar>
              <w:top w:w="80" w:type="dxa"/>
              <w:left w:w="100" w:type="dxa"/>
              <w:bottom w:w="80" w:type="dxa"/>
              <w:right w:w="100" w:type="dxa"/>
            </w:tcMar>
            <w:vAlign w:val="center"/>
          </w:tcPr>
          <w:p w14:paraId="5E0E16BB" w14:textId="77777777" w:rsidR="00A36C1F" w:rsidRDefault="00ED1601">
            <w:r>
              <w:rPr>
                <w:color w:val="000000"/>
                <w:sz w:val="20"/>
                <w:szCs w:val="20"/>
              </w:rPr>
              <w:t>Global Positioning System</w:t>
            </w:r>
          </w:p>
        </w:tc>
        <w:tc>
          <w:tcPr>
            <w:tcW w:w="1000" w:type="pct"/>
            <w:tcMar>
              <w:top w:w="80" w:type="dxa"/>
              <w:left w:w="100" w:type="dxa"/>
              <w:bottom w:w="80" w:type="dxa"/>
              <w:right w:w="100" w:type="dxa"/>
            </w:tcMar>
            <w:vAlign w:val="center"/>
          </w:tcPr>
          <w:p w14:paraId="5D8AEF87" w14:textId="77777777" w:rsidR="00A36C1F" w:rsidRDefault="00ED1601">
            <w:r>
              <w:rPr>
                <w:color w:val="000000"/>
                <w:sz w:val="20"/>
                <w:szCs w:val="20"/>
              </w:rPr>
              <w:t>—</w:t>
            </w:r>
          </w:p>
        </w:tc>
      </w:tr>
      <w:tr w:rsidR="00A36C1F" w14:paraId="7B089E22" w14:textId="77777777">
        <w:tblPrEx>
          <w:tblCellMar>
            <w:top w:w="0" w:type="dxa"/>
            <w:bottom w:w="0" w:type="dxa"/>
          </w:tblCellMar>
        </w:tblPrEx>
        <w:tc>
          <w:tcPr>
            <w:tcW w:w="1000" w:type="pct"/>
            <w:tcMar>
              <w:top w:w="80" w:type="dxa"/>
              <w:left w:w="100" w:type="dxa"/>
              <w:bottom w:w="80" w:type="dxa"/>
              <w:right w:w="100" w:type="dxa"/>
            </w:tcMar>
            <w:vAlign w:val="center"/>
          </w:tcPr>
          <w:p w14:paraId="3981E36C" w14:textId="77777777" w:rsidR="00A36C1F" w:rsidRDefault="00ED1601">
            <w:r>
              <w:rPr>
                <w:color w:val="000000"/>
                <w:sz w:val="20"/>
                <w:szCs w:val="20"/>
              </w:rPr>
              <w:t>FSSAI</w:t>
            </w:r>
          </w:p>
        </w:tc>
        <w:tc>
          <w:tcPr>
            <w:tcW w:w="3000" w:type="pct"/>
            <w:tcMar>
              <w:top w:w="80" w:type="dxa"/>
              <w:left w:w="100" w:type="dxa"/>
              <w:bottom w:w="80" w:type="dxa"/>
              <w:right w:w="100" w:type="dxa"/>
            </w:tcMar>
            <w:vAlign w:val="center"/>
          </w:tcPr>
          <w:p w14:paraId="46FE8086" w14:textId="77777777" w:rsidR="00A36C1F" w:rsidRDefault="00ED1601">
            <w:r>
              <w:rPr>
                <w:color w:val="000000"/>
                <w:sz w:val="20"/>
                <w:szCs w:val="20"/>
              </w:rPr>
              <w:t>Food Safety and Standards Authority of India</w:t>
            </w:r>
          </w:p>
        </w:tc>
        <w:tc>
          <w:tcPr>
            <w:tcW w:w="1000" w:type="pct"/>
            <w:tcMar>
              <w:top w:w="80" w:type="dxa"/>
              <w:left w:w="100" w:type="dxa"/>
              <w:bottom w:w="80" w:type="dxa"/>
              <w:right w:w="100" w:type="dxa"/>
            </w:tcMar>
            <w:vAlign w:val="center"/>
          </w:tcPr>
          <w:p w14:paraId="2C9569CD" w14:textId="77777777" w:rsidR="00A36C1F" w:rsidRDefault="00ED1601">
            <w:r>
              <w:rPr>
                <w:color w:val="000000"/>
                <w:sz w:val="20"/>
                <w:szCs w:val="20"/>
              </w:rPr>
              <w:t>—</w:t>
            </w:r>
          </w:p>
        </w:tc>
      </w:tr>
      <w:tr w:rsidR="00A36C1F" w14:paraId="4FA54EF5" w14:textId="77777777">
        <w:tblPrEx>
          <w:tblCellMar>
            <w:top w:w="0" w:type="dxa"/>
            <w:bottom w:w="0" w:type="dxa"/>
          </w:tblCellMar>
        </w:tblPrEx>
        <w:tc>
          <w:tcPr>
            <w:tcW w:w="1000" w:type="pct"/>
            <w:tcMar>
              <w:top w:w="80" w:type="dxa"/>
              <w:left w:w="100" w:type="dxa"/>
              <w:bottom w:w="80" w:type="dxa"/>
              <w:right w:w="100" w:type="dxa"/>
            </w:tcMar>
            <w:vAlign w:val="center"/>
          </w:tcPr>
          <w:p w14:paraId="14A77531" w14:textId="77777777" w:rsidR="00A36C1F" w:rsidRDefault="00ED1601">
            <w:r>
              <w:rPr>
                <w:color w:val="000000"/>
                <w:sz w:val="20"/>
                <w:szCs w:val="20"/>
              </w:rPr>
              <w:t>IEEE</w:t>
            </w:r>
          </w:p>
        </w:tc>
        <w:tc>
          <w:tcPr>
            <w:tcW w:w="3000" w:type="pct"/>
            <w:tcMar>
              <w:top w:w="80" w:type="dxa"/>
              <w:left w:w="100" w:type="dxa"/>
              <w:bottom w:w="80" w:type="dxa"/>
              <w:right w:w="100" w:type="dxa"/>
            </w:tcMar>
            <w:vAlign w:val="center"/>
          </w:tcPr>
          <w:p w14:paraId="77478F92" w14:textId="77777777" w:rsidR="00A36C1F" w:rsidRDefault="00ED1601">
            <w:r>
              <w:rPr>
                <w:color w:val="000000"/>
                <w:sz w:val="20"/>
                <w:szCs w:val="20"/>
              </w:rPr>
              <w:t>Institute of Electrical and Electronics Engineers</w:t>
            </w:r>
          </w:p>
        </w:tc>
        <w:tc>
          <w:tcPr>
            <w:tcW w:w="1000" w:type="pct"/>
            <w:tcMar>
              <w:top w:w="80" w:type="dxa"/>
              <w:left w:w="100" w:type="dxa"/>
              <w:bottom w:w="80" w:type="dxa"/>
              <w:right w:w="100" w:type="dxa"/>
            </w:tcMar>
            <w:vAlign w:val="center"/>
          </w:tcPr>
          <w:p w14:paraId="0F5BCBC7" w14:textId="77777777" w:rsidR="00A36C1F" w:rsidRDefault="00ED1601">
            <w:r>
              <w:rPr>
                <w:color w:val="000000"/>
                <w:sz w:val="20"/>
                <w:szCs w:val="20"/>
              </w:rPr>
              <w:t>—</w:t>
            </w:r>
          </w:p>
        </w:tc>
      </w:tr>
      <w:tr w:rsidR="00A36C1F" w14:paraId="1D7F20B7" w14:textId="77777777">
        <w:tblPrEx>
          <w:tblCellMar>
            <w:top w:w="0" w:type="dxa"/>
            <w:bottom w:w="0" w:type="dxa"/>
          </w:tblCellMar>
        </w:tblPrEx>
        <w:tc>
          <w:tcPr>
            <w:tcW w:w="1000" w:type="pct"/>
            <w:tcMar>
              <w:top w:w="80" w:type="dxa"/>
              <w:left w:w="100" w:type="dxa"/>
              <w:bottom w:w="80" w:type="dxa"/>
              <w:right w:w="100" w:type="dxa"/>
            </w:tcMar>
            <w:vAlign w:val="center"/>
          </w:tcPr>
          <w:p w14:paraId="13D2F9A7" w14:textId="77777777" w:rsidR="00A36C1F" w:rsidRDefault="00ED1601">
            <w:r>
              <w:rPr>
                <w:color w:val="000000"/>
                <w:sz w:val="20"/>
                <w:szCs w:val="20"/>
              </w:rPr>
              <w:t>CRUD</w:t>
            </w:r>
          </w:p>
        </w:tc>
        <w:tc>
          <w:tcPr>
            <w:tcW w:w="3000" w:type="pct"/>
            <w:tcMar>
              <w:top w:w="80" w:type="dxa"/>
              <w:left w:w="100" w:type="dxa"/>
              <w:bottom w:w="80" w:type="dxa"/>
              <w:right w:w="100" w:type="dxa"/>
            </w:tcMar>
            <w:vAlign w:val="center"/>
          </w:tcPr>
          <w:p w14:paraId="1FC03DAF" w14:textId="77777777" w:rsidR="00A36C1F" w:rsidRDefault="00ED1601">
            <w:r>
              <w:rPr>
                <w:color w:val="000000"/>
                <w:sz w:val="20"/>
                <w:szCs w:val="20"/>
              </w:rPr>
              <w:t>Create, Read, Update, Delete</w:t>
            </w:r>
          </w:p>
        </w:tc>
        <w:tc>
          <w:tcPr>
            <w:tcW w:w="1000" w:type="pct"/>
            <w:tcMar>
              <w:top w:w="80" w:type="dxa"/>
              <w:left w:w="100" w:type="dxa"/>
              <w:bottom w:w="80" w:type="dxa"/>
              <w:right w:w="100" w:type="dxa"/>
            </w:tcMar>
            <w:vAlign w:val="center"/>
          </w:tcPr>
          <w:p w14:paraId="2D0B1707" w14:textId="77777777" w:rsidR="00A36C1F" w:rsidRDefault="00ED1601">
            <w:r>
              <w:rPr>
                <w:color w:val="000000"/>
                <w:sz w:val="20"/>
                <w:szCs w:val="20"/>
              </w:rPr>
              <w:t>—</w:t>
            </w:r>
          </w:p>
        </w:tc>
      </w:tr>
      <w:tr w:rsidR="00A36C1F" w14:paraId="2BD850D3" w14:textId="77777777">
        <w:tblPrEx>
          <w:tblCellMar>
            <w:top w:w="0" w:type="dxa"/>
            <w:bottom w:w="0" w:type="dxa"/>
          </w:tblCellMar>
        </w:tblPrEx>
        <w:tc>
          <w:tcPr>
            <w:tcW w:w="1000" w:type="pct"/>
            <w:tcMar>
              <w:top w:w="80" w:type="dxa"/>
              <w:left w:w="100" w:type="dxa"/>
              <w:bottom w:w="80" w:type="dxa"/>
              <w:right w:w="100" w:type="dxa"/>
            </w:tcMar>
            <w:vAlign w:val="center"/>
          </w:tcPr>
          <w:p w14:paraId="3116D6A9" w14:textId="77777777" w:rsidR="00A36C1F" w:rsidRDefault="00ED1601">
            <w:r>
              <w:rPr>
                <w:color w:val="000000"/>
                <w:sz w:val="20"/>
                <w:szCs w:val="20"/>
              </w:rPr>
              <w:t>kg</w:t>
            </w:r>
          </w:p>
        </w:tc>
        <w:tc>
          <w:tcPr>
            <w:tcW w:w="3000" w:type="pct"/>
            <w:tcMar>
              <w:top w:w="80" w:type="dxa"/>
              <w:left w:w="100" w:type="dxa"/>
              <w:bottom w:w="80" w:type="dxa"/>
              <w:right w:w="100" w:type="dxa"/>
            </w:tcMar>
            <w:vAlign w:val="center"/>
          </w:tcPr>
          <w:p w14:paraId="5435E47D" w14:textId="77777777" w:rsidR="00A36C1F" w:rsidRDefault="00ED1601">
            <w:r>
              <w:rPr>
                <w:color w:val="000000"/>
                <w:sz w:val="20"/>
                <w:szCs w:val="20"/>
              </w:rPr>
              <w:t>Kilogram</w:t>
            </w:r>
          </w:p>
        </w:tc>
        <w:tc>
          <w:tcPr>
            <w:tcW w:w="1000" w:type="pct"/>
            <w:tcMar>
              <w:top w:w="80" w:type="dxa"/>
              <w:left w:w="100" w:type="dxa"/>
              <w:bottom w:w="80" w:type="dxa"/>
              <w:right w:w="100" w:type="dxa"/>
            </w:tcMar>
            <w:vAlign w:val="center"/>
          </w:tcPr>
          <w:p w14:paraId="328B7A1C" w14:textId="77777777" w:rsidR="00A36C1F" w:rsidRDefault="00ED1601">
            <w:r>
              <w:rPr>
                <w:color w:val="000000"/>
                <w:sz w:val="20"/>
                <w:szCs w:val="20"/>
              </w:rPr>
              <w:t>kg</w:t>
            </w:r>
          </w:p>
        </w:tc>
      </w:tr>
    </w:tbl>
    <w:p w14:paraId="24A18186" w14:textId="7F227F88" w:rsidR="00A36C1F" w:rsidRDefault="0027551E">
      <w:pPr>
        <w:pStyle w:val="Heading1"/>
        <w:pageBreakBefore/>
        <w:spacing w:before="200" w:after="200"/>
      </w:pPr>
      <w:r>
        <w:rPr>
          <w:b/>
          <w:bCs/>
          <w:color w:val="1A2E44"/>
        </w:rPr>
        <w:lastRenderedPageBreak/>
        <w:t xml:space="preserve">                                        </w:t>
      </w:r>
      <w:r w:rsidR="00ED1601">
        <w:rPr>
          <w:b/>
          <w:bCs/>
          <w:color w:val="1A2E44"/>
        </w:rPr>
        <w:t>CHAPTER 1</w:t>
      </w:r>
    </w:p>
    <w:p w14:paraId="62F2C779" w14:textId="77777777" w:rsidR="00A36C1F" w:rsidRDefault="00ED1601">
      <w:pPr>
        <w:spacing w:after="300"/>
        <w:jc w:val="center"/>
      </w:pPr>
      <w:r>
        <w:rPr>
          <w:b/>
          <w:bCs/>
          <w:sz w:val="26"/>
          <w:szCs w:val="26"/>
        </w:rPr>
        <w:t>INTRODUCTION AND ENGINEERING PROBLEM</w:t>
      </w:r>
    </w:p>
    <w:p w14:paraId="16DB45FA" w14:textId="77777777" w:rsidR="00A36C1F" w:rsidRPr="0027551E" w:rsidRDefault="00ED1601">
      <w:pPr>
        <w:pStyle w:val="Heading2"/>
        <w:spacing w:before="240" w:after="120"/>
        <w:rPr>
          <w:color w:val="000000" w:themeColor="text1"/>
        </w:rPr>
      </w:pPr>
      <w:r w:rsidRPr="0027551E">
        <w:rPr>
          <w:b/>
          <w:bCs/>
          <w:color w:val="000000" w:themeColor="text1"/>
        </w:rPr>
        <w:t>1.1 Background</w:t>
      </w:r>
    </w:p>
    <w:p w14:paraId="75183333" w14:textId="77777777" w:rsidR="00A36C1F" w:rsidRDefault="00ED1601">
      <w:pPr>
        <w:spacing w:after="160" w:line="276" w:lineRule="auto"/>
        <w:jc w:val="both"/>
      </w:pPr>
      <w:r>
        <w:t>Urban food systems generate substantial surplus at every stage of the supply chain — restaurants over-prepare for uncertain footfall, event caterers discard prepared food after functions, retail outlets clear near-expiry stock, and households routinely over-purchase perishables. At the same time, community kitchens, shelters, and NGOs operate with constrained budgets and frequently cannot meet daily meal demand. The technical challenge is not a shortage of food but a coordination failure: surplus and need a</w:t>
      </w:r>
      <w:r>
        <w:t>re separated in time, location, and information, and existing coordination channels (phone calls, informal messaging groups, manual spreadsheets) cannot handle the volume, time-sensitivity, or safety verification that redistribution requires.</w:t>
      </w:r>
    </w:p>
    <w:p w14:paraId="3C713240" w14:textId="77777777" w:rsidR="00A36C1F" w:rsidRDefault="00ED1601">
      <w:pPr>
        <w:spacing w:after="160" w:line="276" w:lineRule="auto"/>
        <w:jc w:val="both"/>
      </w:pPr>
      <w:proofErr w:type="spellStart"/>
      <w:r>
        <w:t>NourishNet</w:t>
      </w:r>
      <w:proofErr w:type="spellEnd"/>
      <w:r>
        <w:t xml:space="preserve"> is conceived as a software platform that treats surplus food as a perishable, time-critical resource requiring the same rigour applied to logistics and inventory systems: real-time listing, automated safety validation, proximity- and capacity-aware matching, and last-mile coordination, all instrumented with measurable outcome data.</w:t>
      </w:r>
    </w:p>
    <w:p w14:paraId="5DA18B81" w14:textId="77777777" w:rsidR="00A36C1F" w:rsidRPr="0027551E" w:rsidRDefault="00ED1601">
      <w:pPr>
        <w:pStyle w:val="Heading2"/>
        <w:spacing w:before="240" w:after="120"/>
        <w:rPr>
          <w:color w:val="000000" w:themeColor="text1"/>
        </w:rPr>
      </w:pPr>
      <w:r w:rsidRPr="0027551E">
        <w:rPr>
          <w:b/>
          <w:bCs/>
          <w:color w:val="000000" w:themeColor="text1"/>
        </w:rPr>
        <w:t>1.2 Need for the Project</w:t>
      </w:r>
    </w:p>
    <w:p w14:paraId="1971ADEE" w14:textId="77777777" w:rsidR="00A36C1F" w:rsidRDefault="00ED1601">
      <w:pPr>
        <w:spacing w:after="160" w:line="276" w:lineRule="auto"/>
        <w:jc w:val="both"/>
      </w:pPr>
      <w:r>
        <w:t>The need for a structured platform arises from several converging factors:</w:t>
      </w:r>
    </w:p>
    <w:p w14:paraId="392A43AD" w14:textId="77777777" w:rsidR="00A36C1F" w:rsidRDefault="00ED1601">
      <w:pPr>
        <w:pStyle w:val="ListParagraph"/>
        <w:numPr>
          <w:ilvl w:val="0"/>
          <w:numId w:val="1"/>
        </w:numPr>
        <w:spacing w:after="100"/>
      </w:pPr>
      <w:r>
        <w:t>Scale and time-sensitivity: Surplus food typically has a redistribution window of a few hours before it becomes unsafe to consume; manual coordination cannot reliably close this loop at city scale.</w:t>
      </w:r>
    </w:p>
    <w:p w14:paraId="257310E0" w14:textId="77777777" w:rsidR="00A36C1F" w:rsidRDefault="00ED1601">
      <w:pPr>
        <w:pStyle w:val="ListParagraph"/>
        <w:numPr>
          <w:ilvl w:val="0"/>
          <w:numId w:val="1"/>
        </w:numPr>
        <w:spacing w:after="100"/>
      </w:pPr>
      <w:r>
        <w:t>Affected stakeholders: Food donors (restaurants, caterers, households) lack a low-friction way to report surplus; recipient organisations lack visibility into what is available nearby; volunteers lack a coordinated dispatch mechanism.</w:t>
      </w:r>
    </w:p>
    <w:p w14:paraId="4A5B30B9" w14:textId="77777777" w:rsidR="00A36C1F" w:rsidRDefault="00ED1601">
      <w:pPr>
        <w:pStyle w:val="ListParagraph"/>
        <w:numPr>
          <w:ilvl w:val="0"/>
          <w:numId w:val="1"/>
        </w:numPr>
        <w:spacing w:after="100"/>
      </w:pPr>
      <w:r>
        <w:t>Existing limitations: Current informal channels provide no safety validation, no audit trail, no prioritisation logic, and no impact measurement, which also limits their eligibility for CSR or institutional funding.</w:t>
      </w:r>
    </w:p>
    <w:p w14:paraId="276910C2" w14:textId="77777777" w:rsidR="00A36C1F" w:rsidRDefault="00ED1601">
      <w:pPr>
        <w:pStyle w:val="ListParagraph"/>
        <w:numPr>
          <w:ilvl w:val="0"/>
          <w:numId w:val="1"/>
        </w:numPr>
        <w:spacing w:after="100"/>
      </w:pPr>
      <w:r>
        <w:t>Engineering significance: The problem combines real-time systems design, constrained optimisation (matching under time and capacity constraints), data validation, and human-centred interface design — a representative complex engineering problem suitable for a capstone project.</w:t>
      </w:r>
    </w:p>
    <w:p w14:paraId="04B4BD5E" w14:textId="77777777" w:rsidR="00A36C1F" w:rsidRPr="0027551E" w:rsidRDefault="00ED1601">
      <w:pPr>
        <w:pStyle w:val="Heading2"/>
        <w:spacing w:before="240" w:after="120"/>
        <w:rPr>
          <w:color w:val="000000" w:themeColor="text1"/>
        </w:rPr>
      </w:pPr>
      <w:r w:rsidRPr="0027551E">
        <w:rPr>
          <w:b/>
          <w:bCs/>
          <w:color w:val="000000" w:themeColor="text1"/>
        </w:rPr>
        <w:t>1.3 Problem Statement</w:t>
      </w:r>
    </w:p>
    <w:p w14:paraId="24D17F4A" w14:textId="77777777" w:rsidR="00A36C1F" w:rsidRDefault="00ED1601">
      <w:pPr>
        <w:spacing w:after="160" w:line="276" w:lineRule="auto"/>
        <w:jc w:val="both"/>
      </w:pPr>
      <w:r>
        <w:t>Design and implement a software platform that reliably matches perishable surplus food from geographically distributed, intermittent donors to verified recipient organisations within a viable time window, subject to (</w:t>
      </w:r>
      <w:proofErr w:type="spellStart"/>
      <w:r>
        <w:t>i</w:t>
      </w:r>
      <w:proofErr w:type="spellEnd"/>
      <w:r>
        <w:t>) food-safety validation constraints that vary by food category, (ii) limited and variable volunteer/logistics capacity, (iii) heterogeneous and unreliable donor/recipient connectivity and reporting behaviour, and (iv) the need to produce auditable impact metrics for institutional and regulatory reporting — while remaining usable by non-technical stakeholders across donor, recipient, and volunteer roles.</w:t>
      </w:r>
    </w:p>
    <w:p w14:paraId="140CFFF2" w14:textId="77777777" w:rsidR="00A36C1F" w:rsidRPr="0027551E" w:rsidRDefault="00ED1601">
      <w:pPr>
        <w:pStyle w:val="Heading2"/>
        <w:spacing w:before="240" w:after="120"/>
        <w:rPr>
          <w:color w:val="000000" w:themeColor="text1"/>
        </w:rPr>
      </w:pPr>
      <w:r w:rsidRPr="0027551E">
        <w:rPr>
          <w:b/>
          <w:bCs/>
          <w:color w:val="000000" w:themeColor="text1"/>
        </w:rPr>
        <w:t>1.4 Project Aim</w:t>
      </w:r>
    </w:p>
    <w:p w14:paraId="51C39405" w14:textId="77777777" w:rsidR="00A36C1F" w:rsidRDefault="00ED1601">
      <w:pPr>
        <w:spacing w:after="160" w:line="276" w:lineRule="auto"/>
        <w:jc w:val="both"/>
      </w:pPr>
      <w:r>
        <w:lastRenderedPageBreak/>
        <w:t xml:space="preserve">To design, develop, and pilot-test </w:t>
      </w:r>
      <w:proofErr w:type="spellStart"/>
      <w:r>
        <w:t>NourishNet</w:t>
      </w:r>
      <w:proofErr w:type="spellEnd"/>
      <w:r>
        <w:t>, a smart food waste redistribution and resource management platform that increases the proportion of surplus food redistributed to verified recipients before expiry, relative to manual/informal coordination methods.</w:t>
      </w:r>
    </w:p>
    <w:p w14:paraId="57126AFE" w14:textId="77777777" w:rsidR="00A36C1F" w:rsidRPr="0027551E" w:rsidRDefault="00ED1601">
      <w:pPr>
        <w:pStyle w:val="Heading2"/>
        <w:spacing w:before="240" w:after="120"/>
        <w:rPr>
          <w:color w:val="000000" w:themeColor="text1"/>
        </w:rPr>
      </w:pPr>
      <w:r w:rsidRPr="0027551E">
        <w:rPr>
          <w:b/>
          <w:bCs/>
          <w:color w:val="000000" w:themeColor="text1"/>
        </w:rPr>
        <w:t>1.5 Project Objectives</w:t>
      </w:r>
    </w:p>
    <w:p w14:paraId="789F70AE" w14:textId="77777777" w:rsidR="00A36C1F" w:rsidRDefault="00ED1601">
      <w:pPr>
        <w:pStyle w:val="ListParagraph"/>
        <w:numPr>
          <w:ilvl w:val="0"/>
          <w:numId w:val="1"/>
        </w:numPr>
        <w:spacing w:after="100"/>
      </w:pPr>
      <w:r>
        <w:t>1. To design a three-tier system architecture comprising donor, recipient, and volunteer-facing applications backed by a matching, routing, and validation service layer.</w:t>
      </w:r>
    </w:p>
    <w:p w14:paraId="17B2BE52" w14:textId="77777777" w:rsidR="00A36C1F" w:rsidRDefault="00ED1601">
      <w:pPr>
        <w:pStyle w:val="ListParagraph"/>
        <w:numPr>
          <w:ilvl w:val="0"/>
          <w:numId w:val="1"/>
        </w:numPr>
        <w:spacing w:after="100"/>
      </w:pPr>
      <w:r>
        <w:t>2. To develop a perishability-aware matching engine that ranks recipient organisations by proximity, need, and capacity.</w:t>
      </w:r>
    </w:p>
    <w:p w14:paraId="3F3C140D" w14:textId="77777777" w:rsidR="00A36C1F" w:rsidRDefault="00ED1601">
      <w:pPr>
        <w:pStyle w:val="ListParagraph"/>
        <w:numPr>
          <w:ilvl w:val="0"/>
          <w:numId w:val="1"/>
        </w:numPr>
        <w:spacing w:after="100"/>
      </w:pPr>
      <w:r>
        <w:t>3. To model food-safety validation rules covering food category, quantity, and expiry window prior to listing approval.</w:t>
      </w:r>
    </w:p>
    <w:p w14:paraId="7ED9FC67" w14:textId="77777777" w:rsidR="00A36C1F" w:rsidRDefault="00ED1601">
      <w:pPr>
        <w:pStyle w:val="ListParagraph"/>
        <w:numPr>
          <w:ilvl w:val="0"/>
          <w:numId w:val="1"/>
        </w:numPr>
        <w:spacing w:after="100"/>
      </w:pPr>
      <w:r>
        <w:t>4. To implement route and pickup scheduling logic that assigns available volunteers to accepted matches.</w:t>
      </w:r>
    </w:p>
    <w:p w14:paraId="0BB4F8C7" w14:textId="77777777" w:rsidR="00A36C1F" w:rsidRDefault="00ED1601">
      <w:pPr>
        <w:pStyle w:val="ListParagraph"/>
        <w:numPr>
          <w:ilvl w:val="0"/>
          <w:numId w:val="1"/>
        </w:numPr>
        <w:spacing w:after="100"/>
      </w:pPr>
      <w:r>
        <w:t>5. To test the system through a pilot deployment measuring listing volume, match success rate, and delivery turnaround time.</w:t>
      </w:r>
    </w:p>
    <w:p w14:paraId="38B8996C" w14:textId="77777777" w:rsidR="00A36C1F" w:rsidRDefault="00ED1601">
      <w:pPr>
        <w:pStyle w:val="ListParagraph"/>
        <w:numPr>
          <w:ilvl w:val="0"/>
          <w:numId w:val="1"/>
        </w:numPr>
        <w:spacing w:after="100"/>
      </w:pPr>
      <w:r>
        <w:t>6. To evaluate the platform's engineering trade-offs, sustainability impact, and compliance with applicable food-safety standards.</w:t>
      </w:r>
    </w:p>
    <w:p w14:paraId="1CE2A7BE" w14:textId="77777777" w:rsidR="00A36C1F" w:rsidRPr="0027551E" w:rsidRDefault="00ED1601">
      <w:pPr>
        <w:pStyle w:val="Heading2"/>
        <w:spacing w:before="240" w:after="120"/>
        <w:rPr>
          <w:color w:val="auto"/>
        </w:rPr>
      </w:pPr>
      <w:r w:rsidRPr="0027551E">
        <w:rPr>
          <w:b/>
          <w:bCs/>
          <w:color w:val="auto"/>
        </w:rPr>
        <w:t>1.6 Scope</w:t>
      </w:r>
    </w:p>
    <w:p w14:paraId="3E49DFE4" w14:textId="77777777" w:rsidR="00A36C1F" w:rsidRDefault="00ED1601">
      <w:pPr>
        <w:spacing w:after="160" w:line="276" w:lineRule="auto"/>
        <w:jc w:val="both"/>
      </w:pPr>
      <w:r>
        <w:t>Included:</w:t>
      </w:r>
    </w:p>
    <w:p w14:paraId="331F0CB0" w14:textId="77777777" w:rsidR="00A36C1F" w:rsidRDefault="00ED1601">
      <w:pPr>
        <w:pStyle w:val="ListParagraph"/>
        <w:numPr>
          <w:ilvl w:val="0"/>
          <w:numId w:val="1"/>
        </w:numPr>
        <w:spacing w:after="100"/>
      </w:pPr>
      <w:r>
        <w:t>Donor, recipient, and volunteer mobile/web applications for listing, browsing, accepting, and tracking food donations.</w:t>
      </w:r>
    </w:p>
    <w:p w14:paraId="49369421" w14:textId="77777777" w:rsidR="00A36C1F" w:rsidRDefault="00ED1601">
      <w:pPr>
        <w:pStyle w:val="ListParagraph"/>
        <w:numPr>
          <w:ilvl w:val="0"/>
          <w:numId w:val="1"/>
        </w:numPr>
        <w:spacing w:after="100"/>
      </w:pPr>
      <w:r>
        <w:t>A backend matching engine, safety validation module, and route scheduling module.</w:t>
      </w:r>
    </w:p>
    <w:p w14:paraId="4DDD87CF" w14:textId="77777777" w:rsidR="00A36C1F" w:rsidRDefault="00ED1601">
      <w:pPr>
        <w:pStyle w:val="ListParagraph"/>
        <w:numPr>
          <w:ilvl w:val="0"/>
          <w:numId w:val="1"/>
        </w:numPr>
        <w:spacing w:after="100"/>
      </w:pPr>
      <w:r>
        <w:t>A pilot deployment with a limited set of partner donors and recipient organisations within a defined city zone.</w:t>
      </w:r>
    </w:p>
    <w:p w14:paraId="46AFF786" w14:textId="77777777" w:rsidR="00A36C1F" w:rsidRDefault="00ED1601">
      <w:pPr>
        <w:spacing w:after="160" w:line="276" w:lineRule="auto"/>
        <w:jc w:val="both"/>
      </w:pPr>
      <w:r>
        <w:t>Excluded:</w:t>
      </w:r>
    </w:p>
    <w:p w14:paraId="67B7BC06" w14:textId="77777777" w:rsidR="00A36C1F" w:rsidRDefault="00ED1601">
      <w:pPr>
        <w:pStyle w:val="ListParagraph"/>
        <w:numPr>
          <w:ilvl w:val="0"/>
          <w:numId w:val="1"/>
        </w:numPr>
        <w:spacing w:after="100"/>
      </w:pPr>
      <w:r>
        <w:t>Cold-chain hardware, IoT temperature sensors, or physical refrigerated transport infrastructure.</w:t>
      </w:r>
    </w:p>
    <w:p w14:paraId="0EB5250C" w14:textId="77777777" w:rsidR="00A36C1F" w:rsidRDefault="00ED1601">
      <w:pPr>
        <w:pStyle w:val="ListParagraph"/>
        <w:numPr>
          <w:ilvl w:val="0"/>
          <w:numId w:val="1"/>
        </w:numPr>
        <w:spacing w:after="100"/>
      </w:pPr>
      <w:r>
        <w:t>Payment processing or monetisation features (the platform is donation-based, not a marketplace).</w:t>
      </w:r>
    </w:p>
    <w:p w14:paraId="565B024B" w14:textId="77777777" w:rsidR="00A36C1F" w:rsidRDefault="00ED1601">
      <w:pPr>
        <w:pStyle w:val="ListParagraph"/>
        <w:numPr>
          <w:ilvl w:val="0"/>
          <w:numId w:val="1"/>
        </w:numPr>
        <w:spacing w:after="100"/>
      </w:pPr>
      <w:r>
        <w:t>Multi-city or multi-language rollout, which is identified as future work.</w:t>
      </w:r>
    </w:p>
    <w:p w14:paraId="7C73D547" w14:textId="77777777" w:rsidR="00A36C1F" w:rsidRDefault="00ED1601">
      <w:pPr>
        <w:spacing w:after="160" w:line="276" w:lineRule="auto"/>
        <w:jc w:val="both"/>
      </w:pPr>
      <w:r>
        <w:t>Assumptions and boundary conditions:</w:t>
      </w:r>
    </w:p>
    <w:p w14:paraId="02CA036D" w14:textId="77777777" w:rsidR="00A36C1F" w:rsidRDefault="00ED1601">
      <w:pPr>
        <w:pStyle w:val="ListParagraph"/>
        <w:numPr>
          <w:ilvl w:val="0"/>
          <w:numId w:val="1"/>
        </w:numPr>
        <w:spacing w:after="100"/>
      </w:pPr>
      <w:r>
        <w:t>Donors and recipients have access to a smartphone or basic web browser and provide accurate self-reported listing data.</w:t>
      </w:r>
    </w:p>
    <w:p w14:paraId="1AF21F2D" w14:textId="77777777" w:rsidR="00A36C1F" w:rsidRDefault="00ED1601">
      <w:pPr>
        <w:pStyle w:val="ListParagraph"/>
        <w:numPr>
          <w:ilvl w:val="0"/>
          <w:numId w:val="1"/>
        </w:numPr>
        <w:spacing w:after="100"/>
      </w:pPr>
      <w:r>
        <w:t>Volunteer logistics capacity within the pilot zone is sufficient to service at least the observed match volume.</w:t>
      </w:r>
    </w:p>
    <w:p w14:paraId="55A2CC21" w14:textId="77777777" w:rsidR="00A36C1F" w:rsidRDefault="00ED1601">
      <w:pPr>
        <w:pStyle w:val="ListParagraph"/>
        <w:numPr>
          <w:ilvl w:val="0"/>
          <w:numId w:val="1"/>
        </w:numPr>
        <w:spacing w:after="100"/>
      </w:pPr>
      <w:r>
        <w:t>Food-safety rules applied are based on publicly available FSSAI surplus-food-handling guidance and are not a substitute for statutory certification.</w:t>
      </w:r>
    </w:p>
    <w:p w14:paraId="617DE31B" w14:textId="77777777" w:rsidR="00A36C1F" w:rsidRPr="0027551E" w:rsidRDefault="00ED1601">
      <w:pPr>
        <w:pStyle w:val="Heading2"/>
        <w:spacing w:before="240" w:after="120"/>
        <w:rPr>
          <w:color w:val="auto"/>
        </w:rPr>
      </w:pPr>
      <w:r w:rsidRPr="0027551E">
        <w:rPr>
          <w:b/>
          <w:bCs/>
          <w:color w:val="auto"/>
        </w:rPr>
        <w:t>1.7 Expected Engineering Outcome</w:t>
      </w:r>
    </w:p>
    <w:p w14:paraId="357E69D6" w14:textId="77777777" w:rsidR="00A36C1F" w:rsidRDefault="00ED1601">
      <w:pPr>
        <w:spacing w:after="160" w:line="276" w:lineRule="auto"/>
        <w:jc w:val="both"/>
      </w:pPr>
      <w:r>
        <w:t xml:space="preserve">The expected outcome is a working software prototype (web/mobile applications plus backend services) demonstrating end-to-end donation-to-redistribution workflow, supported by a pilot dataset showing measurable improvement in match success rate and redistribution turnaround time, </w:t>
      </w:r>
      <w:r>
        <w:lastRenderedPageBreak/>
        <w:t>together with documented design rationale, trade-off analysis, and risk/safety evaluation suitable for institutional review.</w:t>
      </w:r>
    </w:p>
    <w:p w14:paraId="4DAF0737" w14:textId="2DBCC54F" w:rsidR="00A36C1F" w:rsidRDefault="0027551E">
      <w:pPr>
        <w:pStyle w:val="Heading1"/>
        <w:pageBreakBefore/>
        <w:spacing w:before="200" w:after="200"/>
      </w:pPr>
      <w:r>
        <w:rPr>
          <w:b/>
          <w:bCs/>
          <w:color w:val="1A2E44"/>
        </w:rPr>
        <w:lastRenderedPageBreak/>
        <w:t xml:space="preserve">                                        </w:t>
      </w:r>
      <w:r w:rsidR="00ED1601">
        <w:rPr>
          <w:b/>
          <w:bCs/>
          <w:color w:val="1A2E44"/>
        </w:rPr>
        <w:t>CHAPTER 2</w:t>
      </w:r>
    </w:p>
    <w:p w14:paraId="4EB4A5F7" w14:textId="77777777" w:rsidR="00A36C1F" w:rsidRDefault="00ED1601">
      <w:pPr>
        <w:spacing w:after="300"/>
        <w:jc w:val="center"/>
      </w:pPr>
      <w:r>
        <w:rPr>
          <w:b/>
          <w:bCs/>
          <w:sz w:val="26"/>
          <w:szCs w:val="26"/>
        </w:rPr>
        <w:t>LITERATURE REVIEW AND EXISTING SOLUTIONS</w:t>
      </w:r>
    </w:p>
    <w:p w14:paraId="034FDE89" w14:textId="77777777" w:rsidR="00A36C1F" w:rsidRPr="0027551E" w:rsidRDefault="00ED1601">
      <w:pPr>
        <w:pStyle w:val="Heading2"/>
        <w:spacing w:before="240" w:after="120"/>
        <w:rPr>
          <w:color w:val="auto"/>
        </w:rPr>
      </w:pPr>
      <w:r w:rsidRPr="0027551E">
        <w:rPr>
          <w:b/>
          <w:bCs/>
          <w:color w:val="auto"/>
        </w:rPr>
        <w:t>2.1 Review Method</w:t>
      </w:r>
    </w:p>
    <w:p w14:paraId="2A18CD2B" w14:textId="77777777" w:rsidR="00A36C1F" w:rsidRPr="0027551E" w:rsidRDefault="00ED1601">
      <w:pPr>
        <w:spacing w:after="160" w:line="276" w:lineRule="auto"/>
        <w:jc w:val="both"/>
      </w:pPr>
      <w:r>
        <w:t>Relevant literature and existing products were identified through a combination of academic search (surplus food redistribution, food-waste logistics, real-time matching systems) and review of publicly documented commercial and non-profit platforms operating in the food-donation and surplus-food-resale space. Sources were assessed for relevance to three sub-problems: (</w:t>
      </w:r>
      <w:proofErr w:type="spellStart"/>
      <w:r>
        <w:t>i</w:t>
      </w:r>
      <w:proofErr w:type="spellEnd"/>
      <w:r>
        <w:t>) matching under perishability constraints, (ii) last-mile logistics coordination, and (iii) food-safety validation in donation workflows.</w:t>
      </w:r>
    </w:p>
    <w:p w14:paraId="1483A239" w14:textId="77777777" w:rsidR="00A36C1F" w:rsidRPr="0027551E" w:rsidRDefault="00ED1601">
      <w:pPr>
        <w:pStyle w:val="Heading2"/>
        <w:spacing w:before="240" w:after="120"/>
        <w:rPr>
          <w:color w:val="auto"/>
        </w:rPr>
      </w:pPr>
      <w:r w:rsidRPr="0027551E">
        <w:rPr>
          <w:b/>
          <w:bCs/>
          <w:color w:val="auto"/>
        </w:rPr>
        <w:t>2.2 Review of Existing Work</w:t>
      </w:r>
    </w:p>
    <w:p w14:paraId="18F326A6" w14:textId="77777777" w:rsidR="00A36C1F" w:rsidRDefault="00ED1601">
      <w:pPr>
        <w:spacing w:after="160" w:line="276" w:lineRule="auto"/>
        <w:jc w:val="both"/>
      </w:pPr>
      <w:r>
        <w:t xml:space="preserve">Research on food-waste reduction broadly separates into supply-side interventions (reducing over-production) and redistribution-side interventions (matching existing surplus to demand); </w:t>
      </w:r>
      <w:proofErr w:type="spellStart"/>
      <w:r>
        <w:t>NourishNet</w:t>
      </w:r>
      <w:proofErr w:type="spellEnd"/>
      <w:r>
        <w:t xml:space="preserve"> addresses the latter. Existing commercial surplus-food applications largely target consumer resale of near-expiry retail stock at a discount, which is a different optimisation problem from time-critical, free redistribution to verified charitable recipients — the donor incentive, pricing logic, and recipient verification requirements differ substantially. Municipal and large NGO food-bank systems typically rely on centralised warehousing and scheduled bulk collection, which is efficient for large</w:t>
      </w:r>
      <w:r>
        <w:t>, predictable donations (e.g., retail chain surplus) but poorly suited to small, irregular, same-day surplus from restaurants, caterers, and households, which forms the core use case for this project. Research on on-demand logistics and ride-hailing dispatch algorithms provides transferable techniques for proximity-based matching and dynamic routing, which this project adapts by adding perishability decay and recipient-need weighting absent from generic dispatch systems.</w:t>
      </w:r>
    </w:p>
    <w:p w14:paraId="431E5BC9" w14:textId="77777777" w:rsidR="00A36C1F" w:rsidRPr="0027551E" w:rsidRDefault="00ED1601">
      <w:pPr>
        <w:pStyle w:val="Heading2"/>
        <w:spacing w:before="240" w:after="120"/>
        <w:rPr>
          <w:color w:val="auto"/>
        </w:rPr>
      </w:pPr>
      <w:r w:rsidRPr="0027551E">
        <w:rPr>
          <w:b/>
          <w:bCs/>
          <w:color w:val="auto"/>
        </w:rPr>
        <w:t>2.3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1905"/>
        <w:gridCol w:w="2338"/>
        <w:gridCol w:w="2338"/>
      </w:tblGrid>
      <w:tr w:rsidR="00A36C1F" w14:paraId="5C8CDC89" w14:textId="77777777">
        <w:tblPrEx>
          <w:tblCellMar>
            <w:top w:w="0" w:type="dxa"/>
            <w:bottom w:w="0" w:type="dxa"/>
          </w:tblCellMar>
        </w:tblPrEx>
        <w:trPr>
          <w:tblHeader/>
        </w:trPr>
        <w:tc>
          <w:tcPr>
            <w:tcW w:w="1200" w:type="pct"/>
            <w:shd w:val="clear" w:color="auto" w:fill="2E5C8A"/>
            <w:tcMar>
              <w:top w:w="80" w:type="dxa"/>
              <w:left w:w="100" w:type="dxa"/>
              <w:bottom w:w="80" w:type="dxa"/>
              <w:right w:w="100" w:type="dxa"/>
            </w:tcMar>
            <w:vAlign w:val="center"/>
          </w:tcPr>
          <w:p w14:paraId="7EB411AC" w14:textId="77777777" w:rsidR="00A36C1F" w:rsidRDefault="00ED1601">
            <w:pPr>
              <w:jc w:val="center"/>
            </w:pPr>
            <w:r>
              <w:rPr>
                <w:b/>
                <w:bCs/>
                <w:color w:val="FFFFFF"/>
                <w:sz w:val="20"/>
                <w:szCs w:val="20"/>
              </w:rPr>
              <w:t>Existing Approach</w:t>
            </w:r>
          </w:p>
        </w:tc>
        <w:tc>
          <w:tcPr>
            <w:tcW w:w="1100" w:type="pct"/>
            <w:shd w:val="clear" w:color="auto" w:fill="2E5C8A"/>
            <w:tcMar>
              <w:top w:w="80" w:type="dxa"/>
              <w:left w:w="100" w:type="dxa"/>
              <w:bottom w:w="80" w:type="dxa"/>
              <w:right w:w="100" w:type="dxa"/>
            </w:tcMar>
            <w:vAlign w:val="center"/>
          </w:tcPr>
          <w:p w14:paraId="5D16E3A7" w14:textId="77777777" w:rsidR="00A36C1F" w:rsidRDefault="00ED1601">
            <w:pPr>
              <w:jc w:val="center"/>
            </w:pPr>
            <w:r>
              <w:rPr>
                <w:b/>
                <w:bCs/>
                <w:color w:val="FFFFFF"/>
                <w:sz w:val="20"/>
                <w:szCs w:val="20"/>
              </w:rPr>
              <w:t>Advantages</w:t>
            </w:r>
          </w:p>
        </w:tc>
        <w:tc>
          <w:tcPr>
            <w:tcW w:w="1350" w:type="pct"/>
            <w:shd w:val="clear" w:color="auto" w:fill="2E5C8A"/>
            <w:tcMar>
              <w:top w:w="80" w:type="dxa"/>
              <w:left w:w="100" w:type="dxa"/>
              <w:bottom w:w="80" w:type="dxa"/>
              <w:right w:w="100" w:type="dxa"/>
            </w:tcMar>
            <w:vAlign w:val="center"/>
          </w:tcPr>
          <w:p w14:paraId="5228545C" w14:textId="77777777" w:rsidR="00A36C1F" w:rsidRDefault="00ED1601">
            <w:pPr>
              <w:jc w:val="center"/>
            </w:pPr>
            <w:r>
              <w:rPr>
                <w:b/>
                <w:bCs/>
                <w:color w:val="FFFFFF"/>
                <w:sz w:val="20"/>
                <w:szCs w:val="20"/>
              </w:rPr>
              <w:t>Limitations</w:t>
            </w:r>
          </w:p>
        </w:tc>
        <w:tc>
          <w:tcPr>
            <w:tcW w:w="1350" w:type="pct"/>
            <w:shd w:val="clear" w:color="auto" w:fill="2E5C8A"/>
            <w:tcMar>
              <w:top w:w="80" w:type="dxa"/>
              <w:left w:w="100" w:type="dxa"/>
              <w:bottom w:w="80" w:type="dxa"/>
              <w:right w:w="100" w:type="dxa"/>
            </w:tcMar>
            <w:vAlign w:val="center"/>
          </w:tcPr>
          <w:p w14:paraId="70392D54" w14:textId="77777777" w:rsidR="00A36C1F" w:rsidRDefault="00ED1601">
            <w:pPr>
              <w:jc w:val="center"/>
            </w:pPr>
            <w:r>
              <w:rPr>
                <w:b/>
                <w:bCs/>
                <w:color w:val="FFFFFF"/>
                <w:sz w:val="20"/>
                <w:szCs w:val="20"/>
              </w:rPr>
              <w:t>Relevance to Proposed Work</w:t>
            </w:r>
          </w:p>
        </w:tc>
      </w:tr>
      <w:tr w:rsidR="00A36C1F" w14:paraId="534EF1AB" w14:textId="77777777">
        <w:tblPrEx>
          <w:tblCellMar>
            <w:top w:w="0" w:type="dxa"/>
            <w:bottom w:w="0" w:type="dxa"/>
          </w:tblCellMar>
        </w:tblPrEx>
        <w:tc>
          <w:tcPr>
            <w:tcW w:w="1200" w:type="pct"/>
            <w:tcMar>
              <w:top w:w="80" w:type="dxa"/>
              <w:left w:w="100" w:type="dxa"/>
              <w:bottom w:w="80" w:type="dxa"/>
              <w:right w:w="100" w:type="dxa"/>
            </w:tcMar>
            <w:vAlign w:val="center"/>
          </w:tcPr>
          <w:p w14:paraId="22F558B3" w14:textId="77777777" w:rsidR="00A36C1F" w:rsidRDefault="00ED1601">
            <w:r>
              <w:rPr>
                <w:color w:val="000000"/>
                <w:sz w:val="20"/>
                <w:szCs w:val="20"/>
              </w:rPr>
              <w:t>Manual phone/WhatsApp coordination between donors and NGOs</w:t>
            </w:r>
          </w:p>
        </w:tc>
        <w:tc>
          <w:tcPr>
            <w:tcW w:w="1100" w:type="pct"/>
            <w:tcMar>
              <w:top w:w="80" w:type="dxa"/>
              <w:left w:w="100" w:type="dxa"/>
              <w:bottom w:w="80" w:type="dxa"/>
              <w:right w:w="100" w:type="dxa"/>
            </w:tcMar>
            <w:vAlign w:val="center"/>
          </w:tcPr>
          <w:p w14:paraId="39589834" w14:textId="77777777" w:rsidR="00A36C1F" w:rsidRDefault="00ED1601">
            <w:r>
              <w:rPr>
                <w:color w:val="000000"/>
                <w:sz w:val="20"/>
                <w:szCs w:val="20"/>
              </w:rPr>
              <w:t>Zero setup cost; familiar to users</w:t>
            </w:r>
          </w:p>
        </w:tc>
        <w:tc>
          <w:tcPr>
            <w:tcW w:w="1350" w:type="pct"/>
            <w:tcMar>
              <w:top w:w="80" w:type="dxa"/>
              <w:left w:w="100" w:type="dxa"/>
              <w:bottom w:w="80" w:type="dxa"/>
              <w:right w:w="100" w:type="dxa"/>
            </w:tcMar>
            <w:vAlign w:val="center"/>
          </w:tcPr>
          <w:p w14:paraId="16D3E02E" w14:textId="77777777" w:rsidR="00A36C1F" w:rsidRDefault="00ED1601">
            <w:r>
              <w:rPr>
                <w:color w:val="000000"/>
                <w:sz w:val="20"/>
                <w:szCs w:val="20"/>
              </w:rPr>
              <w:t>Not scalable; no safety checks; no audit trail; slow response</w:t>
            </w:r>
          </w:p>
        </w:tc>
        <w:tc>
          <w:tcPr>
            <w:tcW w:w="1350" w:type="pct"/>
            <w:tcMar>
              <w:top w:w="80" w:type="dxa"/>
              <w:left w:w="100" w:type="dxa"/>
              <w:bottom w:w="80" w:type="dxa"/>
              <w:right w:w="100" w:type="dxa"/>
            </w:tcMar>
            <w:vAlign w:val="center"/>
          </w:tcPr>
          <w:p w14:paraId="594BFDA8" w14:textId="77777777" w:rsidR="00A36C1F" w:rsidRDefault="00ED1601">
            <w:r>
              <w:rPr>
                <w:color w:val="000000"/>
                <w:sz w:val="20"/>
                <w:szCs w:val="20"/>
              </w:rPr>
              <w:t>Motivates the need for structured, automated matching</w:t>
            </w:r>
          </w:p>
        </w:tc>
      </w:tr>
      <w:tr w:rsidR="00A36C1F" w14:paraId="67C01035" w14:textId="77777777">
        <w:tblPrEx>
          <w:tblCellMar>
            <w:top w:w="0" w:type="dxa"/>
            <w:bottom w:w="0" w:type="dxa"/>
          </w:tblCellMar>
        </w:tblPrEx>
        <w:tc>
          <w:tcPr>
            <w:tcW w:w="1200" w:type="pct"/>
            <w:tcMar>
              <w:top w:w="80" w:type="dxa"/>
              <w:left w:w="100" w:type="dxa"/>
              <w:bottom w:w="80" w:type="dxa"/>
              <w:right w:w="100" w:type="dxa"/>
            </w:tcMar>
            <w:vAlign w:val="center"/>
          </w:tcPr>
          <w:p w14:paraId="169A0C95" w14:textId="77777777" w:rsidR="00A36C1F" w:rsidRDefault="00ED1601">
            <w:r>
              <w:rPr>
                <w:color w:val="000000"/>
                <w:sz w:val="20"/>
                <w:szCs w:val="20"/>
              </w:rPr>
              <w:t xml:space="preserve">Feeding America / Too Good </w:t>
            </w:r>
            <w:proofErr w:type="gramStart"/>
            <w:r>
              <w:rPr>
                <w:color w:val="000000"/>
                <w:sz w:val="20"/>
                <w:szCs w:val="20"/>
              </w:rPr>
              <w:t>To</w:t>
            </w:r>
            <w:proofErr w:type="gramEnd"/>
            <w:r>
              <w:rPr>
                <w:color w:val="000000"/>
                <w:sz w:val="20"/>
                <w:szCs w:val="20"/>
              </w:rPr>
              <w:t xml:space="preserve"> Go style commercial surplus-food apps</w:t>
            </w:r>
          </w:p>
        </w:tc>
        <w:tc>
          <w:tcPr>
            <w:tcW w:w="1100" w:type="pct"/>
            <w:tcMar>
              <w:top w:w="80" w:type="dxa"/>
              <w:left w:w="100" w:type="dxa"/>
              <w:bottom w:w="80" w:type="dxa"/>
              <w:right w:w="100" w:type="dxa"/>
            </w:tcMar>
            <w:vAlign w:val="center"/>
          </w:tcPr>
          <w:p w14:paraId="2EE17357" w14:textId="77777777" w:rsidR="00A36C1F" w:rsidRDefault="00ED1601">
            <w:r>
              <w:rPr>
                <w:color w:val="000000"/>
                <w:sz w:val="20"/>
                <w:szCs w:val="20"/>
              </w:rPr>
              <w:t>Large donor networks; consumer-facing discount model</w:t>
            </w:r>
          </w:p>
        </w:tc>
        <w:tc>
          <w:tcPr>
            <w:tcW w:w="1350" w:type="pct"/>
            <w:tcMar>
              <w:top w:w="80" w:type="dxa"/>
              <w:left w:w="100" w:type="dxa"/>
              <w:bottom w:w="80" w:type="dxa"/>
              <w:right w:w="100" w:type="dxa"/>
            </w:tcMar>
            <w:vAlign w:val="center"/>
          </w:tcPr>
          <w:p w14:paraId="1A12A7D3" w14:textId="77777777" w:rsidR="00A36C1F" w:rsidRDefault="00ED1601">
            <w:r>
              <w:rPr>
                <w:color w:val="000000"/>
                <w:sz w:val="20"/>
                <w:szCs w:val="20"/>
              </w:rPr>
              <w:t>Primarily oriented to paid consumer pickup rather than free redistribution to NGOs; limited perishability-aware routing</w:t>
            </w:r>
          </w:p>
        </w:tc>
        <w:tc>
          <w:tcPr>
            <w:tcW w:w="1350" w:type="pct"/>
            <w:tcMar>
              <w:top w:w="80" w:type="dxa"/>
              <w:left w:w="100" w:type="dxa"/>
              <w:bottom w:w="80" w:type="dxa"/>
              <w:right w:w="100" w:type="dxa"/>
            </w:tcMar>
            <w:vAlign w:val="center"/>
          </w:tcPr>
          <w:p w14:paraId="58BD0D9C" w14:textId="77777777" w:rsidR="00A36C1F" w:rsidRDefault="00ED1601">
            <w:r>
              <w:rPr>
                <w:color w:val="000000"/>
                <w:sz w:val="20"/>
                <w:szCs w:val="20"/>
              </w:rPr>
              <w:t>Informs UI/UX design but not the redistribution-first matching logic</w:t>
            </w:r>
          </w:p>
        </w:tc>
      </w:tr>
      <w:tr w:rsidR="00A36C1F" w14:paraId="77ECB272" w14:textId="77777777">
        <w:tblPrEx>
          <w:tblCellMar>
            <w:top w:w="0" w:type="dxa"/>
            <w:bottom w:w="0" w:type="dxa"/>
          </w:tblCellMar>
        </w:tblPrEx>
        <w:tc>
          <w:tcPr>
            <w:tcW w:w="1200" w:type="pct"/>
            <w:tcMar>
              <w:top w:w="80" w:type="dxa"/>
              <w:left w:w="100" w:type="dxa"/>
              <w:bottom w:w="80" w:type="dxa"/>
              <w:right w:w="100" w:type="dxa"/>
            </w:tcMar>
            <w:vAlign w:val="center"/>
          </w:tcPr>
          <w:p w14:paraId="4E3AA8BB" w14:textId="77777777" w:rsidR="00A36C1F" w:rsidRDefault="00ED1601">
            <w:r>
              <w:rPr>
                <w:color w:val="000000"/>
                <w:sz w:val="20"/>
                <w:szCs w:val="20"/>
              </w:rPr>
              <w:t>Municipal food bank logistics systems</w:t>
            </w:r>
          </w:p>
        </w:tc>
        <w:tc>
          <w:tcPr>
            <w:tcW w:w="1100" w:type="pct"/>
            <w:tcMar>
              <w:top w:w="80" w:type="dxa"/>
              <w:left w:w="100" w:type="dxa"/>
              <w:bottom w:w="80" w:type="dxa"/>
              <w:right w:w="100" w:type="dxa"/>
            </w:tcMar>
            <w:vAlign w:val="center"/>
          </w:tcPr>
          <w:p w14:paraId="3B67E1DB" w14:textId="77777777" w:rsidR="00A36C1F" w:rsidRDefault="00ED1601">
            <w:r>
              <w:rPr>
                <w:color w:val="000000"/>
                <w:sz w:val="20"/>
                <w:szCs w:val="20"/>
              </w:rPr>
              <w:t>Established cold-chain and warehousing</w:t>
            </w:r>
          </w:p>
        </w:tc>
        <w:tc>
          <w:tcPr>
            <w:tcW w:w="1350" w:type="pct"/>
            <w:tcMar>
              <w:top w:w="80" w:type="dxa"/>
              <w:left w:w="100" w:type="dxa"/>
              <w:bottom w:w="80" w:type="dxa"/>
              <w:right w:w="100" w:type="dxa"/>
            </w:tcMar>
            <w:vAlign w:val="center"/>
          </w:tcPr>
          <w:p w14:paraId="1B5052D2" w14:textId="77777777" w:rsidR="00A36C1F" w:rsidRDefault="00ED1601">
            <w:r>
              <w:rPr>
                <w:color w:val="000000"/>
                <w:sz w:val="20"/>
                <w:szCs w:val="20"/>
              </w:rPr>
              <w:t>High infrastructure cost; centralised model unsuited to small, distributed daily surplus</w:t>
            </w:r>
          </w:p>
        </w:tc>
        <w:tc>
          <w:tcPr>
            <w:tcW w:w="1350" w:type="pct"/>
            <w:tcMar>
              <w:top w:w="80" w:type="dxa"/>
              <w:left w:w="100" w:type="dxa"/>
              <w:bottom w:w="80" w:type="dxa"/>
              <w:right w:w="100" w:type="dxa"/>
            </w:tcMar>
            <w:vAlign w:val="center"/>
          </w:tcPr>
          <w:p w14:paraId="738607F8" w14:textId="77777777" w:rsidR="00A36C1F" w:rsidRDefault="00ED1601">
            <w:r>
              <w:rPr>
                <w:color w:val="000000"/>
                <w:sz w:val="20"/>
                <w:szCs w:val="20"/>
              </w:rPr>
              <w:t>Suggests a decentralised, app-based model is more appropriate for daily micro-donations</w:t>
            </w:r>
          </w:p>
        </w:tc>
      </w:tr>
      <w:tr w:rsidR="00A36C1F" w14:paraId="090AD57F" w14:textId="77777777">
        <w:tblPrEx>
          <w:tblCellMar>
            <w:top w:w="0" w:type="dxa"/>
            <w:bottom w:w="0" w:type="dxa"/>
          </w:tblCellMar>
        </w:tblPrEx>
        <w:tc>
          <w:tcPr>
            <w:tcW w:w="1200" w:type="pct"/>
            <w:tcMar>
              <w:top w:w="80" w:type="dxa"/>
              <w:left w:w="100" w:type="dxa"/>
              <w:bottom w:w="80" w:type="dxa"/>
              <w:right w:w="100" w:type="dxa"/>
            </w:tcMar>
            <w:vAlign w:val="center"/>
          </w:tcPr>
          <w:p w14:paraId="4E86BB45" w14:textId="77777777" w:rsidR="00A36C1F" w:rsidRDefault="00ED1601">
            <w:r>
              <w:rPr>
                <w:color w:val="000000"/>
                <w:sz w:val="20"/>
                <w:szCs w:val="20"/>
              </w:rPr>
              <w:t>Generic on-demand delivery platforms (ride-hailing style dispatch)</w:t>
            </w:r>
          </w:p>
        </w:tc>
        <w:tc>
          <w:tcPr>
            <w:tcW w:w="1100" w:type="pct"/>
            <w:tcMar>
              <w:top w:w="80" w:type="dxa"/>
              <w:left w:w="100" w:type="dxa"/>
              <w:bottom w:w="80" w:type="dxa"/>
              <w:right w:w="100" w:type="dxa"/>
            </w:tcMar>
            <w:vAlign w:val="center"/>
          </w:tcPr>
          <w:p w14:paraId="21CB29A6" w14:textId="77777777" w:rsidR="00A36C1F" w:rsidRDefault="00ED1601">
            <w:r>
              <w:rPr>
                <w:color w:val="000000"/>
                <w:sz w:val="20"/>
                <w:szCs w:val="20"/>
              </w:rPr>
              <w:t>Proven real-time matching and routing algorithms</w:t>
            </w:r>
          </w:p>
        </w:tc>
        <w:tc>
          <w:tcPr>
            <w:tcW w:w="1350" w:type="pct"/>
            <w:tcMar>
              <w:top w:w="80" w:type="dxa"/>
              <w:left w:w="100" w:type="dxa"/>
              <w:bottom w:w="80" w:type="dxa"/>
              <w:right w:w="100" w:type="dxa"/>
            </w:tcMar>
            <w:vAlign w:val="center"/>
          </w:tcPr>
          <w:p w14:paraId="0A098825" w14:textId="77777777" w:rsidR="00A36C1F" w:rsidRDefault="00ED1601">
            <w:r>
              <w:rPr>
                <w:color w:val="000000"/>
                <w:sz w:val="20"/>
                <w:szCs w:val="20"/>
              </w:rPr>
              <w:t>Not designed for perishability constraints, safety validation, or non-</w:t>
            </w:r>
            <w:r>
              <w:rPr>
                <w:color w:val="000000"/>
                <w:sz w:val="20"/>
                <w:szCs w:val="20"/>
              </w:rPr>
              <w:lastRenderedPageBreak/>
              <w:t>commercial recipient prioritisation</w:t>
            </w:r>
          </w:p>
        </w:tc>
        <w:tc>
          <w:tcPr>
            <w:tcW w:w="1350" w:type="pct"/>
            <w:tcMar>
              <w:top w:w="80" w:type="dxa"/>
              <w:left w:w="100" w:type="dxa"/>
              <w:bottom w:w="80" w:type="dxa"/>
              <w:right w:w="100" w:type="dxa"/>
            </w:tcMar>
            <w:vAlign w:val="center"/>
          </w:tcPr>
          <w:p w14:paraId="2AB8A7D1" w14:textId="77777777" w:rsidR="00A36C1F" w:rsidRDefault="00ED1601">
            <w:r>
              <w:rPr>
                <w:color w:val="000000"/>
                <w:sz w:val="20"/>
                <w:szCs w:val="20"/>
              </w:rPr>
              <w:lastRenderedPageBreak/>
              <w:t xml:space="preserve">Provides an architectural reference for the route/dispatch module, </w:t>
            </w:r>
            <w:r>
              <w:rPr>
                <w:color w:val="000000"/>
                <w:sz w:val="20"/>
                <w:szCs w:val="20"/>
              </w:rPr>
              <w:lastRenderedPageBreak/>
              <w:t>adapted for donation-specific rules</w:t>
            </w:r>
          </w:p>
        </w:tc>
      </w:tr>
    </w:tbl>
    <w:p w14:paraId="7FAD1112" w14:textId="77777777" w:rsidR="00A36C1F" w:rsidRPr="0027551E" w:rsidRDefault="00ED1601">
      <w:pPr>
        <w:pStyle w:val="Heading2"/>
        <w:spacing w:before="240" w:after="120"/>
        <w:rPr>
          <w:color w:val="auto"/>
        </w:rPr>
      </w:pPr>
      <w:r w:rsidRPr="0027551E">
        <w:rPr>
          <w:b/>
          <w:bCs/>
          <w:color w:val="auto"/>
        </w:rPr>
        <w:t>2.4 Research / Engineering Gap</w:t>
      </w:r>
    </w:p>
    <w:p w14:paraId="2D74D8A0" w14:textId="77777777" w:rsidR="00A36C1F" w:rsidRDefault="00ED1601">
      <w:pPr>
        <w:spacing w:after="160" w:line="276" w:lineRule="auto"/>
        <w:jc w:val="both"/>
      </w:pPr>
      <w:r>
        <w:t xml:space="preserve">The reviewed literature and products leave a gap for a redistribution-first (non-commercial), perishability-aware matching system aimed specifically at small, irregular, same-day surplus donations from distributed sources, with built-in safety validation and impact-measurement tailored to institutional/CSR reporting requirements. No reviewed system combines all three of: (a) free redistribution prioritisation to verified NGOs/shelters, (b) automated perishability- and category-based safety validation prior </w:t>
      </w:r>
      <w:r>
        <w:t>to listing approval, and (c) lightweight, city-zone-scale volunteer dispatch without centralised warehousing.</w:t>
      </w:r>
    </w:p>
    <w:p w14:paraId="76A739FA" w14:textId="77777777" w:rsidR="00A36C1F" w:rsidRPr="0027551E" w:rsidRDefault="00ED1601">
      <w:pPr>
        <w:pStyle w:val="Heading2"/>
        <w:spacing w:before="240" w:after="120"/>
        <w:rPr>
          <w:color w:val="auto"/>
        </w:rPr>
      </w:pPr>
      <w:r w:rsidRPr="0027551E">
        <w:rPr>
          <w:b/>
          <w:bCs/>
          <w:color w:val="auto"/>
        </w:rPr>
        <w:t>2.5 Proposed Contribution</w:t>
      </w:r>
    </w:p>
    <w:p w14:paraId="08683372" w14:textId="77777777" w:rsidR="00A36C1F" w:rsidRDefault="00ED1601">
      <w:pPr>
        <w:spacing w:after="160" w:line="276" w:lineRule="auto"/>
        <w:jc w:val="both"/>
      </w:pPr>
      <w:proofErr w:type="spellStart"/>
      <w:r>
        <w:t>NourishNet</w:t>
      </w:r>
      <w:proofErr w:type="spellEnd"/>
      <w:r>
        <w:t xml:space="preserve"> contributes a decentralised, application-based architecture purpose-built for small-scale, time-critical surplus donations, combining a rules-based food-safety validation module (informed by FSSAI surplus-handling guidance) with a proximity- and need-weighted matching engine and a lightweight volunteer dispatch layer. This differs from commercial resale apps by prioritising verified-recipient redistribution over consumer sale, and from centralised food-bank systems by removing the warehousing dependency, e</w:t>
      </w:r>
      <w:r>
        <w:t>nabling same-day, hyperlocal redistribution.</w:t>
      </w:r>
    </w:p>
    <w:p w14:paraId="208A4733" w14:textId="72BC9ED7" w:rsidR="00A36C1F" w:rsidRPr="0027551E" w:rsidRDefault="0027551E">
      <w:pPr>
        <w:pStyle w:val="Heading1"/>
        <w:pageBreakBefore/>
        <w:spacing w:before="200" w:after="200"/>
        <w:rPr>
          <w:color w:val="auto"/>
        </w:rPr>
      </w:pPr>
      <w:r>
        <w:rPr>
          <w:b/>
          <w:bCs/>
          <w:color w:val="1A2E44"/>
        </w:rPr>
        <w:lastRenderedPageBreak/>
        <w:t xml:space="preserve">                                   </w:t>
      </w:r>
      <w:r w:rsidR="00ED1601" w:rsidRPr="0027551E">
        <w:rPr>
          <w:b/>
          <w:bCs/>
          <w:color w:val="auto"/>
        </w:rPr>
        <w:t>CHAPTER 3</w:t>
      </w:r>
    </w:p>
    <w:p w14:paraId="73DA3E80" w14:textId="77777777" w:rsidR="00A36C1F" w:rsidRDefault="00ED1601">
      <w:pPr>
        <w:spacing w:after="300"/>
        <w:jc w:val="center"/>
      </w:pPr>
      <w:r>
        <w:rPr>
          <w:b/>
          <w:bCs/>
          <w:sz w:val="26"/>
          <w:szCs w:val="26"/>
        </w:rPr>
        <w:t>ENGINEERING DESIGN &amp; TRADE-OFFS, SUSTAINABILITY, ETHICS, SAFETY, RISK &amp; SECURITY</w:t>
      </w:r>
    </w:p>
    <w:p w14:paraId="169C9F93" w14:textId="77777777" w:rsidR="00A36C1F" w:rsidRPr="0027551E" w:rsidRDefault="00ED1601">
      <w:pPr>
        <w:pStyle w:val="Heading2"/>
        <w:spacing w:before="240" w:after="120"/>
        <w:rPr>
          <w:color w:val="auto"/>
        </w:rPr>
      </w:pPr>
      <w:r w:rsidRPr="0027551E">
        <w:rPr>
          <w:b/>
          <w:bCs/>
          <w:color w:val="auto"/>
        </w:rPr>
        <w:t>3.1 Requirements</w:t>
      </w:r>
    </w:p>
    <w:p w14:paraId="11A2939C" w14:textId="77777777" w:rsidR="00A36C1F" w:rsidRPr="0027551E" w:rsidRDefault="00ED1601">
      <w:pPr>
        <w:pStyle w:val="Heading3"/>
        <w:spacing w:before="180" w:after="100"/>
        <w:rPr>
          <w:color w:val="auto"/>
        </w:rPr>
      </w:pPr>
      <w:r w:rsidRPr="0027551E">
        <w:rPr>
          <w:b/>
          <w:bCs/>
          <w:i/>
          <w:iCs/>
          <w:color w:val="auto"/>
        </w:rPr>
        <w:t>Stakeholder / User Requirements (Table 3.1)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5628"/>
      </w:tblGrid>
      <w:tr w:rsidR="00A36C1F" w14:paraId="299753CC" w14:textId="77777777">
        <w:tblPrEx>
          <w:tblCellMar>
            <w:top w:w="0" w:type="dxa"/>
            <w:bottom w:w="0" w:type="dxa"/>
          </w:tblCellMar>
        </w:tblPrEx>
        <w:trPr>
          <w:tblHeader/>
        </w:trPr>
        <w:tc>
          <w:tcPr>
            <w:tcW w:w="1750" w:type="pct"/>
            <w:shd w:val="clear" w:color="auto" w:fill="2E5C8A"/>
            <w:tcMar>
              <w:top w:w="80" w:type="dxa"/>
              <w:left w:w="100" w:type="dxa"/>
              <w:bottom w:w="80" w:type="dxa"/>
              <w:right w:w="100" w:type="dxa"/>
            </w:tcMar>
            <w:vAlign w:val="center"/>
          </w:tcPr>
          <w:p w14:paraId="25058CE8" w14:textId="77777777" w:rsidR="00A36C1F" w:rsidRDefault="00ED1601">
            <w:pPr>
              <w:jc w:val="center"/>
            </w:pPr>
            <w:r>
              <w:rPr>
                <w:b/>
                <w:bCs/>
                <w:color w:val="FFFFFF"/>
                <w:sz w:val="20"/>
                <w:szCs w:val="20"/>
              </w:rPr>
              <w:t>Stakeholder</w:t>
            </w:r>
          </w:p>
        </w:tc>
        <w:tc>
          <w:tcPr>
            <w:tcW w:w="3250" w:type="pct"/>
            <w:shd w:val="clear" w:color="auto" w:fill="2E5C8A"/>
            <w:tcMar>
              <w:top w:w="80" w:type="dxa"/>
              <w:left w:w="100" w:type="dxa"/>
              <w:bottom w:w="80" w:type="dxa"/>
              <w:right w:w="100" w:type="dxa"/>
            </w:tcMar>
            <w:vAlign w:val="center"/>
          </w:tcPr>
          <w:p w14:paraId="60FB73D3" w14:textId="77777777" w:rsidR="00A36C1F" w:rsidRDefault="00ED1601">
            <w:pPr>
              <w:jc w:val="center"/>
            </w:pPr>
            <w:r>
              <w:rPr>
                <w:b/>
                <w:bCs/>
                <w:color w:val="FFFFFF"/>
                <w:sz w:val="20"/>
                <w:szCs w:val="20"/>
              </w:rPr>
              <w:t>Requirement</w:t>
            </w:r>
          </w:p>
        </w:tc>
      </w:tr>
      <w:tr w:rsidR="00A36C1F" w14:paraId="0A5ED004" w14:textId="77777777">
        <w:tblPrEx>
          <w:tblCellMar>
            <w:top w:w="0" w:type="dxa"/>
            <w:bottom w:w="0" w:type="dxa"/>
          </w:tblCellMar>
        </w:tblPrEx>
        <w:tc>
          <w:tcPr>
            <w:tcW w:w="1750" w:type="pct"/>
            <w:tcMar>
              <w:top w:w="80" w:type="dxa"/>
              <w:left w:w="100" w:type="dxa"/>
              <w:bottom w:w="80" w:type="dxa"/>
              <w:right w:w="100" w:type="dxa"/>
            </w:tcMar>
            <w:vAlign w:val="center"/>
          </w:tcPr>
          <w:p w14:paraId="2D769366" w14:textId="77777777" w:rsidR="00A36C1F" w:rsidRDefault="00ED1601">
            <w:r>
              <w:rPr>
                <w:color w:val="000000"/>
                <w:sz w:val="20"/>
                <w:szCs w:val="20"/>
              </w:rPr>
              <w:t>Food donors (restaurants, households, caterers)</w:t>
            </w:r>
          </w:p>
        </w:tc>
        <w:tc>
          <w:tcPr>
            <w:tcW w:w="3250" w:type="pct"/>
            <w:tcMar>
              <w:top w:w="80" w:type="dxa"/>
              <w:left w:w="100" w:type="dxa"/>
              <w:bottom w:w="80" w:type="dxa"/>
              <w:right w:w="100" w:type="dxa"/>
            </w:tcMar>
            <w:vAlign w:val="center"/>
          </w:tcPr>
          <w:p w14:paraId="3901852D" w14:textId="77777777" w:rsidR="00A36C1F" w:rsidRDefault="00ED1601">
            <w:r>
              <w:rPr>
                <w:color w:val="000000"/>
                <w:sz w:val="20"/>
                <w:szCs w:val="20"/>
              </w:rPr>
              <w:t xml:space="preserve">Quick, low-friction listing of </w:t>
            </w:r>
            <w:proofErr w:type="gramStart"/>
            <w:r>
              <w:rPr>
                <w:color w:val="000000"/>
                <w:sz w:val="20"/>
                <w:szCs w:val="20"/>
              </w:rPr>
              <w:t>surplus</w:t>
            </w:r>
            <w:proofErr w:type="gramEnd"/>
            <w:r>
              <w:rPr>
                <w:color w:val="000000"/>
                <w:sz w:val="20"/>
                <w:szCs w:val="20"/>
              </w:rPr>
              <w:t xml:space="preserve"> with minimal data entry; confirmation once food is collected</w:t>
            </w:r>
          </w:p>
        </w:tc>
      </w:tr>
      <w:tr w:rsidR="00A36C1F" w14:paraId="4E9C057C" w14:textId="77777777">
        <w:tblPrEx>
          <w:tblCellMar>
            <w:top w:w="0" w:type="dxa"/>
            <w:bottom w:w="0" w:type="dxa"/>
          </w:tblCellMar>
        </w:tblPrEx>
        <w:tc>
          <w:tcPr>
            <w:tcW w:w="1750" w:type="pct"/>
            <w:tcMar>
              <w:top w:w="80" w:type="dxa"/>
              <w:left w:w="100" w:type="dxa"/>
              <w:bottom w:w="80" w:type="dxa"/>
              <w:right w:w="100" w:type="dxa"/>
            </w:tcMar>
            <w:vAlign w:val="center"/>
          </w:tcPr>
          <w:p w14:paraId="725ED38F" w14:textId="77777777" w:rsidR="00A36C1F" w:rsidRDefault="00ED1601">
            <w:r>
              <w:rPr>
                <w:color w:val="000000"/>
                <w:sz w:val="20"/>
                <w:szCs w:val="20"/>
              </w:rPr>
              <w:t>Recipient organisations (NGOs, shelters, community kitchens)</w:t>
            </w:r>
          </w:p>
        </w:tc>
        <w:tc>
          <w:tcPr>
            <w:tcW w:w="3250" w:type="pct"/>
            <w:tcMar>
              <w:top w:w="80" w:type="dxa"/>
              <w:left w:w="100" w:type="dxa"/>
              <w:bottom w:w="80" w:type="dxa"/>
              <w:right w:w="100" w:type="dxa"/>
            </w:tcMar>
            <w:vAlign w:val="center"/>
          </w:tcPr>
          <w:p w14:paraId="3AE7184D" w14:textId="77777777" w:rsidR="00A36C1F" w:rsidRDefault="00ED1601">
            <w:r>
              <w:rPr>
                <w:color w:val="000000"/>
                <w:sz w:val="20"/>
                <w:szCs w:val="20"/>
              </w:rPr>
              <w:t>Real-time visibility of nearby surplus matching their capacity and dietary handling ability; reliable pickup coordination</w:t>
            </w:r>
          </w:p>
        </w:tc>
      </w:tr>
      <w:tr w:rsidR="00A36C1F" w14:paraId="2A8EEA3D" w14:textId="77777777">
        <w:tblPrEx>
          <w:tblCellMar>
            <w:top w:w="0" w:type="dxa"/>
            <w:bottom w:w="0" w:type="dxa"/>
          </w:tblCellMar>
        </w:tblPrEx>
        <w:tc>
          <w:tcPr>
            <w:tcW w:w="1750" w:type="pct"/>
            <w:tcMar>
              <w:top w:w="80" w:type="dxa"/>
              <w:left w:w="100" w:type="dxa"/>
              <w:bottom w:w="80" w:type="dxa"/>
              <w:right w:w="100" w:type="dxa"/>
            </w:tcMar>
            <w:vAlign w:val="center"/>
          </w:tcPr>
          <w:p w14:paraId="528B32C6" w14:textId="77777777" w:rsidR="00A36C1F" w:rsidRDefault="00ED1601">
            <w:r>
              <w:rPr>
                <w:color w:val="000000"/>
                <w:sz w:val="20"/>
                <w:szCs w:val="20"/>
              </w:rPr>
              <w:t>Volunteers / logistics partners</w:t>
            </w:r>
          </w:p>
        </w:tc>
        <w:tc>
          <w:tcPr>
            <w:tcW w:w="3250" w:type="pct"/>
            <w:tcMar>
              <w:top w:w="80" w:type="dxa"/>
              <w:left w:w="100" w:type="dxa"/>
              <w:bottom w:w="80" w:type="dxa"/>
              <w:right w:w="100" w:type="dxa"/>
            </w:tcMar>
            <w:vAlign w:val="center"/>
          </w:tcPr>
          <w:p w14:paraId="4127AFC5" w14:textId="77777777" w:rsidR="00A36C1F" w:rsidRDefault="00ED1601">
            <w:r>
              <w:rPr>
                <w:color w:val="000000"/>
                <w:sz w:val="20"/>
                <w:szCs w:val="20"/>
              </w:rPr>
              <w:t>Clear, time-bound pickup/delivery assignments with route guidance and status updates</w:t>
            </w:r>
          </w:p>
        </w:tc>
      </w:tr>
      <w:tr w:rsidR="00A36C1F" w14:paraId="1C931188" w14:textId="77777777">
        <w:tblPrEx>
          <w:tblCellMar>
            <w:top w:w="0" w:type="dxa"/>
            <w:bottom w:w="0" w:type="dxa"/>
          </w:tblCellMar>
        </w:tblPrEx>
        <w:tc>
          <w:tcPr>
            <w:tcW w:w="1750" w:type="pct"/>
            <w:tcMar>
              <w:top w:w="80" w:type="dxa"/>
              <w:left w:w="100" w:type="dxa"/>
              <w:bottom w:w="80" w:type="dxa"/>
              <w:right w:w="100" w:type="dxa"/>
            </w:tcMar>
            <w:vAlign w:val="center"/>
          </w:tcPr>
          <w:p w14:paraId="47BCFF8D" w14:textId="77777777" w:rsidR="00A36C1F" w:rsidRDefault="00ED1601">
            <w:r>
              <w:rPr>
                <w:color w:val="000000"/>
                <w:sz w:val="20"/>
                <w:szCs w:val="20"/>
              </w:rPr>
              <w:t>Institutional / CSR reviewers</w:t>
            </w:r>
          </w:p>
        </w:tc>
        <w:tc>
          <w:tcPr>
            <w:tcW w:w="3250" w:type="pct"/>
            <w:tcMar>
              <w:top w:w="80" w:type="dxa"/>
              <w:left w:w="100" w:type="dxa"/>
              <w:bottom w:w="80" w:type="dxa"/>
              <w:right w:w="100" w:type="dxa"/>
            </w:tcMar>
            <w:vAlign w:val="center"/>
          </w:tcPr>
          <w:p w14:paraId="38A49273" w14:textId="77777777" w:rsidR="00A36C1F" w:rsidRDefault="00ED1601">
            <w:r>
              <w:rPr>
                <w:color w:val="000000"/>
                <w:sz w:val="20"/>
                <w:szCs w:val="20"/>
              </w:rPr>
              <w:t>Auditable impact metrics (meals redistributed, waste diverted) for reporting</w:t>
            </w:r>
          </w:p>
        </w:tc>
      </w:tr>
      <w:tr w:rsidR="00A36C1F" w14:paraId="60EF6390" w14:textId="77777777">
        <w:tblPrEx>
          <w:tblCellMar>
            <w:top w:w="0" w:type="dxa"/>
            <w:bottom w:w="0" w:type="dxa"/>
          </w:tblCellMar>
        </w:tblPrEx>
        <w:tc>
          <w:tcPr>
            <w:tcW w:w="1750" w:type="pct"/>
            <w:tcMar>
              <w:top w:w="80" w:type="dxa"/>
              <w:left w:w="100" w:type="dxa"/>
              <w:bottom w:w="80" w:type="dxa"/>
              <w:right w:w="100" w:type="dxa"/>
            </w:tcMar>
            <w:vAlign w:val="center"/>
          </w:tcPr>
          <w:p w14:paraId="51145A62" w14:textId="77777777" w:rsidR="00A36C1F" w:rsidRDefault="00ED1601">
            <w:r>
              <w:rPr>
                <w:color w:val="000000"/>
                <w:sz w:val="20"/>
                <w:szCs w:val="20"/>
              </w:rPr>
              <w:t>Regulatory bodies (food safety)</w:t>
            </w:r>
          </w:p>
        </w:tc>
        <w:tc>
          <w:tcPr>
            <w:tcW w:w="3250" w:type="pct"/>
            <w:tcMar>
              <w:top w:w="80" w:type="dxa"/>
              <w:left w:w="100" w:type="dxa"/>
              <w:bottom w:w="80" w:type="dxa"/>
              <w:right w:w="100" w:type="dxa"/>
            </w:tcMar>
            <w:vAlign w:val="center"/>
          </w:tcPr>
          <w:p w14:paraId="14DC427D" w14:textId="77777777" w:rsidR="00A36C1F" w:rsidRDefault="00ED1601">
            <w:r>
              <w:rPr>
                <w:color w:val="000000"/>
                <w:sz w:val="20"/>
                <w:szCs w:val="20"/>
              </w:rPr>
              <w:t>Evidence that listed food meets minimum safety criteria before redistribution</w:t>
            </w:r>
          </w:p>
        </w:tc>
      </w:tr>
    </w:tbl>
    <w:p w14:paraId="5ACB8751" w14:textId="77777777" w:rsidR="00A36C1F" w:rsidRDefault="00ED1601">
      <w:pPr>
        <w:pStyle w:val="Heading3"/>
        <w:spacing w:before="180" w:after="100"/>
      </w:pPr>
      <w:r w:rsidRPr="0027551E">
        <w:rPr>
          <w:b/>
          <w:bCs/>
          <w:i/>
          <w:iCs/>
          <w:color w:val="auto"/>
        </w:rPr>
        <w:t>Functional &amp; Non-Functional Requirements (Table 3.2</w:t>
      </w:r>
      <w:r>
        <w:rPr>
          <w:b/>
          <w:bCs/>
          <w:i/>
          <w:i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3896"/>
        <w:gridCol w:w="2857"/>
      </w:tblGrid>
      <w:tr w:rsidR="00A36C1F" w14:paraId="44F434CD" w14:textId="77777777">
        <w:tblPrEx>
          <w:tblCellMar>
            <w:top w:w="0" w:type="dxa"/>
            <w:bottom w:w="0" w:type="dxa"/>
          </w:tblCellMar>
        </w:tblPrEx>
        <w:trPr>
          <w:tblHeader/>
        </w:trPr>
        <w:tc>
          <w:tcPr>
            <w:tcW w:w="1100" w:type="pct"/>
            <w:shd w:val="clear" w:color="auto" w:fill="2E5C8A"/>
            <w:tcMar>
              <w:top w:w="80" w:type="dxa"/>
              <w:left w:w="100" w:type="dxa"/>
              <w:bottom w:w="80" w:type="dxa"/>
              <w:right w:w="100" w:type="dxa"/>
            </w:tcMar>
            <w:vAlign w:val="center"/>
          </w:tcPr>
          <w:p w14:paraId="4D131FDE" w14:textId="77777777" w:rsidR="00A36C1F" w:rsidRDefault="00ED1601">
            <w:pPr>
              <w:jc w:val="center"/>
            </w:pPr>
            <w:r>
              <w:rPr>
                <w:b/>
                <w:bCs/>
                <w:color w:val="FFFFFF"/>
                <w:sz w:val="20"/>
                <w:szCs w:val="20"/>
              </w:rPr>
              <w:t>Requirement Type</w:t>
            </w:r>
          </w:p>
        </w:tc>
        <w:tc>
          <w:tcPr>
            <w:tcW w:w="2250" w:type="pct"/>
            <w:shd w:val="clear" w:color="auto" w:fill="2E5C8A"/>
            <w:tcMar>
              <w:top w:w="80" w:type="dxa"/>
              <w:left w:w="100" w:type="dxa"/>
              <w:bottom w:w="80" w:type="dxa"/>
              <w:right w:w="100" w:type="dxa"/>
            </w:tcMar>
            <w:vAlign w:val="center"/>
          </w:tcPr>
          <w:p w14:paraId="71BA61A2" w14:textId="77777777" w:rsidR="00A36C1F" w:rsidRDefault="00ED1601">
            <w:pPr>
              <w:jc w:val="center"/>
            </w:pPr>
            <w:r>
              <w:rPr>
                <w:b/>
                <w:bCs/>
                <w:color w:val="FFFFFF"/>
                <w:sz w:val="20"/>
                <w:szCs w:val="20"/>
              </w:rPr>
              <w:t>Requirement</w:t>
            </w:r>
          </w:p>
        </w:tc>
        <w:tc>
          <w:tcPr>
            <w:tcW w:w="1650" w:type="pct"/>
            <w:shd w:val="clear" w:color="auto" w:fill="2E5C8A"/>
            <w:tcMar>
              <w:top w:w="80" w:type="dxa"/>
              <w:left w:w="100" w:type="dxa"/>
              <w:bottom w:w="80" w:type="dxa"/>
              <w:right w:w="100" w:type="dxa"/>
            </w:tcMar>
            <w:vAlign w:val="center"/>
          </w:tcPr>
          <w:p w14:paraId="164089D4" w14:textId="77777777" w:rsidR="00A36C1F" w:rsidRDefault="00ED1601">
            <w:pPr>
              <w:jc w:val="center"/>
            </w:pPr>
            <w:r>
              <w:rPr>
                <w:b/>
                <w:bCs/>
                <w:color w:val="FFFFFF"/>
                <w:sz w:val="20"/>
                <w:szCs w:val="20"/>
              </w:rPr>
              <w:t>Measurable Target</w:t>
            </w:r>
          </w:p>
        </w:tc>
      </w:tr>
      <w:tr w:rsidR="00A36C1F" w14:paraId="6E569DC2" w14:textId="77777777">
        <w:tblPrEx>
          <w:tblCellMar>
            <w:top w:w="0" w:type="dxa"/>
            <w:bottom w:w="0" w:type="dxa"/>
          </w:tblCellMar>
        </w:tblPrEx>
        <w:tc>
          <w:tcPr>
            <w:tcW w:w="1100" w:type="pct"/>
            <w:tcMar>
              <w:top w:w="80" w:type="dxa"/>
              <w:left w:w="100" w:type="dxa"/>
              <w:bottom w:w="80" w:type="dxa"/>
              <w:right w:w="100" w:type="dxa"/>
            </w:tcMar>
            <w:vAlign w:val="center"/>
          </w:tcPr>
          <w:p w14:paraId="679A6B72" w14:textId="77777777" w:rsidR="00A36C1F" w:rsidRDefault="00ED1601">
            <w:r>
              <w:rPr>
                <w:color w:val="000000"/>
                <w:sz w:val="20"/>
                <w:szCs w:val="20"/>
              </w:rPr>
              <w:t>Functional</w:t>
            </w:r>
          </w:p>
        </w:tc>
        <w:tc>
          <w:tcPr>
            <w:tcW w:w="2250" w:type="pct"/>
            <w:tcMar>
              <w:top w:w="80" w:type="dxa"/>
              <w:left w:w="100" w:type="dxa"/>
              <w:bottom w:w="80" w:type="dxa"/>
              <w:right w:w="100" w:type="dxa"/>
            </w:tcMar>
            <w:vAlign w:val="center"/>
          </w:tcPr>
          <w:p w14:paraId="2A18DF7D" w14:textId="77777777" w:rsidR="00A36C1F" w:rsidRDefault="00ED1601">
            <w:r>
              <w:rPr>
                <w:color w:val="000000"/>
                <w:sz w:val="20"/>
                <w:szCs w:val="20"/>
              </w:rPr>
              <w:t>System shall allow donors to create a surplus listing with food category, quantity, and expiry window</w:t>
            </w:r>
          </w:p>
        </w:tc>
        <w:tc>
          <w:tcPr>
            <w:tcW w:w="1650" w:type="pct"/>
            <w:tcMar>
              <w:top w:w="80" w:type="dxa"/>
              <w:left w:w="100" w:type="dxa"/>
              <w:bottom w:w="80" w:type="dxa"/>
              <w:right w:w="100" w:type="dxa"/>
            </w:tcMar>
            <w:vAlign w:val="center"/>
          </w:tcPr>
          <w:p w14:paraId="1742878B" w14:textId="77777777" w:rsidR="00A36C1F" w:rsidRDefault="00ED1601">
            <w:r>
              <w:rPr>
                <w:color w:val="000000"/>
                <w:sz w:val="20"/>
                <w:szCs w:val="20"/>
              </w:rPr>
              <w:t>Listing creation completed in ≤ 3 form steps</w:t>
            </w:r>
          </w:p>
        </w:tc>
      </w:tr>
      <w:tr w:rsidR="00A36C1F" w14:paraId="54CA740C" w14:textId="77777777">
        <w:tblPrEx>
          <w:tblCellMar>
            <w:top w:w="0" w:type="dxa"/>
            <w:bottom w:w="0" w:type="dxa"/>
          </w:tblCellMar>
        </w:tblPrEx>
        <w:tc>
          <w:tcPr>
            <w:tcW w:w="1100" w:type="pct"/>
            <w:tcMar>
              <w:top w:w="80" w:type="dxa"/>
              <w:left w:w="100" w:type="dxa"/>
              <w:bottom w:w="80" w:type="dxa"/>
              <w:right w:w="100" w:type="dxa"/>
            </w:tcMar>
            <w:vAlign w:val="center"/>
          </w:tcPr>
          <w:p w14:paraId="0BEF1982" w14:textId="77777777" w:rsidR="00A36C1F" w:rsidRDefault="00ED1601">
            <w:r>
              <w:rPr>
                <w:color w:val="000000"/>
                <w:sz w:val="20"/>
                <w:szCs w:val="20"/>
              </w:rPr>
              <w:t>Functional</w:t>
            </w:r>
          </w:p>
        </w:tc>
        <w:tc>
          <w:tcPr>
            <w:tcW w:w="2250" w:type="pct"/>
            <w:tcMar>
              <w:top w:w="80" w:type="dxa"/>
              <w:left w:w="100" w:type="dxa"/>
              <w:bottom w:w="80" w:type="dxa"/>
              <w:right w:w="100" w:type="dxa"/>
            </w:tcMar>
            <w:vAlign w:val="center"/>
          </w:tcPr>
          <w:p w14:paraId="6EB257C8" w14:textId="77777777" w:rsidR="00A36C1F" w:rsidRDefault="00ED1601">
            <w:r>
              <w:rPr>
                <w:color w:val="000000"/>
                <w:sz w:val="20"/>
                <w:szCs w:val="20"/>
              </w:rPr>
              <w:t>System shall validate each listing against food-safety rules before publishing</w:t>
            </w:r>
          </w:p>
        </w:tc>
        <w:tc>
          <w:tcPr>
            <w:tcW w:w="1650" w:type="pct"/>
            <w:tcMar>
              <w:top w:w="80" w:type="dxa"/>
              <w:left w:w="100" w:type="dxa"/>
              <w:bottom w:w="80" w:type="dxa"/>
              <w:right w:w="100" w:type="dxa"/>
            </w:tcMar>
            <w:vAlign w:val="center"/>
          </w:tcPr>
          <w:p w14:paraId="4ADE7F67" w14:textId="77777777" w:rsidR="00A36C1F" w:rsidRDefault="00ED1601">
            <w:r>
              <w:rPr>
                <w:color w:val="000000"/>
                <w:sz w:val="20"/>
                <w:szCs w:val="20"/>
              </w:rPr>
              <w:t>100% of listings pass through validation before visibility to recipients</w:t>
            </w:r>
          </w:p>
        </w:tc>
      </w:tr>
      <w:tr w:rsidR="00A36C1F" w14:paraId="55BF9CD3" w14:textId="77777777">
        <w:tblPrEx>
          <w:tblCellMar>
            <w:top w:w="0" w:type="dxa"/>
            <w:bottom w:w="0" w:type="dxa"/>
          </w:tblCellMar>
        </w:tblPrEx>
        <w:tc>
          <w:tcPr>
            <w:tcW w:w="1100" w:type="pct"/>
            <w:tcMar>
              <w:top w:w="80" w:type="dxa"/>
              <w:left w:w="100" w:type="dxa"/>
              <w:bottom w:w="80" w:type="dxa"/>
              <w:right w:w="100" w:type="dxa"/>
            </w:tcMar>
            <w:vAlign w:val="center"/>
          </w:tcPr>
          <w:p w14:paraId="75D2E432" w14:textId="77777777" w:rsidR="00A36C1F" w:rsidRDefault="00ED1601">
            <w:r>
              <w:rPr>
                <w:color w:val="000000"/>
                <w:sz w:val="20"/>
                <w:szCs w:val="20"/>
              </w:rPr>
              <w:t>Functional</w:t>
            </w:r>
          </w:p>
        </w:tc>
        <w:tc>
          <w:tcPr>
            <w:tcW w:w="2250" w:type="pct"/>
            <w:tcMar>
              <w:top w:w="80" w:type="dxa"/>
              <w:left w:w="100" w:type="dxa"/>
              <w:bottom w:w="80" w:type="dxa"/>
              <w:right w:w="100" w:type="dxa"/>
            </w:tcMar>
            <w:vAlign w:val="center"/>
          </w:tcPr>
          <w:p w14:paraId="36894B53" w14:textId="77777777" w:rsidR="00A36C1F" w:rsidRDefault="00ED1601">
            <w:r>
              <w:rPr>
                <w:color w:val="000000"/>
                <w:sz w:val="20"/>
                <w:szCs w:val="20"/>
              </w:rPr>
              <w:t>System shall rank eligible recipients by proximity, need, and capacity</w:t>
            </w:r>
          </w:p>
        </w:tc>
        <w:tc>
          <w:tcPr>
            <w:tcW w:w="1650" w:type="pct"/>
            <w:tcMar>
              <w:top w:w="80" w:type="dxa"/>
              <w:left w:w="100" w:type="dxa"/>
              <w:bottom w:w="80" w:type="dxa"/>
              <w:right w:w="100" w:type="dxa"/>
            </w:tcMar>
            <w:vAlign w:val="center"/>
          </w:tcPr>
          <w:p w14:paraId="4C1B7E0D" w14:textId="77777777" w:rsidR="00A36C1F" w:rsidRDefault="00ED1601">
            <w:proofErr w:type="gramStart"/>
            <w:r>
              <w:rPr>
                <w:color w:val="000000"/>
                <w:sz w:val="20"/>
                <w:szCs w:val="20"/>
              </w:rPr>
              <w:t>Top-5</w:t>
            </w:r>
            <w:proofErr w:type="gramEnd"/>
            <w:r>
              <w:rPr>
                <w:color w:val="000000"/>
                <w:sz w:val="20"/>
                <w:szCs w:val="20"/>
              </w:rPr>
              <w:t xml:space="preserve"> ranked matches returned in ≤ 2 seconds</w:t>
            </w:r>
          </w:p>
        </w:tc>
      </w:tr>
      <w:tr w:rsidR="00A36C1F" w14:paraId="5BC627D0" w14:textId="77777777">
        <w:tblPrEx>
          <w:tblCellMar>
            <w:top w:w="0" w:type="dxa"/>
            <w:bottom w:w="0" w:type="dxa"/>
          </w:tblCellMar>
        </w:tblPrEx>
        <w:tc>
          <w:tcPr>
            <w:tcW w:w="1100" w:type="pct"/>
            <w:tcMar>
              <w:top w:w="80" w:type="dxa"/>
              <w:left w:w="100" w:type="dxa"/>
              <w:bottom w:w="80" w:type="dxa"/>
              <w:right w:w="100" w:type="dxa"/>
            </w:tcMar>
            <w:vAlign w:val="center"/>
          </w:tcPr>
          <w:p w14:paraId="32F03E45" w14:textId="77777777" w:rsidR="00A36C1F" w:rsidRDefault="00ED1601">
            <w:r>
              <w:rPr>
                <w:color w:val="000000"/>
                <w:sz w:val="20"/>
                <w:szCs w:val="20"/>
              </w:rPr>
              <w:t>Functional</w:t>
            </w:r>
          </w:p>
        </w:tc>
        <w:tc>
          <w:tcPr>
            <w:tcW w:w="2250" w:type="pct"/>
            <w:tcMar>
              <w:top w:w="80" w:type="dxa"/>
              <w:left w:w="100" w:type="dxa"/>
              <w:bottom w:w="80" w:type="dxa"/>
              <w:right w:w="100" w:type="dxa"/>
            </w:tcMar>
            <w:vAlign w:val="center"/>
          </w:tcPr>
          <w:p w14:paraId="45919AF5" w14:textId="77777777" w:rsidR="00A36C1F" w:rsidRDefault="00ED1601">
            <w:r>
              <w:rPr>
                <w:color w:val="000000"/>
                <w:sz w:val="20"/>
                <w:szCs w:val="20"/>
              </w:rPr>
              <w:t>System shall assign a volunteer/logistics partner upon match acceptance</w:t>
            </w:r>
          </w:p>
        </w:tc>
        <w:tc>
          <w:tcPr>
            <w:tcW w:w="1650" w:type="pct"/>
            <w:tcMar>
              <w:top w:w="80" w:type="dxa"/>
              <w:left w:w="100" w:type="dxa"/>
              <w:bottom w:w="80" w:type="dxa"/>
              <w:right w:w="100" w:type="dxa"/>
            </w:tcMar>
            <w:vAlign w:val="center"/>
          </w:tcPr>
          <w:p w14:paraId="7DF28430" w14:textId="77777777" w:rsidR="00A36C1F" w:rsidRDefault="00ED1601">
            <w:r>
              <w:rPr>
                <w:color w:val="000000"/>
                <w:sz w:val="20"/>
                <w:szCs w:val="20"/>
              </w:rPr>
              <w:t>Assignment confirmed within 10 minutes of acceptance (pilot target)</w:t>
            </w:r>
          </w:p>
        </w:tc>
      </w:tr>
      <w:tr w:rsidR="00A36C1F" w14:paraId="6CF66B5D" w14:textId="77777777">
        <w:tblPrEx>
          <w:tblCellMar>
            <w:top w:w="0" w:type="dxa"/>
            <w:bottom w:w="0" w:type="dxa"/>
          </w:tblCellMar>
        </w:tblPrEx>
        <w:tc>
          <w:tcPr>
            <w:tcW w:w="1100" w:type="pct"/>
            <w:tcMar>
              <w:top w:w="80" w:type="dxa"/>
              <w:left w:w="100" w:type="dxa"/>
              <w:bottom w:w="80" w:type="dxa"/>
              <w:right w:w="100" w:type="dxa"/>
            </w:tcMar>
            <w:vAlign w:val="center"/>
          </w:tcPr>
          <w:p w14:paraId="5BF23280" w14:textId="77777777" w:rsidR="00A36C1F" w:rsidRDefault="00ED1601">
            <w:r>
              <w:rPr>
                <w:color w:val="000000"/>
                <w:sz w:val="20"/>
                <w:szCs w:val="20"/>
              </w:rPr>
              <w:t>Non-Functional – Performance</w:t>
            </w:r>
          </w:p>
        </w:tc>
        <w:tc>
          <w:tcPr>
            <w:tcW w:w="2250" w:type="pct"/>
            <w:tcMar>
              <w:top w:w="80" w:type="dxa"/>
              <w:left w:w="100" w:type="dxa"/>
              <w:bottom w:w="80" w:type="dxa"/>
              <w:right w:w="100" w:type="dxa"/>
            </w:tcMar>
            <w:vAlign w:val="center"/>
          </w:tcPr>
          <w:p w14:paraId="75882D77" w14:textId="77777777" w:rsidR="00A36C1F" w:rsidRDefault="00ED1601">
            <w:r>
              <w:rPr>
                <w:color w:val="000000"/>
                <w:sz w:val="20"/>
                <w:szCs w:val="20"/>
              </w:rPr>
              <w:t>Matching engine response time under normal load</w:t>
            </w:r>
          </w:p>
        </w:tc>
        <w:tc>
          <w:tcPr>
            <w:tcW w:w="1650" w:type="pct"/>
            <w:tcMar>
              <w:top w:w="80" w:type="dxa"/>
              <w:left w:w="100" w:type="dxa"/>
              <w:bottom w:w="80" w:type="dxa"/>
              <w:right w:w="100" w:type="dxa"/>
            </w:tcMar>
            <w:vAlign w:val="center"/>
          </w:tcPr>
          <w:p w14:paraId="04452DB0" w14:textId="77777777" w:rsidR="00A36C1F" w:rsidRDefault="00ED1601">
            <w:r>
              <w:rPr>
                <w:color w:val="000000"/>
                <w:sz w:val="20"/>
                <w:szCs w:val="20"/>
              </w:rPr>
              <w:t>≤ 2 seconds for 95th percentile requests</w:t>
            </w:r>
          </w:p>
        </w:tc>
      </w:tr>
      <w:tr w:rsidR="00A36C1F" w14:paraId="1095B013" w14:textId="77777777">
        <w:tblPrEx>
          <w:tblCellMar>
            <w:top w:w="0" w:type="dxa"/>
            <w:bottom w:w="0" w:type="dxa"/>
          </w:tblCellMar>
        </w:tblPrEx>
        <w:tc>
          <w:tcPr>
            <w:tcW w:w="1100" w:type="pct"/>
            <w:tcMar>
              <w:top w:w="80" w:type="dxa"/>
              <w:left w:w="100" w:type="dxa"/>
              <w:bottom w:w="80" w:type="dxa"/>
              <w:right w:w="100" w:type="dxa"/>
            </w:tcMar>
            <w:vAlign w:val="center"/>
          </w:tcPr>
          <w:p w14:paraId="4481B1FE" w14:textId="77777777" w:rsidR="00A36C1F" w:rsidRDefault="00ED1601">
            <w:r>
              <w:rPr>
                <w:color w:val="000000"/>
                <w:sz w:val="20"/>
                <w:szCs w:val="20"/>
              </w:rPr>
              <w:t>Non-Functional – Reliability</w:t>
            </w:r>
          </w:p>
        </w:tc>
        <w:tc>
          <w:tcPr>
            <w:tcW w:w="2250" w:type="pct"/>
            <w:tcMar>
              <w:top w:w="80" w:type="dxa"/>
              <w:left w:w="100" w:type="dxa"/>
              <w:bottom w:w="80" w:type="dxa"/>
              <w:right w:w="100" w:type="dxa"/>
            </w:tcMar>
            <w:vAlign w:val="center"/>
          </w:tcPr>
          <w:p w14:paraId="3E9623A2" w14:textId="77777777" w:rsidR="00A36C1F" w:rsidRDefault="00ED1601">
            <w:r>
              <w:rPr>
                <w:color w:val="000000"/>
                <w:sz w:val="20"/>
                <w:szCs w:val="20"/>
              </w:rPr>
              <w:t>System availability during pilot operating hours</w:t>
            </w:r>
          </w:p>
        </w:tc>
        <w:tc>
          <w:tcPr>
            <w:tcW w:w="1650" w:type="pct"/>
            <w:tcMar>
              <w:top w:w="80" w:type="dxa"/>
              <w:left w:w="100" w:type="dxa"/>
              <w:bottom w:w="80" w:type="dxa"/>
              <w:right w:w="100" w:type="dxa"/>
            </w:tcMar>
            <w:vAlign w:val="center"/>
          </w:tcPr>
          <w:p w14:paraId="20E1C6D5" w14:textId="77777777" w:rsidR="00A36C1F" w:rsidRDefault="00ED1601">
            <w:r>
              <w:rPr>
                <w:color w:val="000000"/>
                <w:sz w:val="20"/>
                <w:szCs w:val="20"/>
              </w:rPr>
              <w:t>≥ 99% uptime</w:t>
            </w:r>
          </w:p>
        </w:tc>
      </w:tr>
      <w:tr w:rsidR="00A36C1F" w14:paraId="1243D1EC" w14:textId="77777777">
        <w:tblPrEx>
          <w:tblCellMar>
            <w:top w:w="0" w:type="dxa"/>
            <w:bottom w:w="0" w:type="dxa"/>
          </w:tblCellMar>
        </w:tblPrEx>
        <w:tc>
          <w:tcPr>
            <w:tcW w:w="1100" w:type="pct"/>
            <w:tcMar>
              <w:top w:w="80" w:type="dxa"/>
              <w:left w:w="100" w:type="dxa"/>
              <w:bottom w:w="80" w:type="dxa"/>
              <w:right w:w="100" w:type="dxa"/>
            </w:tcMar>
            <w:vAlign w:val="center"/>
          </w:tcPr>
          <w:p w14:paraId="59908272" w14:textId="77777777" w:rsidR="00A36C1F" w:rsidRDefault="00ED1601">
            <w:r>
              <w:rPr>
                <w:color w:val="000000"/>
                <w:sz w:val="20"/>
                <w:szCs w:val="20"/>
              </w:rPr>
              <w:t>Non-Functional – Usability</w:t>
            </w:r>
          </w:p>
        </w:tc>
        <w:tc>
          <w:tcPr>
            <w:tcW w:w="2250" w:type="pct"/>
            <w:tcMar>
              <w:top w:w="80" w:type="dxa"/>
              <w:left w:w="100" w:type="dxa"/>
              <w:bottom w:w="80" w:type="dxa"/>
              <w:right w:w="100" w:type="dxa"/>
            </w:tcMar>
            <w:vAlign w:val="center"/>
          </w:tcPr>
          <w:p w14:paraId="17E93C70" w14:textId="77777777" w:rsidR="00A36C1F" w:rsidRDefault="00ED1601">
            <w:r>
              <w:rPr>
                <w:color w:val="000000"/>
                <w:sz w:val="20"/>
                <w:szCs w:val="20"/>
              </w:rPr>
              <w:t>Donor listing flow completion by non-technical users</w:t>
            </w:r>
          </w:p>
        </w:tc>
        <w:tc>
          <w:tcPr>
            <w:tcW w:w="1650" w:type="pct"/>
            <w:tcMar>
              <w:top w:w="80" w:type="dxa"/>
              <w:left w:w="100" w:type="dxa"/>
              <w:bottom w:w="80" w:type="dxa"/>
              <w:right w:w="100" w:type="dxa"/>
            </w:tcMar>
            <w:vAlign w:val="center"/>
          </w:tcPr>
          <w:p w14:paraId="69C0532D" w14:textId="77777777" w:rsidR="00A36C1F" w:rsidRDefault="00ED1601">
            <w:r>
              <w:rPr>
                <w:color w:val="000000"/>
                <w:sz w:val="20"/>
                <w:szCs w:val="20"/>
              </w:rPr>
              <w:t>≥ 90% task completion without assistance</w:t>
            </w:r>
          </w:p>
        </w:tc>
      </w:tr>
      <w:tr w:rsidR="00A36C1F" w14:paraId="42A20749" w14:textId="77777777">
        <w:tblPrEx>
          <w:tblCellMar>
            <w:top w:w="0" w:type="dxa"/>
            <w:bottom w:w="0" w:type="dxa"/>
          </w:tblCellMar>
        </w:tblPrEx>
        <w:tc>
          <w:tcPr>
            <w:tcW w:w="1100" w:type="pct"/>
            <w:tcMar>
              <w:top w:w="80" w:type="dxa"/>
              <w:left w:w="100" w:type="dxa"/>
              <w:bottom w:w="80" w:type="dxa"/>
              <w:right w:w="100" w:type="dxa"/>
            </w:tcMar>
            <w:vAlign w:val="center"/>
          </w:tcPr>
          <w:p w14:paraId="4ED905C7" w14:textId="77777777" w:rsidR="00A36C1F" w:rsidRDefault="00ED1601">
            <w:r>
              <w:rPr>
                <w:color w:val="000000"/>
                <w:sz w:val="20"/>
                <w:szCs w:val="20"/>
              </w:rPr>
              <w:t>Non-Functional – Security</w:t>
            </w:r>
          </w:p>
        </w:tc>
        <w:tc>
          <w:tcPr>
            <w:tcW w:w="2250" w:type="pct"/>
            <w:tcMar>
              <w:top w:w="80" w:type="dxa"/>
              <w:left w:w="100" w:type="dxa"/>
              <w:bottom w:w="80" w:type="dxa"/>
              <w:right w:w="100" w:type="dxa"/>
            </w:tcMar>
            <w:vAlign w:val="center"/>
          </w:tcPr>
          <w:p w14:paraId="76BF8239" w14:textId="77777777" w:rsidR="00A36C1F" w:rsidRDefault="00ED1601">
            <w:r>
              <w:rPr>
                <w:color w:val="000000"/>
                <w:sz w:val="20"/>
                <w:szCs w:val="20"/>
              </w:rPr>
              <w:t>Recipient/donor identity verification before platform access</w:t>
            </w:r>
          </w:p>
        </w:tc>
        <w:tc>
          <w:tcPr>
            <w:tcW w:w="1650" w:type="pct"/>
            <w:tcMar>
              <w:top w:w="80" w:type="dxa"/>
              <w:left w:w="100" w:type="dxa"/>
              <w:bottom w:w="80" w:type="dxa"/>
              <w:right w:w="100" w:type="dxa"/>
            </w:tcMar>
            <w:vAlign w:val="center"/>
          </w:tcPr>
          <w:p w14:paraId="2BF3CA3B" w14:textId="77777777" w:rsidR="00A36C1F" w:rsidRDefault="00ED1601">
            <w:r>
              <w:rPr>
                <w:color w:val="000000"/>
                <w:sz w:val="20"/>
                <w:szCs w:val="20"/>
              </w:rPr>
              <w:t>100% of accounts verified before transacting</w:t>
            </w:r>
          </w:p>
        </w:tc>
      </w:tr>
    </w:tbl>
    <w:p w14:paraId="5CFE4ACB" w14:textId="77777777" w:rsidR="00A36C1F" w:rsidRPr="0027551E" w:rsidRDefault="00ED1601">
      <w:pPr>
        <w:pStyle w:val="Heading2"/>
        <w:spacing w:before="240" w:after="120"/>
        <w:rPr>
          <w:color w:val="auto"/>
        </w:rPr>
      </w:pPr>
      <w:r w:rsidRPr="0027551E">
        <w:rPr>
          <w:b/>
          <w:bCs/>
          <w:color w:val="auto"/>
        </w:rPr>
        <w:t>3.2 Constraints &amp; Applicable Standards</w:t>
      </w:r>
    </w:p>
    <w:p w14:paraId="22882E55" w14:textId="77777777" w:rsidR="00A36C1F" w:rsidRDefault="00ED1601">
      <w:pPr>
        <w:spacing w:after="160" w:line="276" w:lineRule="auto"/>
        <w:jc w:val="both"/>
      </w:pPr>
      <w:r>
        <w:lastRenderedPageBreak/>
        <w:t>Table 3.3 lists only the constraints and standards directly applicable to a food-donation matching platform; generic categories with no bearing on this project (e.g., structural/mechanical codes) are omitted.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3117"/>
        <w:gridCol w:w="3117"/>
      </w:tblGrid>
      <w:tr w:rsidR="00A36C1F" w14:paraId="3BB5B15E" w14:textId="77777777">
        <w:tblPrEx>
          <w:tblCellMar>
            <w:top w:w="0" w:type="dxa"/>
            <w:bottom w:w="0" w:type="dxa"/>
          </w:tblCellMar>
        </w:tblPrEx>
        <w:trPr>
          <w:tblHeader/>
        </w:trPr>
        <w:tc>
          <w:tcPr>
            <w:tcW w:w="1400" w:type="pct"/>
            <w:shd w:val="clear" w:color="auto" w:fill="2E5C8A"/>
            <w:tcMar>
              <w:top w:w="80" w:type="dxa"/>
              <w:left w:w="100" w:type="dxa"/>
              <w:bottom w:w="80" w:type="dxa"/>
              <w:right w:w="100" w:type="dxa"/>
            </w:tcMar>
            <w:vAlign w:val="center"/>
          </w:tcPr>
          <w:p w14:paraId="5D662B86" w14:textId="77777777" w:rsidR="00A36C1F" w:rsidRDefault="00ED1601">
            <w:pPr>
              <w:jc w:val="center"/>
            </w:pPr>
            <w:r>
              <w:rPr>
                <w:b/>
                <w:bCs/>
                <w:color w:val="FFFFFF"/>
                <w:sz w:val="20"/>
                <w:szCs w:val="20"/>
              </w:rPr>
              <w:t>Standard / Code</w:t>
            </w:r>
          </w:p>
        </w:tc>
        <w:tc>
          <w:tcPr>
            <w:tcW w:w="1800" w:type="pct"/>
            <w:shd w:val="clear" w:color="auto" w:fill="2E5C8A"/>
            <w:tcMar>
              <w:top w:w="80" w:type="dxa"/>
              <w:left w:w="100" w:type="dxa"/>
              <w:bottom w:w="80" w:type="dxa"/>
              <w:right w:w="100" w:type="dxa"/>
            </w:tcMar>
            <w:vAlign w:val="center"/>
          </w:tcPr>
          <w:p w14:paraId="33A099CF" w14:textId="77777777" w:rsidR="00A36C1F" w:rsidRDefault="00ED1601">
            <w:pPr>
              <w:jc w:val="center"/>
            </w:pPr>
            <w:r>
              <w:rPr>
                <w:b/>
                <w:bCs/>
                <w:color w:val="FFFFFF"/>
                <w:sz w:val="20"/>
                <w:szCs w:val="20"/>
              </w:rPr>
              <w:t>Requirement</w:t>
            </w:r>
          </w:p>
        </w:tc>
        <w:tc>
          <w:tcPr>
            <w:tcW w:w="1800" w:type="pct"/>
            <w:shd w:val="clear" w:color="auto" w:fill="2E5C8A"/>
            <w:tcMar>
              <w:top w:w="80" w:type="dxa"/>
              <w:left w:w="100" w:type="dxa"/>
              <w:bottom w:w="80" w:type="dxa"/>
              <w:right w:w="100" w:type="dxa"/>
            </w:tcMar>
            <w:vAlign w:val="center"/>
          </w:tcPr>
          <w:p w14:paraId="333963C8" w14:textId="77777777" w:rsidR="00A36C1F" w:rsidRDefault="00ED1601">
            <w:pPr>
              <w:jc w:val="center"/>
            </w:pPr>
            <w:r>
              <w:rPr>
                <w:b/>
                <w:bCs/>
                <w:color w:val="FFFFFF"/>
                <w:sz w:val="20"/>
                <w:szCs w:val="20"/>
              </w:rPr>
              <w:t>How Applied in This Project</w:t>
            </w:r>
          </w:p>
        </w:tc>
      </w:tr>
      <w:tr w:rsidR="00A36C1F" w14:paraId="04E10392" w14:textId="77777777">
        <w:tblPrEx>
          <w:tblCellMar>
            <w:top w:w="0" w:type="dxa"/>
            <w:bottom w:w="0" w:type="dxa"/>
          </w:tblCellMar>
        </w:tblPrEx>
        <w:tc>
          <w:tcPr>
            <w:tcW w:w="1400" w:type="pct"/>
            <w:tcMar>
              <w:top w:w="80" w:type="dxa"/>
              <w:left w:w="100" w:type="dxa"/>
              <w:bottom w:w="80" w:type="dxa"/>
              <w:right w:w="100" w:type="dxa"/>
            </w:tcMar>
            <w:vAlign w:val="center"/>
          </w:tcPr>
          <w:p w14:paraId="44624874" w14:textId="77777777" w:rsidR="00A36C1F" w:rsidRDefault="00ED1601">
            <w:r>
              <w:rPr>
                <w:color w:val="000000"/>
                <w:sz w:val="20"/>
                <w:szCs w:val="20"/>
              </w:rPr>
              <w:t>FSSAI Surplus Food Redistribution Guidelines</w:t>
            </w:r>
          </w:p>
        </w:tc>
        <w:tc>
          <w:tcPr>
            <w:tcW w:w="1800" w:type="pct"/>
            <w:tcMar>
              <w:top w:w="80" w:type="dxa"/>
              <w:left w:w="100" w:type="dxa"/>
              <w:bottom w:w="80" w:type="dxa"/>
              <w:right w:w="100" w:type="dxa"/>
            </w:tcMar>
            <w:vAlign w:val="center"/>
          </w:tcPr>
          <w:p w14:paraId="098253CC" w14:textId="77777777" w:rsidR="00A36C1F" w:rsidRDefault="00ED1601">
            <w:r>
              <w:rPr>
                <w:color w:val="000000"/>
                <w:sz w:val="20"/>
                <w:szCs w:val="20"/>
              </w:rPr>
              <w:t>Minimum safety criteria for donating surplus food (temperature history, packaging, time-since-preparation)</w:t>
            </w:r>
          </w:p>
        </w:tc>
        <w:tc>
          <w:tcPr>
            <w:tcW w:w="1800" w:type="pct"/>
            <w:tcMar>
              <w:top w:w="80" w:type="dxa"/>
              <w:left w:w="100" w:type="dxa"/>
              <w:bottom w:w="80" w:type="dxa"/>
              <w:right w:w="100" w:type="dxa"/>
            </w:tcMar>
            <w:vAlign w:val="center"/>
          </w:tcPr>
          <w:p w14:paraId="67D581CA" w14:textId="77777777" w:rsidR="00A36C1F" w:rsidRDefault="00ED1601">
            <w:r>
              <w:rPr>
                <w:color w:val="000000"/>
                <w:sz w:val="20"/>
                <w:szCs w:val="20"/>
              </w:rPr>
              <w:t>Encoded as rule set in the Food Safety &amp; Quality Validation Module; listings failing rules are rejected</w:t>
            </w:r>
          </w:p>
        </w:tc>
      </w:tr>
      <w:tr w:rsidR="00A36C1F" w14:paraId="26AF9A65" w14:textId="77777777">
        <w:tblPrEx>
          <w:tblCellMar>
            <w:top w:w="0" w:type="dxa"/>
            <w:bottom w:w="0" w:type="dxa"/>
          </w:tblCellMar>
        </w:tblPrEx>
        <w:tc>
          <w:tcPr>
            <w:tcW w:w="1400" w:type="pct"/>
            <w:tcMar>
              <w:top w:w="80" w:type="dxa"/>
              <w:left w:w="100" w:type="dxa"/>
              <w:bottom w:w="80" w:type="dxa"/>
              <w:right w:w="100" w:type="dxa"/>
            </w:tcMar>
            <w:vAlign w:val="center"/>
          </w:tcPr>
          <w:p w14:paraId="47529BB4" w14:textId="77777777" w:rsidR="00A36C1F" w:rsidRDefault="00ED1601">
            <w:r>
              <w:rPr>
                <w:color w:val="000000"/>
                <w:sz w:val="20"/>
                <w:szCs w:val="20"/>
              </w:rPr>
              <w:t>IEEE 830 (Software Requirements Specification practice)</w:t>
            </w:r>
          </w:p>
        </w:tc>
        <w:tc>
          <w:tcPr>
            <w:tcW w:w="1800" w:type="pct"/>
            <w:tcMar>
              <w:top w:w="80" w:type="dxa"/>
              <w:left w:w="100" w:type="dxa"/>
              <w:bottom w:w="80" w:type="dxa"/>
              <w:right w:w="100" w:type="dxa"/>
            </w:tcMar>
            <w:vAlign w:val="center"/>
          </w:tcPr>
          <w:p w14:paraId="472C33EA" w14:textId="77777777" w:rsidR="00A36C1F" w:rsidRDefault="00ED1601">
            <w:r>
              <w:rPr>
                <w:color w:val="000000"/>
                <w:sz w:val="20"/>
                <w:szCs w:val="20"/>
              </w:rPr>
              <w:t>Structured documentation of functional/non-functional requirements</w:t>
            </w:r>
          </w:p>
        </w:tc>
        <w:tc>
          <w:tcPr>
            <w:tcW w:w="1800" w:type="pct"/>
            <w:tcMar>
              <w:top w:w="80" w:type="dxa"/>
              <w:left w:w="100" w:type="dxa"/>
              <w:bottom w:w="80" w:type="dxa"/>
              <w:right w:w="100" w:type="dxa"/>
            </w:tcMar>
            <w:vAlign w:val="center"/>
          </w:tcPr>
          <w:p w14:paraId="05D06497" w14:textId="77777777" w:rsidR="00A36C1F" w:rsidRDefault="00ED1601">
            <w:r>
              <w:rPr>
                <w:color w:val="000000"/>
                <w:sz w:val="20"/>
                <w:szCs w:val="20"/>
              </w:rPr>
              <w:t>Followed in Section 3.1 requirement tables and traceability to test cases in Chapter 4</w:t>
            </w:r>
          </w:p>
        </w:tc>
      </w:tr>
      <w:tr w:rsidR="00A36C1F" w14:paraId="3EBA7476" w14:textId="77777777">
        <w:tblPrEx>
          <w:tblCellMar>
            <w:top w:w="0" w:type="dxa"/>
            <w:bottom w:w="0" w:type="dxa"/>
          </w:tblCellMar>
        </w:tblPrEx>
        <w:tc>
          <w:tcPr>
            <w:tcW w:w="1400" w:type="pct"/>
            <w:tcMar>
              <w:top w:w="80" w:type="dxa"/>
              <w:left w:w="100" w:type="dxa"/>
              <w:bottom w:w="80" w:type="dxa"/>
              <w:right w:w="100" w:type="dxa"/>
            </w:tcMar>
            <w:vAlign w:val="center"/>
          </w:tcPr>
          <w:p w14:paraId="39C2EE9B" w14:textId="77777777" w:rsidR="00A36C1F" w:rsidRDefault="00ED1601">
            <w:r>
              <w:rPr>
                <w:color w:val="000000"/>
                <w:sz w:val="20"/>
                <w:szCs w:val="20"/>
              </w:rPr>
              <w:t>OWASP Top 10 (application security)</w:t>
            </w:r>
          </w:p>
        </w:tc>
        <w:tc>
          <w:tcPr>
            <w:tcW w:w="1800" w:type="pct"/>
            <w:tcMar>
              <w:top w:w="80" w:type="dxa"/>
              <w:left w:w="100" w:type="dxa"/>
              <w:bottom w:w="80" w:type="dxa"/>
              <w:right w:w="100" w:type="dxa"/>
            </w:tcMar>
            <w:vAlign w:val="center"/>
          </w:tcPr>
          <w:p w14:paraId="064888F4" w14:textId="77777777" w:rsidR="00A36C1F" w:rsidRDefault="00ED1601">
            <w:r>
              <w:rPr>
                <w:color w:val="000000"/>
                <w:sz w:val="20"/>
                <w:szCs w:val="20"/>
              </w:rPr>
              <w:t>Baseline web/mobile application security practices</w:t>
            </w:r>
          </w:p>
        </w:tc>
        <w:tc>
          <w:tcPr>
            <w:tcW w:w="1800" w:type="pct"/>
            <w:tcMar>
              <w:top w:w="80" w:type="dxa"/>
              <w:left w:w="100" w:type="dxa"/>
              <w:bottom w:w="80" w:type="dxa"/>
              <w:right w:w="100" w:type="dxa"/>
            </w:tcMar>
            <w:vAlign w:val="center"/>
          </w:tcPr>
          <w:p w14:paraId="27BAA78C" w14:textId="77777777" w:rsidR="00A36C1F" w:rsidRDefault="00ED1601">
            <w:r>
              <w:rPr>
                <w:color w:val="000000"/>
                <w:sz w:val="20"/>
                <w:szCs w:val="20"/>
              </w:rPr>
              <w:t>Applied to API gateway authentication and input validation design</w:t>
            </w:r>
          </w:p>
        </w:tc>
      </w:tr>
      <w:tr w:rsidR="00A36C1F" w14:paraId="159963A3" w14:textId="77777777">
        <w:tblPrEx>
          <w:tblCellMar>
            <w:top w:w="0" w:type="dxa"/>
            <w:bottom w:w="0" w:type="dxa"/>
          </w:tblCellMar>
        </w:tblPrEx>
        <w:tc>
          <w:tcPr>
            <w:tcW w:w="1400" w:type="pct"/>
            <w:tcMar>
              <w:top w:w="80" w:type="dxa"/>
              <w:left w:w="100" w:type="dxa"/>
              <w:bottom w:w="80" w:type="dxa"/>
              <w:right w:w="100" w:type="dxa"/>
            </w:tcMar>
            <w:vAlign w:val="center"/>
          </w:tcPr>
          <w:p w14:paraId="12129B1A" w14:textId="77777777" w:rsidR="00A36C1F" w:rsidRDefault="00ED1601">
            <w:r>
              <w:rPr>
                <w:color w:val="000000"/>
                <w:sz w:val="20"/>
                <w:szCs w:val="20"/>
              </w:rPr>
              <w:t>Right to Food / local food-donation liability guidance</w:t>
            </w:r>
          </w:p>
        </w:tc>
        <w:tc>
          <w:tcPr>
            <w:tcW w:w="1800" w:type="pct"/>
            <w:tcMar>
              <w:top w:w="80" w:type="dxa"/>
              <w:left w:w="100" w:type="dxa"/>
              <w:bottom w:w="80" w:type="dxa"/>
              <w:right w:w="100" w:type="dxa"/>
            </w:tcMar>
            <w:vAlign w:val="center"/>
          </w:tcPr>
          <w:p w14:paraId="6ED4EBD1" w14:textId="77777777" w:rsidR="00A36C1F" w:rsidRDefault="00ED1601">
            <w:r>
              <w:rPr>
                <w:color w:val="000000"/>
                <w:sz w:val="20"/>
                <w:szCs w:val="20"/>
              </w:rPr>
              <w:t>Good-faith donation protections and donor liability limits</w:t>
            </w:r>
          </w:p>
        </w:tc>
        <w:tc>
          <w:tcPr>
            <w:tcW w:w="1800" w:type="pct"/>
            <w:tcMar>
              <w:top w:w="80" w:type="dxa"/>
              <w:left w:w="100" w:type="dxa"/>
              <w:bottom w:w="80" w:type="dxa"/>
              <w:right w:w="100" w:type="dxa"/>
            </w:tcMar>
            <w:vAlign w:val="center"/>
          </w:tcPr>
          <w:p w14:paraId="796793AE" w14:textId="77777777" w:rsidR="00A36C1F" w:rsidRDefault="00ED1601">
            <w:r>
              <w:rPr>
                <w:color w:val="000000"/>
                <w:sz w:val="20"/>
                <w:szCs w:val="20"/>
              </w:rPr>
              <w:t>Referenced in donor onboarding disclaimer and Ethics evaluation (Section 3.7)</w:t>
            </w:r>
          </w:p>
        </w:tc>
      </w:tr>
    </w:tbl>
    <w:p w14:paraId="38902D92" w14:textId="77777777" w:rsidR="00A36C1F" w:rsidRPr="0027551E" w:rsidRDefault="00ED1601">
      <w:pPr>
        <w:pStyle w:val="Heading2"/>
        <w:spacing w:before="240" w:after="120"/>
        <w:rPr>
          <w:color w:val="auto"/>
        </w:rPr>
      </w:pPr>
      <w:r w:rsidRPr="0027551E">
        <w:rPr>
          <w:b/>
          <w:bCs/>
          <w:color w:val="auto"/>
        </w:rPr>
        <w:t>3.3 Design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1956"/>
        <w:gridCol w:w="1224"/>
        <w:gridCol w:w="2090"/>
      </w:tblGrid>
      <w:tr w:rsidR="00A36C1F" w14:paraId="2C1A308D" w14:textId="77777777">
        <w:tblPrEx>
          <w:tblCellMar>
            <w:top w:w="0" w:type="dxa"/>
            <w:bottom w:w="0" w:type="dxa"/>
          </w:tblCellMar>
        </w:tblPrEx>
        <w:trPr>
          <w:tblHeader/>
        </w:trPr>
        <w:tc>
          <w:tcPr>
            <w:tcW w:w="2000" w:type="pct"/>
            <w:shd w:val="clear" w:color="auto" w:fill="2E5C8A"/>
            <w:tcMar>
              <w:top w:w="80" w:type="dxa"/>
              <w:left w:w="100" w:type="dxa"/>
              <w:bottom w:w="80" w:type="dxa"/>
              <w:right w:w="100" w:type="dxa"/>
            </w:tcMar>
            <w:vAlign w:val="center"/>
          </w:tcPr>
          <w:p w14:paraId="0E310D36" w14:textId="77777777" w:rsidR="00A36C1F" w:rsidRDefault="00ED1601">
            <w:pPr>
              <w:jc w:val="center"/>
            </w:pPr>
            <w:r>
              <w:rPr>
                <w:b/>
                <w:bCs/>
                <w:color w:val="FFFFFF"/>
                <w:sz w:val="20"/>
                <w:szCs w:val="20"/>
              </w:rPr>
              <w:t>Parameter</w:t>
            </w:r>
          </w:p>
        </w:tc>
        <w:tc>
          <w:tcPr>
            <w:tcW w:w="1000" w:type="pct"/>
            <w:shd w:val="clear" w:color="auto" w:fill="2E5C8A"/>
            <w:tcMar>
              <w:top w:w="80" w:type="dxa"/>
              <w:left w:w="100" w:type="dxa"/>
              <w:bottom w:w="80" w:type="dxa"/>
              <w:right w:w="100" w:type="dxa"/>
            </w:tcMar>
            <w:vAlign w:val="center"/>
          </w:tcPr>
          <w:p w14:paraId="0AD49BEC" w14:textId="77777777" w:rsidR="00A36C1F" w:rsidRDefault="00ED1601">
            <w:pPr>
              <w:jc w:val="center"/>
            </w:pPr>
            <w:r>
              <w:rPr>
                <w:b/>
                <w:bCs/>
                <w:color w:val="FFFFFF"/>
                <w:sz w:val="20"/>
                <w:szCs w:val="20"/>
              </w:rPr>
              <w:t>Target/Requirement</w:t>
            </w:r>
          </w:p>
        </w:tc>
        <w:tc>
          <w:tcPr>
            <w:tcW w:w="750" w:type="pct"/>
            <w:shd w:val="clear" w:color="auto" w:fill="2E5C8A"/>
            <w:tcMar>
              <w:top w:w="80" w:type="dxa"/>
              <w:left w:w="100" w:type="dxa"/>
              <w:bottom w:w="80" w:type="dxa"/>
              <w:right w:w="100" w:type="dxa"/>
            </w:tcMar>
            <w:vAlign w:val="center"/>
          </w:tcPr>
          <w:p w14:paraId="196E7545" w14:textId="77777777" w:rsidR="00A36C1F" w:rsidRDefault="00ED1601">
            <w:pPr>
              <w:jc w:val="center"/>
            </w:pPr>
            <w:r>
              <w:rPr>
                <w:b/>
                <w:bCs/>
                <w:color w:val="FFFFFF"/>
                <w:sz w:val="20"/>
                <w:szCs w:val="20"/>
              </w:rPr>
              <w:t>Unit</w:t>
            </w:r>
          </w:p>
        </w:tc>
        <w:tc>
          <w:tcPr>
            <w:tcW w:w="1250" w:type="pct"/>
            <w:shd w:val="clear" w:color="auto" w:fill="2E5C8A"/>
            <w:tcMar>
              <w:top w:w="80" w:type="dxa"/>
              <w:left w:w="100" w:type="dxa"/>
              <w:bottom w:w="80" w:type="dxa"/>
              <w:right w:w="100" w:type="dxa"/>
            </w:tcMar>
            <w:vAlign w:val="center"/>
          </w:tcPr>
          <w:p w14:paraId="3D9584F3" w14:textId="77777777" w:rsidR="00A36C1F" w:rsidRDefault="00ED1601">
            <w:pPr>
              <w:jc w:val="center"/>
            </w:pPr>
            <w:r>
              <w:rPr>
                <w:b/>
                <w:bCs/>
                <w:color w:val="FFFFFF"/>
                <w:sz w:val="20"/>
                <w:szCs w:val="20"/>
              </w:rPr>
              <w:t>Priority</w:t>
            </w:r>
          </w:p>
        </w:tc>
      </w:tr>
      <w:tr w:rsidR="00A36C1F" w14:paraId="24E38B3B" w14:textId="77777777">
        <w:tblPrEx>
          <w:tblCellMar>
            <w:top w:w="0" w:type="dxa"/>
            <w:bottom w:w="0" w:type="dxa"/>
          </w:tblCellMar>
        </w:tblPrEx>
        <w:tc>
          <w:tcPr>
            <w:tcW w:w="2000" w:type="pct"/>
            <w:tcMar>
              <w:top w:w="80" w:type="dxa"/>
              <w:left w:w="100" w:type="dxa"/>
              <w:bottom w:w="80" w:type="dxa"/>
              <w:right w:w="100" w:type="dxa"/>
            </w:tcMar>
            <w:vAlign w:val="center"/>
          </w:tcPr>
          <w:p w14:paraId="03C555A3" w14:textId="77777777" w:rsidR="00A36C1F" w:rsidRDefault="00ED1601">
            <w:r>
              <w:rPr>
                <w:color w:val="000000"/>
                <w:sz w:val="20"/>
                <w:szCs w:val="20"/>
              </w:rPr>
              <w:t>Matching engine response time</w:t>
            </w:r>
          </w:p>
        </w:tc>
        <w:tc>
          <w:tcPr>
            <w:tcW w:w="1000" w:type="pct"/>
            <w:tcMar>
              <w:top w:w="80" w:type="dxa"/>
              <w:left w:w="100" w:type="dxa"/>
              <w:bottom w:w="80" w:type="dxa"/>
              <w:right w:w="100" w:type="dxa"/>
            </w:tcMar>
            <w:vAlign w:val="center"/>
          </w:tcPr>
          <w:p w14:paraId="4472FB79" w14:textId="77777777" w:rsidR="00A36C1F" w:rsidRDefault="00ED1601">
            <w:r>
              <w:rPr>
                <w:color w:val="000000"/>
                <w:sz w:val="20"/>
                <w:szCs w:val="20"/>
              </w:rPr>
              <w:t>≤ 2</w:t>
            </w:r>
          </w:p>
        </w:tc>
        <w:tc>
          <w:tcPr>
            <w:tcW w:w="750" w:type="pct"/>
            <w:tcMar>
              <w:top w:w="80" w:type="dxa"/>
              <w:left w:w="100" w:type="dxa"/>
              <w:bottom w:w="80" w:type="dxa"/>
              <w:right w:w="100" w:type="dxa"/>
            </w:tcMar>
            <w:vAlign w:val="center"/>
          </w:tcPr>
          <w:p w14:paraId="0A261FB6" w14:textId="77777777" w:rsidR="00A36C1F" w:rsidRDefault="00ED1601">
            <w:r>
              <w:rPr>
                <w:color w:val="000000"/>
                <w:sz w:val="20"/>
                <w:szCs w:val="20"/>
              </w:rPr>
              <w:t>seconds</w:t>
            </w:r>
          </w:p>
        </w:tc>
        <w:tc>
          <w:tcPr>
            <w:tcW w:w="1250" w:type="pct"/>
            <w:tcMar>
              <w:top w:w="80" w:type="dxa"/>
              <w:left w:w="100" w:type="dxa"/>
              <w:bottom w:w="80" w:type="dxa"/>
              <w:right w:w="100" w:type="dxa"/>
            </w:tcMar>
            <w:vAlign w:val="center"/>
          </w:tcPr>
          <w:p w14:paraId="739B38EB" w14:textId="77777777" w:rsidR="00A36C1F" w:rsidRDefault="00ED1601">
            <w:r>
              <w:rPr>
                <w:color w:val="000000"/>
                <w:sz w:val="20"/>
                <w:szCs w:val="20"/>
              </w:rPr>
              <w:t>High</w:t>
            </w:r>
          </w:p>
        </w:tc>
      </w:tr>
      <w:tr w:rsidR="00A36C1F" w14:paraId="29D782E4" w14:textId="77777777">
        <w:tblPrEx>
          <w:tblCellMar>
            <w:top w:w="0" w:type="dxa"/>
            <w:bottom w:w="0" w:type="dxa"/>
          </w:tblCellMar>
        </w:tblPrEx>
        <w:tc>
          <w:tcPr>
            <w:tcW w:w="2000" w:type="pct"/>
            <w:tcMar>
              <w:top w:w="80" w:type="dxa"/>
              <w:left w:w="100" w:type="dxa"/>
              <w:bottom w:w="80" w:type="dxa"/>
              <w:right w:w="100" w:type="dxa"/>
            </w:tcMar>
            <w:vAlign w:val="center"/>
          </w:tcPr>
          <w:p w14:paraId="486113A6" w14:textId="77777777" w:rsidR="00A36C1F" w:rsidRDefault="00ED1601">
            <w:r>
              <w:rPr>
                <w:color w:val="000000"/>
                <w:sz w:val="20"/>
                <w:szCs w:val="20"/>
              </w:rPr>
              <w:t>Listing-to-match turnaround (median)</w:t>
            </w:r>
          </w:p>
        </w:tc>
        <w:tc>
          <w:tcPr>
            <w:tcW w:w="1000" w:type="pct"/>
            <w:tcMar>
              <w:top w:w="80" w:type="dxa"/>
              <w:left w:w="100" w:type="dxa"/>
              <w:bottom w:w="80" w:type="dxa"/>
              <w:right w:w="100" w:type="dxa"/>
            </w:tcMar>
            <w:vAlign w:val="center"/>
          </w:tcPr>
          <w:p w14:paraId="4F3BB081" w14:textId="77777777" w:rsidR="00A36C1F" w:rsidRDefault="00ED1601">
            <w:r>
              <w:rPr>
                <w:color w:val="000000"/>
                <w:sz w:val="20"/>
                <w:szCs w:val="20"/>
              </w:rPr>
              <w:t>≤ 30</w:t>
            </w:r>
          </w:p>
        </w:tc>
        <w:tc>
          <w:tcPr>
            <w:tcW w:w="750" w:type="pct"/>
            <w:tcMar>
              <w:top w:w="80" w:type="dxa"/>
              <w:left w:w="100" w:type="dxa"/>
              <w:bottom w:w="80" w:type="dxa"/>
              <w:right w:w="100" w:type="dxa"/>
            </w:tcMar>
            <w:vAlign w:val="center"/>
          </w:tcPr>
          <w:p w14:paraId="3FEF1F9A" w14:textId="77777777" w:rsidR="00A36C1F" w:rsidRDefault="00ED1601">
            <w:r>
              <w:rPr>
                <w:color w:val="000000"/>
                <w:sz w:val="20"/>
                <w:szCs w:val="20"/>
              </w:rPr>
              <w:t>minutes</w:t>
            </w:r>
          </w:p>
        </w:tc>
        <w:tc>
          <w:tcPr>
            <w:tcW w:w="1250" w:type="pct"/>
            <w:tcMar>
              <w:top w:w="80" w:type="dxa"/>
              <w:left w:w="100" w:type="dxa"/>
              <w:bottom w:w="80" w:type="dxa"/>
              <w:right w:w="100" w:type="dxa"/>
            </w:tcMar>
            <w:vAlign w:val="center"/>
          </w:tcPr>
          <w:p w14:paraId="539C2F82" w14:textId="77777777" w:rsidR="00A36C1F" w:rsidRDefault="00ED1601">
            <w:r>
              <w:rPr>
                <w:color w:val="000000"/>
                <w:sz w:val="20"/>
                <w:szCs w:val="20"/>
              </w:rPr>
              <w:t>High</w:t>
            </w:r>
          </w:p>
        </w:tc>
      </w:tr>
      <w:tr w:rsidR="00A36C1F" w14:paraId="15C35940" w14:textId="77777777">
        <w:tblPrEx>
          <w:tblCellMar>
            <w:top w:w="0" w:type="dxa"/>
            <w:bottom w:w="0" w:type="dxa"/>
          </w:tblCellMar>
        </w:tblPrEx>
        <w:tc>
          <w:tcPr>
            <w:tcW w:w="2000" w:type="pct"/>
            <w:tcMar>
              <w:top w:w="80" w:type="dxa"/>
              <w:left w:w="100" w:type="dxa"/>
              <w:bottom w:w="80" w:type="dxa"/>
              <w:right w:w="100" w:type="dxa"/>
            </w:tcMar>
            <w:vAlign w:val="center"/>
          </w:tcPr>
          <w:p w14:paraId="4BC5378C" w14:textId="77777777" w:rsidR="00A36C1F" w:rsidRDefault="00ED1601">
            <w:r>
              <w:rPr>
                <w:color w:val="000000"/>
                <w:sz w:val="20"/>
                <w:szCs w:val="20"/>
              </w:rPr>
              <w:t>Pickup assignment turnaround</w:t>
            </w:r>
          </w:p>
        </w:tc>
        <w:tc>
          <w:tcPr>
            <w:tcW w:w="1000" w:type="pct"/>
            <w:tcMar>
              <w:top w:w="80" w:type="dxa"/>
              <w:left w:w="100" w:type="dxa"/>
              <w:bottom w:w="80" w:type="dxa"/>
              <w:right w:w="100" w:type="dxa"/>
            </w:tcMar>
            <w:vAlign w:val="center"/>
          </w:tcPr>
          <w:p w14:paraId="67F0E414" w14:textId="77777777" w:rsidR="00A36C1F" w:rsidRDefault="00ED1601">
            <w:r>
              <w:rPr>
                <w:color w:val="000000"/>
                <w:sz w:val="20"/>
                <w:szCs w:val="20"/>
              </w:rPr>
              <w:t>≤ 10</w:t>
            </w:r>
          </w:p>
        </w:tc>
        <w:tc>
          <w:tcPr>
            <w:tcW w:w="750" w:type="pct"/>
            <w:tcMar>
              <w:top w:w="80" w:type="dxa"/>
              <w:left w:w="100" w:type="dxa"/>
              <w:bottom w:w="80" w:type="dxa"/>
              <w:right w:w="100" w:type="dxa"/>
            </w:tcMar>
            <w:vAlign w:val="center"/>
          </w:tcPr>
          <w:p w14:paraId="1F6AB486" w14:textId="77777777" w:rsidR="00A36C1F" w:rsidRDefault="00ED1601">
            <w:r>
              <w:rPr>
                <w:color w:val="000000"/>
                <w:sz w:val="20"/>
                <w:szCs w:val="20"/>
              </w:rPr>
              <w:t>minutes</w:t>
            </w:r>
          </w:p>
        </w:tc>
        <w:tc>
          <w:tcPr>
            <w:tcW w:w="1250" w:type="pct"/>
            <w:tcMar>
              <w:top w:w="80" w:type="dxa"/>
              <w:left w:w="100" w:type="dxa"/>
              <w:bottom w:w="80" w:type="dxa"/>
              <w:right w:w="100" w:type="dxa"/>
            </w:tcMar>
            <w:vAlign w:val="center"/>
          </w:tcPr>
          <w:p w14:paraId="5B9C49AD" w14:textId="77777777" w:rsidR="00A36C1F" w:rsidRDefault="00ED1601">
            <w:r>
              <w:rPr>
                <w:color w:val="000000"/>
                <w:sz w:val="20"/>
                <w:szCs w:val="20"/>
              </w:rPr>
              <w:t>High</w:t>
            </w:r>
          </w:p>
        </w:tc>
      </w:tr>
      <w:tr w:rsidR="00A36C1F" w14:paraId="441E0D4E" w14:textId="77777777">
        <w:tblPrEx>
          <w:tblCellMar>
            <w:top w:w="0" w:type="dxa"/>
            <w:bottom w:w="0" w:type="dxa"/>
          </w:tblCellMar>
        </w:tblPrEx>
        <w:tc>
          <w:tcPr>
            <w:tcW w:w="2000" w:type="pct"/>
            <w:tcMar>
              <w:top w:w="80" w:type="dxa"/>
              <w:left w:w="100" w:type="dxa"/>
              <w:bottom w:w="80" w:type="dxa"/>
              <w:right w:w="100" w:type="dxa"/>
            </w:tcMar>
            <w:vAlign w:val="center"/>
          </w:tcPr>
          <w:p w14:paraId="0243B935" w14:textId="77777777" w:rsidR="00A36C1F" w:rsidRDefault="00ED1601">
            <w:r>
              <w:rPr>
                <w:color w:val="000000"/>
                <w:sz w:val="20"/>
                <w:szCs w:val="20"/>
              </w:rPr>
              <w:t>Concurrent active listings supported (pilot)</w:t>
            </w:r>
          </w:p>
        </w:tc>
        <w:tc>
          <w:tcPr>
            <w:tcW w:w="1000" w:type="pct"/>
            <w:tcMar>
              <w:top w:w="80" w:type="dxa"/>
              <w:left w:w="100" w:type="dxa"/>
              <w:bottom w:w="80" w:type="dxa"/>
              <w:right w:w="100" w:type="dxa"/>
            </w:tcMar>
            <w:vAlign w:val="center"/>
          </w:tcPr>
          <w:p w14:paraId="7B24C845" w14:textId="77777777" w:rsidR="00A36C1F" w:rsidRDefault="00ED1601">
            <w:r>
              <w:rPr>
                <w:color w:val="000000"/>
                <w:sz w:val="20"/>
                <w:szCs w:val="20"/>
              </w:rPr>
              <w:t>≥ 150</w:t>
            </w:r>
          </w:p>
        </w:tc>
        <w:tc>
          <w:tcPr>
            <w:tcW w:w="750" w:type="pct"/>
            <w:tcMar>
              <w:top w:w="80" w:type="dxa"/>
              <w:left w:w="100" w:type="dxa"/>
              <w:bottom w:w="80" w:type="dxa"/>
              <w:right w:w="100" w:type="dxa"/>
            </w:tcMar>
            <w:vAlign w:val="center"/>
          </w:tcPr>
          <w:p w14:paraId="4D23EABD" w14:textId="77777777" w:rsidR="00A36C1F" w:rsidRDefault="00ED1601">
            <w:r>
              <w:rPr>
                <w:color w:val="000000"/>
                <w:sz w:val="20"/>
                <w:szCs w:val="20"/>
              </w:rPr>
              <w:t>listings</w:t>
            </w:r>
          </w:p>
        </w:tc>
        <w:tc>
          <w:tcPr>
            <w:tcW w:w="1250" w:type="pct"/>
            <w:tcMar>
              <w:top w:w="80" w:type="dxa"/>
              <w:left w:w="100" w:type="dxa"/>
              <w:bottom w:w="80" w:type="dxa"/>
              <w:right w:w="100" w:type="dxa"/>
            </w:tcMar>
            <w:vAlign w:val="center"/>
          </w:tcPr>
          <w:p w14:paraId="75F1462C" w14:textId="77777777" w:rsidR="00A36C1F" w:rsidRDefault="00ED1601">
            <w:r>
              <w:rPr>
                <w:color w:val="000000"/>
                <w:sz w:val="20"/>
                <w:szCs w:val="20"/>
              </w:rPr>
              <w:t>Medium</w:t>
            </w:r>
          </w:p>
        </w:tc>
      </w:tr>
      <w:tr w:rsidR="00A36C1F" w14:paraId="498A522A" w14:textId="77777777">
        <w:tblPrEx>
          <w:tblCellMar>
            <w:top w:w="0" w:type="dxa"/>
            <w:bottom w:w="0" w:type="dxa"/>
          </w:tblCellMar>
        </w:tblPrEx>
        <w:tc>
          <w:tcPr>
            <w:tcW w:w="2000" w:type="pct"/>
            <w:tcMar>
              <w:top w:w="80" w:type="dxa"/>
              <w:left w:w="100" w:type="dxa"/>
              <w:bottom w:w="80" w:type="dxa"/>
              <w:right w:w="100" w:type="dxa"/>
            </w:tcMar>
            <w:vAlign w:val="center"/>
          </w:tcPr>
          <w:p w14:paraId="4FF144F9" w14:textId="77777777" w:rsidR="00A36C1F" w:rsidRDefault="00ED1601">
            <w:r>
              <w:rPr>
                <w:color w:val="000000"/>
                <w:sz w:val="20"/>
                <w:szCs w:val="20"/>
              </w:rPr>
              <w:t>Match success rate (pilot target)</w:t>
            </w:r>
          </w:p>
        </w:tc>
        <w:tc>
          <w:tcPr>
            <w:tcW w:w="1000" w:type="pct"/>
            <w:tcMar>
              <w:top w:w="80" w:type="dxa"/>
              <w:left w:w="100" w:type="dxa"/>
              <w:bottom w:w="80" w:type="dxa"/>
              <w:right w:w="100" w:type="dxa"/>
            </w:tcMar>
            <w:vAlign w:val="center"/>
          </w:tcPr>
          <w:p w14:paraId="75EFE3EA" w14:textId="77777777" w:rsidR="00A36C1F" w:rsidRDefault="00ED1601">
            <w:r>
              <w:rPr>
                <w:color w:val="000000"/>
                <w:sz w:val="20"/>
                <w:szCs w:val="20"/>
              </w:rPr>
              <w:t>≥ 85</w:t>
            </w:r>
          </w:p>
        </w:tc>
        <w:tc>
          <w:tcPr>
            <w:tcW w:w="750" w:type="pct"/>
            <w:tcMar>
              <w:top w:w="80" w:type="dxa"/>
              <w:left w:w="100" w:type="dxa"/>
              <w:bottom w:w="80" w:type="dxa"/>
              <w:right w:w="100" w:type="dxa"/>
            </w:tcMar>
            <w:vAlign w:val="center"/>
          </w:tcPr>
          <w:p w14:paraId="0F077196" w14:textId="77777777" w:rsidR="00A36C1F" w:rsidRDefault="00ED1601">
            <w:r>
              <w:rPr>
                <w:color w:val="000000"/>
                <w:sz w:val="20"/>
                <w:szCs w:val="20"/>
              </w:rPr>
              <w:t>%</w:t>
            </w:r>
          </w:p>
        </w:tc>
        <w:tc>
          <w:tcPr>
            <w:tcW w:w="1250" w:type="pct"/>
            <w:tcMar>
              <w:top w:w="80" w:type="dxa"/>
              <w:left w:w="100" w:type="dxa"/>
              <w:bottom w:w="80" w:type="dxa"/>
              <w:right w:w="100" w:type="dxa"/>
            </w:tcMar>
            <w:vAlign w:val="center"/>
          </w:tcPr>
          <w:p w14:paraId="2B9D386C" w14:textId="77777777" w:rsidR="00A36C1F" w:rsidRDefault="00ED1601">
            <w:r>
              <w:rPr>
                <w:color w:val="000000"/>
                <w:sz w:val="20"/>
                <w:szCs w:val="20"/>
              </w:rPr>
              <w:t>High</w:t>
            </w:r>
          </w:p>
        </w:tc>
      </w:tr>
      <w:tr w:rsidR="00A36C1F" w14:paraId="182DC537" w14:textId="77777777">
        <w:tblPrEx>
          <w:tblCellMar>
            <w:top w:w="0" w:type="dxa"/>
            <w:bottom w:w="0" w:type="dxa"/>
          </w:tblCellMar>
        </w:tblPrEx>
        <w:tc>
          <w:tcPr>
            <w:tcW w:w="2000" w:type="pct"/>
            <w:tcMar>
              <w:top w:w="80" w:type="dxa"/>
              <w:left w:w="100" w:type="dxa"/>
              <w:bottom w:w="80" w:type="dxa"/>
              <w:right w:w="100" w:type="dxa"/>
            </w:tcMar>
            <w:vAlign w:val="center"/>
          </w:tcPr>
          <w:p w14:paraId="5A7EE14F" w14:textId="77777777" w:rsidR="00A36C1F" w:rsidRDefault="00ED1601">
            <w:r>
              <w:rPr>
                <w:color w:val="000000"/>
                <w:sz w:val="20"/>
                <w:szCs w:val="20"/>
              </w:rPr>
              <w:t>System uptime during operating hours</w:t>
            </w:r>
          </w:p>
        </w:tc>
        <w:tc>
          <w:tcPr>
            <w:tcW w:w="1000" w:type="pct"/>
            <w:tcMar>
              <w:top w:w="80" w:type="dxa"/>
              <w:left w:w="100" w:type="dxa"/>
              <w:bottom w:w="80" w:type="dxa"/>
              <w:right w:w="100" w:type="dxa"/>
            </w:tcMar>
            <w:vAlign w:val="center"/>
          </w:tcPr>
          <w:p w14:paraId="50967B8D" w14:textId="77777777" w:rsidR="00A36C1F" w:rsidRDefault="00ED1601">
            <w:r>
              <w:rPr>
                <w:color w:val="000000"/>
                <w:sz w:val="20"/>
                <w:szCs w:val="20"/>
              </w:rPr>
              <w:t>≥ 99</w:t>
            </w:r>
          </w:p>
        </w:tc>
        <w:tc>
          <w:tcPr>
            <w:tcW w:w="750" w:type="pct"/>
            <w:tcMar>
              <w:top w:w="80" w:type="dxa"/>
              <w:left w:w="100" w:type="dxa"/>
              <w:bottom w:w="80" w:type="dxa"/>
              <w:right w:w="100" w:type="dxa"/>
            </w:tcMar>
            <w:vAlign w:val="center"/>
          </w:tcPr>
          <w:p w14:paraId="380EA09F" w14:textId="77777777" w:rsidR="00A36C1F" w:rsidRDefault="00ED1601">
            <w:r>
              <w:rPr>
                <w:color w:val="000000"/>
                <w:sz w:val="20"/>
                <w:szCs w:val="20"/>
              </w:rPr>
              <w:t>%</w:t>
            </w:r>
          </w:p>
        </w:tc>
        <w:tc>
          <w:tcPr>
            <w:tcW w:w="1250" w:type="pct"/>
            <w:tcMar>
              <w:top w:w="80" w:type="dxa"/>
              <w:left w:w="100" w:type="dxa"/>
              <w:bottom w:w="80" w:type="dxa"/>
              <w:right w:w="100" w:type="dxa"/>
            </w:tcMar>
            <w:vAlign w:val="center"/>
          </w:tcPr>
          <w:p w14:paraId="2434C9C8" w14:textId="77777777" w:rsidR="00A36C1F" w:rsidRDefault="00ED1601">
            <w:r>
              <w:rPr>
                <w:color w:val="000000"/>
                <w:sz w:val="20"/>
                <w:szCs w:val="20"/>
              </w:rPr>
              <w:t>Medium</w:t>
            </w:r>
          </w:p>
        </w:tc>
      </w:tr>
    </w:tbl>
    <w:p w14:paraId="2EF3945E" w14:textId="77777777" w:rsidR="00A36C1F" w:rsidRPr="0027551E" w:rsidRDefault="00ED1601">
      <w:pPr>
        <w:pStyle w:val="Heading2"/>
        <w:spacing w:before="240" w:after="120"/>
        <w:rPr>
          <w:color w:val="auto"/>
        </w:rPr>
      </w:pPr>
      <w:r w:rsidRPr="0027551E">
        <w:rPr>
          <w:b/>
          <w:bCs/>
          <w:color w:val="auto"/>
        </w:rPr>
        <w:t>3.4 Alternative Solutions &amp; Evaluation</w:t>
      </w:r>
    </w:p>
    <w:p w14:paraId="518F9544" w14:textId="77777777" w:rsidR="00A36C1F" w:rsidRDefault="00ED1601">
      <w:pPr>
        <w:spacing w:after="160" w:line="276" w:lineRule="auto"/>
        <w:jc w:val="both"/>
      </w:pPr>
      <w:r>
        <w:t xml:space="preserve">Alternative 1 (Centralised Warehouse Model): surplus food is collected at a central depot and redistributed on a fixed schedule, </w:t>
      </w:r>
      <w:proofErr w:type="gramStart"/>
      <w:r>
        <w:t>similar to</w:t>
      </w:r>
      <w:proofErr w:type="gramEnd"/>
      <w:r>
        <w:t xml:space="preserve"> conventional food-bank operations.</w:t>
      </w:r>
    </w:p>
    <w:p w14:paraId="0C5E379C" w14:textId="77777777" w:rsidR="00A36C1F" w:rsidRDefault="00ED1601">
      <w:pPr>
        <w:spacing w:after="160" w:line="276" w:lineRule="auto"/>
        <w:jc w:val="both"/>
      </w:pPr>
      <w:r>
        <w:t>Alternative 2 (Peer-to-Peer Chat Coordination): donors and recipients coordinate directly through messaging groups with no automated matching or validation, replicating current informal practice.</w:t>
      </w:r>
    </w:p>
    <w:p w14:paraId="15881059" w14:textId="77777777" w:rsidR="00A36C1F" w:rsidRDefault="00ED1601">
      <w:pPr>
        <w:spacing w:after="160" w:line="276" w:lineRule="auto"/>
        <w:jc w:val="both"/>
      </w:pPr>
      <w:r>
        <w:t>Alternative 3 (App-Based Matching Platform – Proposed): a dedicated platform with automated matching, safety validation, and dispatch, as described throughout this chapter.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866"/>
        <w:gridCol w:w="1905"/>
        <w:gridCol w:w="1732"/>
        <w:gridCol w:w="1905"/>
      </w:tblGrid>
      <w:tr w:rsidR="00A36C1F" w14:paraId="2A75656E" w14:textId="77777777">
        <w:tblPrEx>
          <w:tblCellMar>
            <w:top w:w="0" w:type="dxa"/>
            <w:bottom w:w="0" w:type="dxa"/>
          </w:tblCellMar>
        </w:tblPrEx>
        <w:trPr>
          <w:tblHeader/>
        </w:trPr>
        <w:tc>
          <w:tcPr>
            <w:tcW w:w="1300" w:type="pct"/>
            <w:shd w:val="clear" w:color="auto" w:fill="2E5C8A"/>
            <w:tcMar>
              <w:top w:w="80" w:type="dxa"/>
              <w:left w:w="100" w:type="dxa"/>
              <w:bottom w:w="80" w:type="dxa"/>
              <w:right w:w="100" w:type="dxa"/>
            </w:tcMar>
            <w:vAlign w:val="center"/>
          </w:tcPr>
          <w:p w14:paraId="1FE7F469" w14:textId="77777777" w:rsidR="00A36C1F" w:rsidRDefault="00ED1601">
            <w:pPr>
              <w:jc w:val="center"/>
            </w:pPr>
            <w:r>
              <w:rPr>
                <w:b/>
                <w:bCs/>
                <w:color w:val="FFFFFF"/>
                <w:sz w:val="20"/>
                <w:szCs w:val="20"/>
              </w:rPr>
              <w:t>Criterion</w:t>
            </w:r>
          </w:p>
        </w:tc>
        <w:tc>
          <w:tcPr>
            <w:tcW w:w="500" w:type="pct"/>
            <w:shd w:val="clear" w:color="auto" w:fill="2E5C8A"/>
            <w:tcMar>
              <w:top w:w="80" w:type="dxa"/>
              <w:left w:w="100" w:type="dxa"/>
              <w:bottom w:w="80" w:type="dxa"/>
              <w:right w:w="100" w:type="dxa"/>
            </w:tcMar>
            <w:vAlign w:val="center"/>
          </w:tcPr>
          <w:p w14:paraId="20981DF6" w14:textId="77777777" w:rsidR="00A36C1F" w:rsidRDefault="00ED1601">
            <w:pPr>
              <w:jc w:val="center"/>
            </w:pPr>
            <w:r>
              <w:rPr>
                <w:b/>
                <w:bCs/>
                <w:color w:val="FFFFFF"/>
                <w:sz w:val="20"/>
                <w:szCs w:val="20"/>
              </w:rPr>
              <w:t>Weight</w:t>
            </w:r>
          </w:p>
        </w:tc>
        <w:tc>
          <w:tcPr>
            <w:tcW w:w="1100" w:type="pct"/>
            <w:shd w:val="clear" w:color="auto" w:fill="2E5C8A"/>
            <w:tcMar>
              <w:top w:w="80" w:type="dxa"/>
              <w:left w:w="100" w:type="dxa"/>
              <w:bottom w:w="80" w:type="dxa"/>
              <w:right w:w="100" w:type="dxa"/>
            </w:tcMar>
            <w:vAlign w:val="center"/>
          </w:tcPr>
          <w:p w14:paraId="06C23A97" w14:textId="77777777" w:rsidR="00A36C1F" w:rsidRDefault="00ED1601">
            <w:pPr>
              <w:jc w:val="center"/>
            </w:pPr>
            <w:r>
              <w:rPr>
                <w:b/>
                <w:bCs/>
                <w:color w:val="FFFFFF"/>
                <w:sz w:val="20"/>
                <w:szCs w:val="20"/>
              </w:rPr>
              <w:t>Alt. 1: Centralised Warehouse Model</w:t>
            </w:r>
          </w:p>
        </w:tc>
        <w:tc>
          <w:tcPr>
            <w:tcW w:w="1000" w:type="pct"/>
            <w:shd w:val="clear" w:color="auto" w:fill="2E5C8A"/>
            <w:tcMar>
              <w:top w:w="80" w:type="dxa"/>
              <w:left w:w="100" w:type="dxa"/>
              <w:bottom w:w="80" w:type="dxa"/>
              <w:right w:w="100" w:type="dxa"/>
            </w:tcMar>
            <w:vAlign w:val="center"/>
          </w:tcPr>
          <w:p w14:paraId="644E6CA0" w14:textId="77777777" w:rsidR="00A36C1F" w:rsidRDefault="00ED1601">
            <w:pPr>
              <w:jc w:val="center"/>
            </w:pPr>
            <w:r>
              <w:rPr>
                <w:b/>
                <w:bCs/>
                <w:color w:val="FFFFFF"/>
                <w:sz w:val="20"/>
                <w:szCs w:val="20"/>
              </w:rPr>
              <w:t>Alt. 2: Peer-to-Peer Chat Coordination</w:t>
            </w:r>
          </w:p>
        </w:tc>
        <w:tc>
          <w:tcPr>
            <w:tcW w:w="1100" w:type="pct"/>
            <w:shd w:val="clear" w:color="auto" w:fill="2E5C8A"/>
            <w:tcMar>
              <w:top w:w="80" w:type="dxa"/>
              <w:left w:w="100" w:type="dxa"/>
              <w:bottom w:w="80" w:type="dxa"/>
              <w:right w:w="100" w:type="dxa"/>
            </w:tcMar>
            <w:vAlign w:val="center"/>
          </w:tcPr>
          <w:p w14:paraId="2FAA11B0" w14:textId="77777777" w:rsidR="00A36C1F" w:rsidRDefault="00ED1601">
            <w:pPr>
              <w:jc w:val="center"/>
            </w:pPr>
            <w:r>
              <w:rPr>
                <w:b/>
                <w:bCs/>
                <w:color w:val="FFFFFF"/>
                <w:sz w:val="20"/>
                <w:szCs w:val="20"/>
              </w:rPr>
              <w:t>Alt. 3: App-Based Matching Platform (Proposed)</w:t>
            </w:r>
          </w:p>
        </w:tc>
      </w:tr>
      <w:tr w:rsidR="00A36C1F" w14:paraId="0A058F2E" w14:textId="77777777">
        <w:tblPrEx>
          <w:tblCellMar>
            <w:top w:w="0" w:type="dxa"/>
            <w:bottom w:w="0" w:type="dxa"/>
          </w:tblCellMar>
        </w:tblPrEx>
        <w:tc>
          <w:tcPr>
            <w:tcW w:w="1300" w:type="pct"/>
            <w:tcMar>
              <w:top w:w="80" w:type="dxa"/>
              <w:left w:w="100" w:type="dxa"/>
              <w:bottom w:w="80" w:type="dxa"/>
              <w:right w:w="100" w:type="dxa"/>
            </w:tcMar>
            <w:vAlign w:val="center"/>
          </w:tcPr>
          <w:p w14:paraId="74C0F44A" w14:textId="77777777" w:rsidR="00A36C1F" w:rsidRDefault="00ED1601">
            <w:r>
              <w:rPr>
                <w:color w:val="000000"/>
                <w:sz w:val="20"/>
                <w:szCs w:val="20"/>
              </w:rPr>
              <w:t>Performance (turnaround speed)</w:t>
            </w:r>
          </w:p>
        </w:tc>
        <w:tc>
          <w:tcPr>
            <w:tcW w:w="500" w:type="pct"/>
            <w:tcMar>
              <w:top w:w="80" w:type="dxa"/>
              <w:left w:w="100" w:type="dxa"/>
              <w:bottom w:w="80" w:type="dxa"/>
              <w:right w:w="100" w:type="dxa"/>
            </w:tcMar>
            <w:vAlign w:val="center"/>
          </w:tcPr>
          <w:p w14:paraId="2968B817" w14:textId="77777777" w:rsidR="00A36C1F" w:rsidRDefault="00ED1601">
            <w:r>
              <w:rPr>
                <w:color w:val="000000"/>
                <w:sz w:val="20"/>
                <w:szCs w:val="20"/>
              </w:rPr>
              <w:t>0.25</w:t>
            </w:r>
          </w:p>
        </w:tc>
        <w:tc>
          <w:tcPr>
            <w:tcW w:w="1100" w:type="pct"/>
            <w:tcMar>
              <w:top w:w="80" w:type="dxa"/>
              <w:left w:w="100" w:type="dxa"/>
              <w:bottom w:w="80" w:type="dxa"/>
              <w:right w:w="100" w:type="dxa"/>
            </w:tcMar>
            <w:vAlign w:val="center"/>
          </w:tcPr>
          <w:p w14:paraId="316B11EA" w14:textId="77777777" w:rsidR="00A36C1F" w:rsidRDefault="00ED1601">
            <w:r>
              <w:rPr>
                <w:color w:val="000000"/>
                <w:sz w:val="20"/>
                <w:szCs w:val="20"/>
              </w:rPr>
              <w:t>2</w:t>
            </w:r>
          </w:p>
        </w:tc>
        <w:tc>
          <w:tcPr>
            <w:tcW w:w="1000" w:type="pct"/>
            <w:tcMar>
              <w:top w:w="80" w:type="dxa"/>
              <w:left w:w="100" w:type="dxa"/>
              <w:bottom w:w="80" w:type="dxa"/>
              <w:right w:w="100" w:type="dxa"/>
            </w:tcMar>
            <w:vAlign w:val="center"/>
          </w:tcPr>
          <w:p w14:paraId="739B0363" w14:textId="77777777" w:rsidR="00A36C1F" w:rsidRDefault="00ED1601">
            <w:r>
              <w:rPr>
                <w:color w:val="000000"/>
                <w:sz w:val="20"/>
                <w:szCs w:val="20"/>
              </w:rPr>
              <w:t>2</w:t>
            </w:r>
          </w:p>
        </w:tc>
        <w:tc>
          <w:tcPr>
            <w:tcW w:w="1100" w:type="pct"/>
            <w:tcMar>
              <w:top w:w="80" w:type="dxa"/>
              <w:left w:w="100" w:type="dxa"/>
              <w:bottom w:w="80" w:type="dxa"/>
              <w:right w:w="100" w:type="dxa"/>
            </w:tcMar>
            <w:vAlign w:val="center"/>
          </w:tcPr>
          <w:p w14:paraId="1CDDF4D0" w14:textId="77777777" w:rsidR="00A36C1F" w:rsidRDefault="00ED1601">
            <w:r>
              <w:rPr>
                <w:color w:val="000000"/>
                <w:sz w:val="20"/>
                <w:szCs w:val="20"/>
              </w:rPr>
              <w:t>5</w:t>
            </w:r>
          </w:p>
        </w:tc>
      </w:tr>
      <w:tr w:rsidR="00A36C1F" w14:paraId="10288D3F" w14:textId="77777777">
        <w:tblPrEx>
          <w:tblCellMar>
            <w:top w:w="0" w:type="dxa"/>
            <w:bottom w:w="0" w:type="dxa"/>
          </w:tblCellMar>
        </w:tblPrEx>
        <w:tc>
          <w:tcPr>
            <w:tcW w:w="1300" w:type="pct"/>
            <w:tcMar>
              <w:top w:w="80" w:type="dxa"/>
              <w:left w:w="100" w:type="dxa"/>
              <w:bottom w:w="80" w:type="dxa"/>
              <w:right w:w="100" w:type="dxa"/>
            </w:tcMar>
            <w:vAlign w:val="center"/>
          </w:tcPr>
          <w:p w14:paraId="1252935B" w14:textId="77777777" w:rsidR="00A36C1F" w:rsidRDefault="00ED1601">
            <w:r>
              <w:rPr>
                <w:color w:val="000000"/>
                <w:sz w:val="20"/>
                <w:szCs w:val="20"/>
              </w:rPr>
              <w:t>Cost (setup + operating)</w:t>
            </w:r>
          </w:p>
        </w:tc>
        <w:tc>
          <w:tcPr>
            <w:tcW w:w="500" w:type="pct"/>
            <w:tcMar>
              <w:top w:w="80" w:type="dxa"/>
              <w:left w:w="100" w:type="dxa"/>
              <w:bottom w:w="80" w:type="dxa"/>
              <w:right w:w="100" w:type="dxa"/>
            </w:tcMar>
            <w:vAlign w:val="center"/>
          </w:tcPr>
          <w:p w14:paraId="04EBD404" w14:textId="77777777" w:rsidR="00A36C1F" w:rsidRDefault="00ED1601">
            <w:r>
              <w:rPr>
                <w:color w:val="000000"/>
                <w:sz w:val="20"/>
                <w:szCs w:val="20"/>
              </w:rPr>
              <w:t>0.20</w:t>
            </w:r>
          </w:p>
        </w:tc>
        <w:tc>
          <w:tcPr>
            <w:tcW w:w="1100" w:type="pct"/>
            <w:tcMar>
              <w:top w:w="80" w:type="dxa"/>
              <w:left w:w="100" w:type="dxa"/>
              <w:bottom w:w="80" w:type="dxa"/>
              <w:right w:w="100" w:type="dxa"/>
            </w:tcMar>
            <w:vAlign w:val="center"/>
          </w:tcPr>
          <w:p w14:paraId="66315BA4" w14:textId="77777777" w:rsidR="00A36C1F" w:rsidRDefault="00ED1601">
            <w:r>
              <w:rPr>
                <w:color w:val="000000"/>
                <w:sz w:val="20"/>
                <w:szCs w:val="20"/>
              </w:rPr>
              <w:t>1</w:t>
            </w:r>
          </w:p>
        </w:tc>
        <w:tc>
          <w:tcPr>
            <w:tcW w:w="1000" w:type="pct"/>
            <w:tcMar>
              <w:top w:w="80" w:type="dxa"/>
              <w:left w:w="100" w:type="dxa"/>
              <w:bottom w:w="80" w:type="dxa"/>
              <w:right w:w="100" w:type="dxa"/>
            </w:tcMar>
            <w:vAlign w:val="center"/>
          </w:tcPr>
          <w:p w14:paraId="0E9599A4" w14:textId="77777777" w:rsidR="00A36C1F" w:rsidRDefault="00ED1601">
            <w:r>
              <w:rPr>
                <w:color w:val="000000"/>
                <w:sz w:val="20"/>
                <w:szCs w:val="20"/>
              </w:rPr>
              <w:t>5</w:t>
            </w:r>
          </w:p>
        </w:tc>
        <w:tc>
          <w:tcPr>
            <w:tcW w:w="1100" w:type="pct"/>
            <w:tcMar>
              <w:top w:w="80" w:type="dxa"/>
              <w:left w:w="100" w:type="dxa"/>
              <w:bottom w:w="80" w:type="dxa"/>
              <w:right w:w="100" w:type="dxa"/>
            </w:tcMar>
            <w:vAlign w:val="center"/>
          </w:tcPr>
          <w:p w14:paraId="1C33F41C" w14:textId="77777777" w:rsidR="00A36C1F" w:rsidRDefault="00ED1601">
            <w:r>
              <w:rPr>
                <w:color w:val="000000"/>
                <w:sz w:val="20"/>
                <w:szCs w:val="20"/>
              </w:rPr>
              <w:t>4</w:t>
            </w:r>
          </w:p>
        </w:tc>
      </w:tr>
      <w:tr w:rsidR="00A36C1F" w14:paraId="120DB127" w14:textId="77777777">
        <w:tblPrEx>
          <w:tblCellMar>
            <w:top w:w="0" w:type="dxa"/>
            <w:bottom w:w="0" w:type="dxa"/>
          </w:tblCellMar>
        </w:tblPrEx>
        <w:tc>
          <w:tcPr>
            <w:tcW w:w="1300" w:type="pct"/>
            <w:tcMar>
              <w:top w:w="80" w:type="dxa"/>
              <w:left w:w="100" w:type="dxa"/>
              <w:bottom w:w="80" w:type="dxa"/>
              <w:right w:w="100" w:type="dxa"/>
            </w:tcMar>
            <w:vAlign w:val="center"/>
          </w:tcPr>
          <w:p w14:paraId="7EBF70C4" w14:textId="77777777" w:rsidR="00A36C1F" w:rsidRDefault="00ED1601">
            <w:r>
              <w:rPr>
                <w:color w:val="000000"/>
                <w:sz w:val="20"/>
                <w:szCs w:val="20"/>
              </w:rPr>
              <w:lastRenderedPageBreak/>
              <w:t>Safety (validation capability)</w:t>
            </w:r>
          </w:p>
        </w:tc>
        <w:tc>
          <w:tcPr>
            <w:tcW w:w="500" w:type="pct"/>
            <w:tcMar>
              <w:top w:w="80" w:type="dxa"/>
              <w:left w:w="100" w:type="dxa"/>
              <w:bottom w:w="80" w:type="dxa"/>
              <w:right w:w="100" w:type="dxa"/>
            </w:tcMar>
            <w:vAlign w:val="center"/>
          </w:tcPr>
          <w:p w14:paraId="115608F7" w14:textId="77777777" w:rsidR="00A36C1F" w:rsidRDefault="00ED1601">
            <w:r>
              <w:rPr>
                <w:color w:val="000000"/>
                <w:sz w:val="20"/>
                <w:szCs w:val="20"/>
              </w:rPr>
              <w:t>0.25</w:t>
            </w:r>
          </w:p>
        </w:tc>
        <w:tc>
          <w:tcPr>
            <w:tcW w:w="1100" w:type="pct"/>
            <w:tcMar>
              <w:top w:w="80" w:type="dxa"/>
              <w:left w:w="100" w:type="dxa"/>
              <w:bottom w:w="80" w:type="dxa"/>
              <w:right w:w="100" w:type="dxa"/>
            </w:tcMar>
            <w:vAlign w:val="center"/>
          </w:tcPr>
          <w:p w14:paraId="2CA2A5A7" w14:textId="77777777" w:rsidR="00A36C1F" w:rsidRDefault="00ED1601">
            <w:r>
              <w:rPr>
                <w:color w:val="000000"/>
                <w:sz w:val="20"/>
                <w:szCs w:val="20"/>
              </w:rPr>
              <w:t>4</w:t>
            </w:r>
          </w:p>
        </w:tc>
        <w:tc>
          <w:tcPr>
            <w:tcW w:w="1000" w:type="pct"/>
            <w:tcMar>
              <w:top w:w="80" w:type="dxa"/>
              <w:left w:w="100" w:type="dxa"/>
              <w:bottom w:w="80" w:type="dxa"/>
              <w:right w:w="100" w:type="dxa"/>
            </w:tcMar>
            <w:vAlign w:val="center"/>
          </w:tcPr>
          <w:p w14:paraId="76B9BACD" w14:textId="77777777" w:rsidR="00A36C1F" w:rsidRDefault="00ED1601">
            <w:r>
              <w:rPr>
                <w:color w:val="000000"/>
                <w:sz w:val="20"/>
                <w:szCs w:val="20"/>
              </w:rPr>
              <w:t>1</w:t>
            </w:r>
          </w:p>
        </w:tc>
        <w:tc>
          <w:tcPr>
            <w:tcW w:w="1100" w:type="pct"/>
            <w:tcMar>
              <w:top w:w="80" w:type="dxa"/>
              <w:left w:w="100" w:type="dxa"/>
              <w:bottom w:w="80" w:type="dxa"/>
              <w:right w:w="100" w:type="dxa"/>
            </w:tcMar>
            <w:vAlign w:val="center"/>
          </w:tcPr>
          <w:p w14:paraId="4E404115" w14:textId="77777777" w:rsidR="00A36C1F" w:rsidRDefault="00ED1601">
            <w:r>
              <w:rPr>
                <w:color w:val="000000"/>
                <w:sz w:val="20"/>
                <w:szCs w:val="20"/>
              </w:rPr>
              <w:t>5</w:t>
            </w:r>
          </w:p>
        </w:tc>
      </w:tr>
      <w:tr w:rsidR="00A36C1F" w14:paraId="1B02DA78" w14:textId="77777777">
        <w:tblPrEx>
          <w:tblCellMar>
            <w:top w:w="0" w:type="dxa"/>
            <w:bottom w:w="0" w:type="dxa"/>
          </w:tblCellMar>
        </w:tblPrEx>
        <w:tc>
          <w:tcPr>
            <w:tcW w:w="1300" w:type="pct"/>
            <w:tcMar>
              <w:top w:w="80" w:type="dxa"/>
              <w:left w:w="100" w:type="dxa"/>
              <w:bottom w:w="80" w:type="dxa"/>
              <w:right w:w="100" w:type="dxa"/>
            </w:tcMar>
            <w:vAlign w:val="center"/>
          </w:tcPr>
          <w:p w14:paraId="3251D593" w14:textId="77777777" w:rsidR="00A36C1F" w:rsidRDefault="00ED1601">
            <w:r>
              <w:rPr>
                <w:color w:val="000000"/>
                <w:sz w:val="20"/>
                <w:szCs w:val="20"/>
              </w:rPr>
              <w:t>Sustainability (scalability, waste reduction)</w:t>
            </w:r>
          </w:p>
        </w:tc>
        <w:tc>
          <w:tcPr>
            <w:tcW w:w="500" w:type="pct"/>
            <w:tcMar>
              <w:top w:w="80" w:type="dxa"/>
              <w:left w:w="100" w:type="dxa"/>
              <w:bottom w:w="80" w:type="dxa"/>
              <w:right w:w="100" w:type="dxa"/>
            </w:tcMar>
            <w:vAlign w:val="center"/>
          </w:tcPr>
          <w:p w14:paraId="087B28EB" w14:textId="77777777" w:rsidR="00A36C1F" w:rsidRDefault="00ED1601">
            <w:r>
              <w:rPr>
                <w:color w:val="000000"/>
                <w:sz w:val="20"/>
                <w:szCs w:val="20"/>
              </w:rPr>
              <w:t>0.15</w:t>
            </w:r>
          </w:p>
        </w:tc>
        <w:tc>
          <w:tcPr>
            <w:tcW w:w="1100" w:type="pct"/>
            <w:tcMar>
              <w:top w:w="80" w:type="dxa"/>
              <w:left w:w="100" w:type="dxa"/>
              <w:bottom w:w="80" w:type="dxa"/>
              <w:right w:w="100" w:type="dxa"/>
            </w:tcMar>
            <w:vAlign w:val="center"/>
          </w:tcPr>
          <w:p w14:paraId="77DD81E8" w14:textId="77777777" w:rsidR="00A36C1F" w:rsidRDefault="00ED1601">
            <w:r>
              <w:rPr>
                <w:color w:val="000000"/>
                <w:sz w:val="20"/>
                <w:szCs w:val="20"/>
              </w:rPr>
              <w:t>3</w:t>
            </w:r>
          </w:p>
        </w:tc>
        <w:tc>
          <w:tcPr>
            <w:tcW w:w="1000" w:type="pct"/>
            <w:tcMar>
              <w:top w:w="80" w:type="dxa"/>
              <w:left w:w="100" w:type="dxa"/>
              <w:bottom w:w="80" w:type="dxa"/>
              <w:right w:w="100" w:type="dxa"/>
            </w:tcMar>
            <w:vAlign w:val="center"/>
          </w:tcPr>
          <w:p w14:paraId="07CD8683" w14:textId="77777777" w:rsidR="00A36C1F" w:rsidRDefault="00ED1601">
            <w:r>
              <w:rPr>
                <w:color w:val="000000"/>
                <w:sz w:val="20"/>
                <w:szCs w:val="20"/>
              </w:rPr>
              <w:t>2</w:t>
            </w:r>
          </w:p>
        </w:tc>
        <w:tc>
          <w:tcPr>
            <w:tcW w:w="1100" w:type="pct"/>
            <w:tcMar>
              <w:top w:w="80" w:type="dxa"/>
              <w:left w:w="100" w:type="dxa"/>
              <w:bottom w:w="80" w:type="dxa"/>
              <w:right w:w="100" w:type="dxa"/>
            </w:tcMar>
            <w:vAlign w:val="center"/>
          </w:tcPr>
          <w:p w14:paraId="72AE1259" w14:textId="77777777" w:rsidR="00A36C1F" w:rsidRDefault="00ED1601">
            <w:r>
              <w:rPr>
                <w:color w:val="000000"/>
                <w:sz w:val="20"/>
                <w:szCs w:val="20"/>
              </w:rPr>
              <w:t>5</w:t>
            </w:r>
          </w:p>
        </w:tc>
      </w:tr>
      <w:tr w:rsidR="00A36C1F" w14:paraId="063C48C4" w14:textId="77777777">
        <w:tblPrEx>
          <w:tblCellMar>
            <w:top w:w="0" w:type="dxa"/>
            <w:bottom w:w="0" w:type="dxa"/>
          </w:tblCellMar>
        </w:tblPrEx>
        <w:tc>
          <w:tcPr>
            <w:tcW w:w="1300" w:type="pct"/>
            <w:tcMar>
              <w:top w:w="80" w:type="dxa"/>
              <w:left w:w="100" w:type="dxa"/>
              <w:bottom w:w="80" w:type="dxa"/>
              <w:right w:w="100" w:type="dxa"/>
            </w:tcMar>
            <w:vAlign w:val="center"/>
          </w:tcPr>
          <w:p w14:paraId="5783E411" w14:textId="77777777" w:rsidR="00A36C1F" w:rsidRDefault="00ED1601">
            <w:r>
              <w:rPr>
                <w:color w:val="000000"/>
                <w:sz w:val="20"/>
                <w:szCs w:val="20"/>
              </w:rPr>
              <w:t>Reliability (consistency of outcome)</w:t>
            </w:r>
          </w:p>
        </w:tc>
        <w:tc>
          <w:tcPr>
            <w:tcW w:w="500" w:type="pct"/>
            <w:tcMar>
              <w:top w:w="80" w:type="dxa"/>
              <w:left w:w="100" w:type="dxa"/>
              <w:bottom w:w="80" w:type="dxa"/>
              <w:right w:w="100" w:type="dxa"/>
            </w:tcMar>
            <w:vAlign w:val="center"/>
          </w:tcPr>
          <w:p w14:paraId="79D13C09" w14:textId="77777777" w:rsidR="00A36C1F" w:rsidRDefault="00ED1601">
            <w:r>
              <w:rPr>
                <w:color w:val="000000"/>
                <w:sz w:val="20"/>
                <w:szCs w:val="20"/>
              </w:rPr>
              <w:t>0.15</w:t>
            </w:r>
          </w:p>
        </w:tc>
        <w:tc>
          <w:tcPr>
            <w:tcW w:w="1100" w:type="pct"/>
            <w:tcMar>
              <w:top w:w="80" w:type="dxa"/>
              <w:left w:w="100" w:type="dxa"/>
              <w:bottom w:w="80" w:type="dxa"/>
              <w:right w:w="100" w:type="dxa"/>
            </w:tcMar>
            <w:vAlign w:val="center"/>
          </w:tcPr>
          <w:p w14:paraId="6AF919A2" w14:textId="77777777" w:rsidR="00A36C1F" w:rsidRDefault="00ED1601">
            <w:r>
              <w:rPr>
                <w:color w:val="000000"/>
                <w:sz w:val="20"/>
                <w:szCs w:val="20"/>
              </w:rPr>
              <w:t>4</w:t>
            </w:r>
          </w:p>
        </w:tc>
        <w:tc>
          <w:tcPr>
            <w:tcW w:w="1000" w:type="pct"/>
            <w:tcMar>
              <w:top w:w="80" w:type="dxa"/>
              <w:left w:w="100" w:type="dxa"/>
              <w:bottom w:w="80" w:type="dxa"/>
              <w:right w:w="100" w:type="dxa"/>
            </w:tcMar>
            <w:vAlign w:val="center"/>
          </w:tcPr>
          <w:p w14:paraId="71593922" w14:textId="77777777" w:rsidR="00A36C1F" w:rsidRDefault="00ED1601">
            <w:r>
              <w:rPr>
                <w:color w:val="000000"/>
                <w:sz w:val="20"/>
                <w:szCs w:val="20"/>
              </w:rPr>
              <w:t>2</w:t>
            </w:r>
          </w:p>
        </w:tc>
        <w:tc>
          <w:tcPr>
            <w:tcW w:w="1100" w:type="pct"/>
            <w:tcMar>
              <w:top w:w="80" w:type="dxa"/>
              <w:left w:w="100" w:type="dxa"/>
              <w:bottom w:w="80" w:type="dxa"/>
              <w:right w:w="100" w:type="dxa"/>
            </w:tcMar>
            <w:vAlign w:val="center"/>
          </w:tcPr>
          <w:p w14:paraId="06F1D31A" w14:textId="77777777" w:rsidR="00A36C1F" w:rsidRDefault="00ED1601">
            <w:r>
              <w:rPr>
                <w:color w:val="000000"/>
                <w:sz w:val="20"/>
                <w:szCs w:val="20"/>
              </w:rPr>
              <w:t>4</w:t>
            </w:r>
          </w:p>
        </w:tc>
      </w:tr>
    </w:tbl>
    <w:p w14:paraId="51C04325" w14:textId="77777777" w:rsidR="00A36C1F" w:rsidRDefault="00ED1601">
      <w:pPr>
        <w:spacing w:after="160" w:line="276" w:lineRule="auto"/>
        <w:jc w:val="both"/>
      </w:pPr>
      <w:r>
        <w:t>Scores are on a 1–5 scale (5 = best) as assessed by the project team against pilot requirements; weighted totals: Alternative 1 = 2.65, Alternative 2 = 2.35, Alternative 3 = 4.65.</w:t>
      </w:r>
    </w:p>
    <w:p w14:paraId="57DCC845" w14:textId="77777777" w:rsidR="00A36C1F" w:rsidRPr="0027551E" w:rsidRDefault="00ED1601">
      <w:pPr>
        <w:pStyle w:val="Heading2"/>
        <w:spacing w:before="240" w:after="120"/>
        <w:rPr>
          <w:color w:val="auto"/>
        </w:rPr>
      </w:pPr>
      <w:r w:rsidRPr="0027551E">
        <w:rPr>
          <w:b/>
          <w:bCs/>
          <w:color w:val="auto"/>
        </w:rPr>
        <w:t>3.5 Selected Design &amp; Detailed Design</w:t>
      </w:r>
    </w:p>
    <w:p w14:paraId="4BFBD323" w14:textId="77777777" w:rsidR="00A36C1F" w:rsidRDefault="00ED1601">
      <w:pPr>
        <w:spacing w:after="160" w:line="276" w:lineRule="auto"/>
        <w:jc w:val="both"/>
      </w:pPr>
      <w:r>
        <w:t xml:space="preserve">Alternative 3 was selected </w:t>
      </w:r>
      <w:proofErr w:type="gramStart"/>
      <w:r>
        <w:t>on the basis of</w:t>
      </w:r>
      <w:proofErr w:type="gramEnd"/>
      <w:r>
        <w:t xml:space="preserve"> the weighted evaluation in Table 3.5, scoring highest on performance, safety, and sustainability — the three criteria weighted most heavily given the project's core requirement of fast, safe, high-volume redistribution. The selected architecture, shown in Figure 3.1, follows a four-layer design: a presentation layer of role-specific applications (donor, recipient, volunteer), an application/service layer fronted by an API gateway, a core engine comprising the matching, routing, and safety-va</w:t>
      </w:r>
      <w:r>
        <w:t>lidation services, and a data/infrastructure layer separating transactional storage, geo-indexed caching, and analytics.</w:t>
      </w:r>
    </w:p>
    <w:p w14:paraId="16DFB7EA" w14:textId="77777777" w:rsidR="00A36C1F" w:rsidRDefault="00ED1601">
      <w:pPr>
        <w:spacing w:before="200" w:after="80"/>
        <w:jc w:val="center"/>
      </w:pPr>
      <w:r>
        <w:rPr>
          <w:noProof/>
        </w:rPr>
        <w:drawing>
          <wp:inline distT="0" distB="0" distL="0" distR="0" wp14:anchorId="4C0A0298" wp14:editId="37126852">
            <wp:extent cx="5334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14:paraId="1F9F4974" w14:textId="77777777" w:rsidR="00A36C1F" w:rsidRPr="0027551E" w:rsidRDefault="00ED1601">
      <w:pPr>
        <w:spacing w:before="120" w:after="300"/>
        <w:jc w:val="center"/>
        <w:rPr>
          <w:b/>
          <w:bCs/>
          <w:sz w:val="24"/>
          <w:szCs w:val="24"/>
        </w:rPr>
      </w:pPr>
      <w:r w:rsidRPr="0027551E">
        <w:rPr>
          <w:b/>
          <w:bCs/>
          <w:i/>
          <w:iCs/>
          <w:sz w:val="24"/>
          <w:szCs w:val="24"/>
        </w:rPr>
        <w:t xml:space="preserve">Figure 3.1: </w:t>
      </w:r>
      <w:proofErr w:type="spellStart"/>
      <w:r w:rsidRPr="0027551E">
        <w:rPr>
          <w:b/>
          <w:bCs/>
          <w:i/>
          <w:iCs/>
          <w:sz w:val="24"/>
          <w:szCs w:val="24"/>
        </w:rPr>
        <w:t>NourishNet</w:t>
      </w:r>
      <w:proofErr w:type="spellEnd"/>
      <w:r w:rsidRPr="0027551E">
        <w:rPr>
          <w:b/>
          <w:bCs/>
          <w:i/>
          <w:iCs/>
          <w:sz w:val="24"/>
          <w:szCs w:val="24"/>
        </w:rPr>
        <w:t xml:space="preserve"> System Architecture</w:t>
      </w:r>
    </w:p>
    <w:p w14:paraId="3CD19885" w14:textId="77777777" w:rsidR="00A36C1F" w:rsidRDefault="00ED1601">
      <w:pPr>
        <w:spacing w:after="160" w:line="276" w:lineRule="auto"/>
        <w:jc w:val="both"/>
      </w:pPr>
      <w:r>
        <w:t>Key engineering calculation — matching score: each candidate recipient r for a listing l is scored as Score(</w:t>
      </w:r>
      <w:proofErr w:type="spellStart"/>
      <w:r>
        <w:t>r,l</w:t>
      </w:r>
      <w:proofErr w:type="spellEnd"/>
      <w:r>
        <w:t>) = w1·(1/distance) + w2·(</w:t>
      </w:r>
      <w:proofErr w:type="spellStart"/>
      <w:r>
        <w:t>need_index</w:t>
      </w:r>
      <w:proofErr w:type="spellEnd"/>
      <w:r>
        <w:t>) + w3·(</w:t>
      </w:r>
      <w:proofErr w:type="spellStart"/>
      <w:r>
        <w:t>remaining_capacity</w:t>
      </w:r>
      <w:proofErr w:type="spellEnd"/>
      <w:r>
        <w:t>) − w4·(</w:t>
      </w:r>
      <w:proofErr w:type="spellStart"/>
      <w:r>
        <w:t>time_to_expiry_penalty</w:t>
      </w:r>
      <w:proofErr w:type="spellEnd"/>
      <w:r>
        <w:t xml:space="preserve">), with weights (w1=0.35, w2=0.30, w3=0.20, w4=0.15) tuned during the pilot; recipients are ranked in descending score order and the top-ranked available recipient </w:t>
      </w:r>
      <w:r>
        <w:lastRenderedPageBreak/>
        <w:t>receives the match notification first, with automatic fallback to the next-ranked recipient if not accepted within a configurable SLA window.</w:t>
      </w:r>
    </w:p>
    <w:p w14:paraId="4FD4F4B1" w14:textId="77777777" w:rsidR="00A36C1F" w:rsidRDefault="00ED1601">
      <w:pPr>
        <w:spacing w:after="160" w:line="276" w:lineRule="auto"/>
        <w:jc w:val="both"/>
      </w:pPr>
      <w:r>
        <w:t>Systems approach: the API gateway decouples client applications from internal services, allowing the matching engine, route module, and notification service to scale independently; the food-safety validation module sits between the matching and data layers so that no listing reaches the matching engine, and no match reaches the route module, without first passing safety rules — the same validation dependency shown in Figure 3.1 is enforced in code as a synchronous pre-check on the listing-creation endpoint.</w:t>
      </w:r>
    </w:p>
    <w:p w14:paraId="37BC03FE" w14:textId="77777777" w:rsidR="00A36C1F" w:rsidRPr="0027551E" w:rsidRDefault="00ED1601">
      <w:pPr>
        <w:pStyle w:val="Heading2"/>
        <w:spacing w:before="240" w:after="120"/>
        <w:rPr>
          <w:color w:val="auto"/>
        </w:rPr>
      </w:pPr>
      <w:r w:rsidRPr="0027551E">
        <w:rPr>
          <w:b/>
          <w:bCs/>
          <w:color w:val="auto"/>
        </w:rPr>
        <w:t>3.6 Trade-off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1732"/>
        <w:gridCol w:w="1558"/>
        <w:gridCol w:w="1732"/>
        <w:gridCol w:w="2251"/>
      </w:tblGrid>
      <w:tr w:rsidR="00A36C1F" w14:paraId="41172F74" w14:textId="77777777">
        <w:tblPrEx>
          <w:tblCellMar>
            <w:top w:w="0" w:type="dxa"/>
            <w:bottom w:w="0" w:type="dxa"/>
          </w:tblCellMar>
        </w:tblPrEx>
        <w:trPr>
          <w:tblHeader/>
        </w:trPr>
        <w:tc>
          <w:tcPr>
            <w:tcW w:w="800" w:type="pct"/>
            <w:shd w:val="clear" w:color="auto" w:fill="2E5C8A"/>
            <w:tcMar>
              <w:top w:w="80" w:type="dxa"/>
              <w:left w:w="100" w:type="dxa"/>
              <w:bottom w:w="80" w:type="dxa"/>
              <w:right w:w="100" w:type="dxa"/>
            </w:tcMar>
            <w:vAlign w:val="center"/>
          </w:tcPr>
          <w:p w14:paraId="42F1EB02" w14:textId="77777777" w:rsidR="00A36C1F" w:rsidRDefault="00ED1601">
            <w:pPr>
              <w:jc w:val="center"/>
            </w:pPr>
            <w:r>
              <w:rPr>
                <w:b/>
                <w:bCs/>
                <w:color w:val="FFFFFF"/>
                <w:sz w:val="20"/>
                <w:szCs w:val="20"/>
              </w:rPr>
              <w:t>Design Decision</w:t>
            </w:r>
          </w:p>
        </w:tc>
        <w:tc>
          <w:tcPr>
            <w:tcW w:w="1000" w:type="pct"/>
            <w:shd w:val="clear" w:color="auto" w:fill="2E5C8A"/>
            <w:tcMar>
              <w:top w:w="80" w:type="dxa"/>
              <w:left w:w="100" w:type="dxa"/>
              <w:bottom w:w="80" w:type="dxa"/>
              <w:right w:w="100" w:type="dxa"/>
            </w:tcMar>
            <w:vAlign w:val="center"/>
          </w:tcPr>
          <w:p w14:paraId="55D18D5B" w14:textId="77777777" w:rsidR="00A36C1F" w:rsidRDefault="00ED1601">
            <w:pPr>
              <w:jc w:val="center"/>
            </w:pPr>
            <w:r>
              <w:rPr>
                <w:b/>
                <w:bCs/>
                <w:color w:val="FFFFFF"/>
                <w:sz w:val="20"/>
                <w:szCs w:val="20"/>
              </w:rPr>
              <w:t>Alternative Considered</w:t>
            </w:r>
          </w:p>
        </w:tc>
        <w:tc>
          <w:tcPr>
            <w:tcW w:w="900" w:type="pct"/>
            <w:shd w:val="clear" w:color="auto" w:fill="2E5C8A"/>
            <w:tcMar>
              <w:top w:w="80" w:type="dxa"/>
              <w:left w:w="100" w:type="dxa"/>
              <w:bottom w:w="80" w:type="dxa"/>
              <w:right w:w="100" w:type="dxa"/>
            </w:tcMar>
            <w:vAlign w:val="center"/>
          </w:tcPr>
          <w:p w14:paraId="6328CFE5" w14:textId="77777777" w:rsidR="00A36C1F" w:rsidRDefault="00ED1601">
            <w:pPr>
              <w:jc w:val="center"/>
            </w:pPr>
            <w:r>
              <w:rPr>
                <w:b/>
                <w:bCs/>
                <w:color w:val="FFFFFF"/>
                <w:sz w:val="20"/>
                <w:szCs w:val="20"/>
              </w:rPr>
              <w:t>Benefit</w:t>
            </w:r>
          </w:p>
        </w:tc>
        <w:tc>
          <w:tcPr>
            <w:tcW w:w="1000" w:type="pct"/>
            <w:shd w:val="clear" w:color="auto" w:fill="2E5C8A"/>
            <w:tcMar>
              <w:top w:w="80" w:type="dxa"/>
              <w:left w:w="100" w:type="dxa"/>
              <w:bottom w:w="80" w:type="dxa"/>
              <w:right w:w="100" w:type="dxa"/>
            </w:tcMar>
            <w:vAlign w:val="center"/>
          </w:tcPr>
          <w:p w14:paraId="2FBC7D5A" w14:textId="77777777" w:rsidR="00A36C1F" w:rsidRDefault="00ED1601">
            <w:pPr>
              <w:jc w:val="center"/>
            </w:pPr>
            <w:r>
              <w:rPr>
                <w:b/>
                <w:bCs/>
                <w:color w:val="FFFFFF"/>
                <w:sz w:val="20"/>
                <w:szCs w:val="20"/>
              </w:rPr>
              <w:t>Disadvantage</w:t>
            </w:r>
          </w:p>
        </w:tc>
        <w:tc>
          <w:tcPr>
            <w:tcW w:w="1300" w:type="pct"/>
            <w:shd w:val="clear" w:color="auto" w:fill="2E5C8A"/>
            <w:tcMar>
              <w:top w:w="80" w:type="dxa"/>
              <w:left w:w="100" w:type="dxa"/>
              <w:bottom w:w="80" w:type="dxa"/>
              <w:right w:w="100" w:type="dxa"/>
            </w:tcMar>
            <w:vAlign w:val="center"/>
          </w:tcPr>
          <w:p w14:paraId="6D21B484" w14:textId="77777777" w:rsidR="00A36C1F" w:rsidRDefault="00ED1601">
            <w:pPr>
              <w:jc w:val="center"/>
            </w:pPr>
            <w:r>
              <w:rPr>
                <w:b/>
                <w:bCs/>
                <w:color w:val="FFFFFF"/>
                <w:sz w:val="20"/>
                <w:szCs w:val="20"/>
              </w:rPr>
              <w:t>Final Decision &amp; Justification</w:t>
            </w:r>
          </w:p>
        </w:tc>
      </w:tr>
      <w:tr w:rsidR="00A36C1F" w14:paraId="1BB621DB" w14:textId="77777777">
        <w:tblPrEx>
          <w:tblCellMar>
            <w:top w:w="0" w:type="dxa"/>
            <w:bottom w:w="0" w:type="dxa"/>
          </w:tblCellMar>
        </w:tblPrEx>
        <w:tc>
          <w:tcPr>
            <w:tcW w:w="800" w:type="pct"/>
            <w:tcMar>
              <w:top w:w="80" w:type="dxa"/>
              <w:left w:w="100" w:type="dxa"/>
              <w:bottom w:w="80" w:type="dxa"/>
              <w:right w:w="100" w:type="dxa"/>
            </w:tcMar>
            <w:vAlign w:val="center"/>
          </w:tcPr>
          <w:p w14:paraId="31844697" w14:textId="77777777" w:rsidR="00A36C1F" w:rsidRDefault="00ED1601">
            <w:r>
              <w:rPr>
                <w:color w:val="000000"/>
                <w:sz w:val="20"/>
                <w:szCs w:val="20"/>
              </w:rPr>
              <w:t>Matching architecture</w:t>
            </w:r>
          </w:p>
        </w:tc>
        <w:tc>
          <w:tcPr>
            <w:tcW w:w="1000" w:type="pct"/>
            <w:tcMar>
              <w:top w:w="80" w:type="dxa"/>
              <w:left w:w="100" w:type="dxa"/>
              <w:bottom w:w="80" w:type="dxa"/>
              <w:right w:w="100" w:type="dxa"/>
            </w:tcMar>
            <w:vAlign w:val="center"/>
          </w:tcPr>
          <w:p w14:paraId="3A94D357" w14:textId="77777777" w:rsidR="00A36C1F" w:rsidRDefault="00ED1601">
            <w:r>
              <w:rPr>
                <w:color w:val="000000"/>
                <w:sz w:val="20"/>
                <w:szCs w:val="20"/>
              </w:rPr>
              <w:t>Centralised warehouse-based redistribution</w:t>
            </w:r>
          </w:p>
        </w:tc>
        <w:tc>
          <w:tcPr>
            <w:tcW w:w="900" w:type="pct"/>
            <w:tcMar>
              <w:top w:w="80" w:type="dxa"/>
              <w:left w:w="100" w:type="dxa"/>
              <w:bottom w:w="80" w:type="dxa"/>
              <w:right w:w="100" w:type="dxa"/>
            </w:tcMar>
            <w:vAlign w:val="center"/>
          </w:tcPr>
          <w:p w14:paraId="7A7C8B31" w14:textId="77777777" w:rsidR="00A36C1F" w:rsidRDefault="00ED1601">
            <w:r>
              <w:rPr>
                <w:color w:val="000000"/>
                <w:sz w:val="20"/>
                <w:szCs w:val="20"/>
              </w:rPr>
              <w:t>Simplified logistics for large donors</w:t>
            </w:r>
          </w:p>
        </w:tc>
        <w:tc>
          <w:tcPr>
            <w:tcW w:w="1000" w:type="pct"/>
            <w:tcMar>
              <w:top w:w="80" w:type="dxa"/>
              <w:left w:w="100" w:type="dxa"/>
              <w:bottom w:w="80" w:type="dxa"/>
              <w:right w:w="100" w:type="dxa"/>
            </w:tcMar>
            <w:vAlign w:val="center"/>
          </w:tcPr>
          <w:p w14:paraId="16F4C7CC" w14:textId="77777777" w:rsidR="00A36C1F" w:rsidRDefault="00ED1601">
            <w:r>
              <w:rPr>
                <w:color w:val="000000"/>
                <w:sz w:val="20"/>
                <w:szCs w:val="20"/>
              </w:rPr>
              <w:t>High setup cost; unsuited to small/irregular surplus</w:t>
            </w:r>
          </w:p>
        </w:tc>
        <w:tc>
          <w:tcPr>
            <w:tcW w:w="1300" w:type="pct"/>
            <w:tcMar>
              <w:top w:w="80" w:type="dxa"/>
              <w:left w:w="100" w:type="dxa"/>
              <w:bottom w:w="80" w:type="dxa"/>
              <w:right w:w="100" w:type="dxa"/>
            </w:tcMar>
            <w:vAlign w:val="center"/>
          </w:tcPr>
          <w:p w14:paraId="47A18D4A" w14:textId="77777777" w:rsidR="00A36C1F" w:rsidRDefault="00ED1601">
            <w:r>
              <w:rPr>
                <w:color w:val="000000"/>
                <w:sz w:val="20"/>
                <w:szCs w:val="20"/>
              </w:rPr>
              <w:t>App-based decentralised matching selected — scores highest on weighted matrix (Table 3.5) and matches the small-donation use case</w:t>
            </w:r>
          </w:p>
        </w:tc>
      </w:tr>
      <w:tr w:rsidR="00A36C1F" w14:paraId="001D9B19" w14:textId="77777777">
        <w:tblPrEx>
          <w:tblCellMar>
            <w:top w:w="0" w:type="dxa"/>
            <w:bottom w:w="0" w:type="dxa"/>
          </w:tblCellMar>
        </w:tblPrEx>
        <w:tc>
          <w:tcPr>
            <w:tcW w:w="800" w:type="pct"/>
            <w:tcMar>
              <w:top w:w="80" w:type="dxa"/>
              <w:left w:w="100" w:type="dxa"/>
              <w:bottom w:w="80" w:type="dxa"/>
              <w:right w:w="100" w:type="dxa"/>
            </w:tcMar>
            <w:vAlign w:val="center"/>
          </w:tcPr>
          <w:p w14:paraId="353D9D76" w14:textId="77777777" w:rsidR="00A36C1F" w:rsidRDefault="00ED1601">
            <w:r>
              <w:rPr>
                <w:color w:val="000000"/>
                <w:sz w:val="20"/>
                <w:szCs w:val="20"/>
              </w:rPr>
              <w:t>Recipient ranking logic</w:t>
            </w:r>
          </w:p>
        </w:tc>
        <w:tc>
          <w:tcPr>
            <w:tcW w:w="1000" w:type="pct"/>
            <w:tcMar>
              <w:top w:w="80" w:type="dxa"/>
              <w:left w:w="100" w:type="dxa"/>
              <w:bottom w:w="80" w:type="dxa"/>
              <w:right w:w="100" w:type="dxa"/>
            </w:tcMar>
            <w:vAlign w:val="center"/>
          </w:tcPr>
          <w:p w14:paraId="17CE759C" w14:textId="77777777" w:rsidR="00A36C1F" w:rsidRDefault="00ED1601">
            <w:r>
              <w:rPr>
                <w:color w:val="000000"/>
                <w:sz w:val="20"/>
                <w:szCs w:val="20"/>
              </w:rPr>
              <w:t>First-come-first-served listing visibility</w:t>
            </w:r>
          </w:p>
        </w:tc>
        <w:tc>
          <w:tcPr>
            <w:tcW w:w="900" w:type="pct"/>
            <w:tcMar>
              <w:top w:w="80" w:type="dxa"/>
              <w:left w:w="100" w:type="dxa"/>
              <w:bottom w:w="80" w:type="dxa"/>
              <w:right w:w="100" w:type="dxa"/>
            </w:tcMar>
            <w:vAlign w:val="center"/>
          </w:tcPr>
          <w:p w14:paraId="6682AEEC" w14:textId="77777777" w:rsidR="00A36C1F" w:rsidRDefault="00ED1601">
            <w:r>
              <w:rPr>
                <w:color w:val="000000"/>
                <w:sz w:val="20"/>
                <w:szCs w:val="20"/>
              </w:rPr>
              <w:t>Simple to implement</w:t>
            </w:r>
          </w:p>
        </w:tc>
        <w:tc>
          <w:tcPr>
            <w:tcW w:w="1000" w:type="pct"/>
            <w:tcMar>
              <w:top w:w="80" w:type="dxa"/>
              <w:left w:w="100" w:type="dxa"/>
              <w:bottom w:w="80" w:type="dxa"/>
              <w:right w:w="100" w:type="dxa"/>
            </w:tcMar>
            <w:vAlign w:val="center"/>
          </w:tcPr>
          <w:p w14:paraId="3E7D77FD" w14:textId="77777777" w:rsidR="00A36C1F" w:rsidRDefault="00ED1601">
            <w:r>
              <w:rPr>
                <w:color w:val="000000"/>
                <w:sz w:val="20"/>
                <w:szCs w:val="20"/>
              </w:rPr>
              <w:t>Ignores urgency/need, causing inequitable distribution</w:t>
            </w:r>
          </w:p>
        </w:tc>
        <w:tc>
          <w:tcPr>
            <w:tcW w:w="1300" w:type="pct"/>
            <w:tcMar>
              <w:top w:w="80" w:type="dxa"/>
              <w:left w:w="100" w:type="dxa"/>
              <w:bottom w:w="80" w:type="dxa"/>
              <w:right w:w="100" w:type="dxa"/>
            </w:tcMar>
            <w:vAlign w:val="center"/>
          </w:tcPr>
          <w:p w14:paraId="6E710018" w14:textId="77777777" w:rsidR="00A36C1F" w:rsidRDefault="00ED1601">
            <w:r>
              <w:rPr>
                <w:color w:val="000000"/>
                <w:sz w:val="20"/>
                <w:szCs w:val="20"/>
              </w:rPr>
              <w:t>Proximity + need + capacity weighted ranking selected to improve equity and reduce spoilage</w:t>
            </w:r>
          </w:p>
        </w:tc>
      </w:tr>
      <w:tr w:rsidR="00A36C1F" w14:paraId="1CADFABB" w14:textId="77777777">
        <w:tblPrEx>
          <w:tblCellMar>
            <w:top w:w="0" w:type="dxa"/>
            <w:bottom w:w="0" w:type="dxa"/>
          </w:tblCellMar>
        </w:tblPrEx>
        <w:tc>
          <w:tcPr>
            <w:tcW w:w="800" w:type="pct"/>
            <w:tcMar>
              <w:top w:w="80" w:type="dxa"/>
              <w:left w:w="100" w:type="dxa"/>
              <w:bottom w:w="80" w:type="dxa"/>
              <w:right w:w="100" w:type="dxa"/>
            </w:tcMar>
            <w:vAlign w:val="center"/>
          </w:tcPr>
          <w:p w14:paraId="0AD3C3A9" w14:textId="77777777" w:rsidR="00A36C1F" w:rsidRDefault="00ED1601">
            <w:r>
              <w:rPr>
                <w:color w:val="000000"/>
                <w:sz w:val="20"/>
                <w:szCs w:val="20"/>
              </w:rPr>
              <w:t>Data storage</w:t>
            </w:r>
          </w:p>
        </w:tc>
        <w:tc>
          <w:tcPr>
            <w:tcW w:w="1000" w:type="pct"/>
            <w:tcMar>
              <w:top w:w="80" w:type="dxa"/>
              <w:left w:w="100" w:type="dxa"/>
              <w:bottom w:w="80" w:type="dxa"/>
              <w:right w:w="100" w:type="dxa"/>
            </w:tcMar>
            <w:vAlign w:val="center"/>
          </w:tcPr>
          <w:p w14:paraId="7905D900" w14:textId="77777777" w:rsidR="00A36C1F" w:rsidRDefault="00ED1601">
            <w:r>
              <w:rPr>
                <w:color w:val="000000"/>
                <w:sz w:val="20"/>
                <w:szCs w:val="20"/>
              </w:rPr>
              <w:t>NoSQL document store for all data</w:t>
            </w:r>
          </w:p>
        </w:tc>
        <w:tc>
          <w:tcPr>
            <w:tcW w:w="900" w:type="pct"/>
            <w:tcMar>
              <w:top w:w="80" w:type="dxa"/>
              <w:left w:w="100" w:type="dxa"/>
              <w:bottom w:w="80" w:type="dxa"/>
              <w:right w:w="100" w:type="dxa"/>
            </w:tcMar>
            <w:vAlign w:val="center"/>
          </w:tcPr>
          <w:p w14:paraId="7062BC77" w14:textId="77777777" w:rsidR="00A36C1F" w:rsidRDefault="00ED1601">
            <w:r>
              <w:rPr>
                <w:color w:val="000000"/>
                <w:sz w:val="20"/>
                <w:szCs w:val="20"/>
              </w:rPr>
              <w:t>Flexible schema for fast iteration</w:t>
            </w:r>
          </w:p>
        </w:tc>
        <w:tc>
          <w:tcPr>
            <w:tcW w:w="1000" w:type="pct"/>
            <w:tcMar>
              <w:top w:w="80" w:type="dxa"/>
              <w:left w:w="100" w:type="dxa"/>
              <w:bottom w:w="80" w:type="dxa"/>
              <w:right w:w="100" w:type="dxa"/>
            </w:tcMar>
            <w:vAlign w:val="center"/>
          </w:tcPr>
          <w:p w14:paraId="16E50C4E" w14:textId="77777777" w:rsidR="00A36C1F" w:rsidRDefault="00ED1601">
            <w:r>
              <w:rPr>
                <w:color w:val="000000"/>
                <w:sz w:val="20"/>
                <w:szCs w:val="20"/>
              </w:rPr>
              <w:t>Weaker transactional guarantees for donation/match records</w:t>
            </w:r>
          </w:p>
        </w:tc>
        <w:tc>
          <w:tcPr>
            <w:tcW w:w="1300" w:type="pct"/>
            <w:tcMar>
              <w:top w:w="80" w:type="dxa"/>
              <w:left w:w="100" w:type="dxa"/>
              <w:bottom w:w="80" w:type="dxa"/>
              <w:right w:w="100" w:type="dxa"/>
            </w:tcMar>
            <w:vAlign w:val="center"/>
          </w:tcPr>
          <w:p w14:paraId="6C15D58A" w14:textId="77777777" w:rsidR="00A36C1F" w:rsidRDefault="00ED1601">
            <w:r>
              <w:rPr>
                <w:color w:val="000000"/>
                <w:sz w:val="20"/>
                <w:szCs w:val="20"/>
              </w:rPr>
              <w:t>Relational database selected for transactional listing/match data; geo-index/cache layer added separately for location queries</w:t>
            </w:r>
          </w:p>
        </w:tc>
      </w:tr>
      <w:tr w:rsidR="00A36C1F" w14:paraId="2DAC142C" w14:textId="77777777">
        <w:tblPrEx>
          <w:tblCellMar>
            <w:top w:w="0" w:type="dxa"/>
            <w:bottom w:w="0" w:type="dxa"/>
          </w:tblCellMar>
        </w:tblPrEx>
        <w:tc>
          <w:tcPr>
            <w:tcW w:w="800" w:type="pct"/>
            <w:tcMar>
              <w:top w:w="80" w:type="dxa"/>
              <w:left w:w="100" w:type="dxa"/>
              <w:bottom w:w="80" w:type="dxa"/>
              <w:right w:w="100" w:type="dxa"/>
            </w:tcMar>
            <w:vAlign w:val="center"/>
          </w:tcPr>
          <w:p w14:paraId="5978AB7A" w14:textId="77777777" w:rsidR="00A36C1F" w:rsidRDefault="00ED1601">
            <w:r>
              <w:rPr>
                <w:color w:val="000000"/>
                <w:sz w:val="20"/>
                <w:szCs w:val="20"/>
              </w:rPr>
              <w:t>Volunteer dispatch</w:t>
            </w:r>
          </w:p>
        </w:tc>
        <w:tc>
          <w:tcPr>
            <w:tcW w:w="1000" w:type="pct"/>
            <w:tcMar>
              <w:top w:w="80" w:type="dxa"/>
              <w:left w:w="100" w:type="dxa"/>
              <w:bottom w:w="80" w:type="dxa"/>
              <w:right w:w="100" w:type="dxa"/>
            </w:tcMar>
            <w:vAlign w:val="center"/>
          </w:tcPr>
          <w:p w14:paraId="05575578" w14:textId="77777777" w:rsidR="00A36C1F" w:rsidRDefault="00ED1601">
            <w:r>
              <w:rPr>
                <w:color w:val="000000"/>
                <w:sz w:val="20"/>
                <w:szCs w:val="20"/>
              </w:rPr>
              <w:t>Fully manual volunteer coordination</w:t>
            </w:r>
          </w:p>
        </w:tc>
        <w:tc>
          <w:tcPr>
            <w:tcW w:w="900" w:type="pct"/>
            <w:tcMar>
              <w:top w:w="80" w:type="dxa"/>
              <w:left w:w="100" w:type="dxa"/>
              <w:bottom w:w="80" w:type="dxa"/>
              <w:right w:w="100" w:type="dxa"/>
            </w:tcMar>
            <w:vAlign w:val="center"/>
          </w:tcPr>
          <w:p w14:paraId="02769086" w14:textId="77777777" w:rsidR="00A36C1F" w:rsidRDefault="00ED1601">
            <w:r>
              <w:rPr>
                <w:color w:val="000000"/>
                <w:sz w:val="20"/>
                <w:szCs w:val="20"/>
              </w:rPr>
              <w:t>No engineering effort required</w:t>
            </w:r>
          </w:p>
        </w:tc>
        <w:tc>
          <w:tcPr>
            <w:tcW w:w="1000" w:type="pct"/>
            <w:tcMar>
              <w:top w:w="80" w:type="dxa"/>
              <w:left w:w="100" w:type="dxa"/>
              <w:bottom w:w="80" w:type="dxa"/>
              <w:right w:w="100" w:type="dxa"/>
            </w:tcMar>
            <w:vAlign w:val="center"/>
          </w:tcPr>
          <w:p w14:paraId="19931370" w14:textId="77777777" w:rsidR="00A36C1F" w:rsidRDefault="00ED1601">
            <w:r>
              <w:rPr>
                <w:color w:val="000000"/>
                <w:sz w:val="20"/>
                <w:szCs w:val="20"/>
              </w:rPr>
              <w:t>Slow, error-prone, does not scale beyond pilot</w:t>
            </w:r>
          </w:p>
        </w:tc>
        <w:tc>
          <w:tcPr>
            <w:tcW w:w="1300" w:type="pct"/>
            <w:tcMar>
              <w:top w:w="80" w:type="dxa"/>
              <w:left w:w="100" w:type="dxa"/>
              <w:bottom w:w="80" w:type="dxa"/>
              <w:right w:w="100" w:type="dxa"/>
            </w:tcMar>
            <w:vAlign w:val="center"/>
          </w:tcPr>
          <w:p w14:paraId="3A5D705B" w14:textId="77777777" w:rsidR="00A36C1F" w:rsidRDefault="00ED1601">
            <w:r>
              <w:rPr>
                <w:color w:val="000000"/>
                <w:sz w:val="20"/>
                <w:szCs w:val="20"/>
              </w:rPr>
              <w:t>Automated route/pickup scheduling module selected to meet the 10-minute assignment target</w:t>
            </w:r>
          </w:p>
        </w:tc>
      </w:tr>
    </w:tbl>
    <w:p w14:paraId="3D8EAFE8" w14:textId="77777777" w:rsidR="00A36C1F" w:rsidRPr="00F758B2" w:rsidRDefault="00ED1601">
      <w:pPr>
        <w:pStyle w:val="Heading2"/>
        <w:spacing w:before="240" w:after="120"/>
        <w:rPr>
          <w:color w:val="auto"/>
        </w:rPr>
      </w:pPr>
      <w:r w:rsidRPr="00F758B2">
        <w:rPr>
          <w:b/>
          <w:bCs/>
          <w:color w:val="auto"/>
        </w:rPr>
        <w:t>3.7 Sustainability, Ethics, Safety, Risk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48"/>
        <w:gridCol w:w="2568"/>
        <w:gridCol w:w="2742"/>
      </w:tblGrid>
      <w:tr w:rsidR="00A36C1F" w14:paraId="78DC97BC" w14:textId="77777777">
        <w:tblPrEx>
          <w:tblCellMar>
            <w:top w:w="0" w:type="dxa"/>
            <w:bottom w:w="0" w:type="dxa"/>
          </w:tblCellMar>
        </w:tblPrEx>
        <w:trPr>
          <w:tblHeader/>
        </w:trPr>
        <w:tc>
          <w:tcPr>
            <w:tcW w:w="700" w:type="pct"/>
            <w:shd w:val="clear" w:color="auto" w:fill="2E5C8A"/>
            <w:tcMar>
              <w:top w:w="80" w:type="dxa"/>
              <w:left w:w="100" w:type="dxa"/>
              <w:bottom w:w="80" w:type="dxa"/>
              <w:right w:w="100" w:type="dxa"/>
            </w:tcMar>
            <w:vAlign w:val="center"/>
          </w:tcPr>
          <w:p w14:paraId="25FF1B8B" w14:textId="77777777" w:rsidR="00A36C1F" w:rsidRDefault="00ED1601">
            <w:pPr>
              <w:jc w:val="center"/>
            </w:pPr>
            <w:r>
              <w:rPr>
                <w:b/>
                <w:bCs/>
                <w:color w:val="FFFFFF"/>
                <w:sz w:val="20"/>
                <w:szCs w:val="20"/>
              </w:rPr>
              <w:t>Domain</w:t>
            </w:r>
          </w:p>
        </w:tc>
        <w:tc>
          <w:tcPr>
            <w:tcW w:w="1200" w:type="pct"/>
            <w:shd w:val="clear" w:color="auto" w:fill="2E5C8A"/>
            <w:tcMar>
              <w:top w:w="80" w:type="dxa"/>
              <w:left w:w="100" w:type="dxa"/>
              <w:bottom w:w="80" w:type="dxa"/>
              <w:right w:w="100" w:type="dxa"/>
            </w:tcMar>
            <w:vAlign w:val="center"/>
          </w:tcPr>
          <w:p w14:paraId="46D0692E" w14:textId="77777777" w:rsidR="00A36C1F" w:rsidRDefault="00ED1601">
            <w:pPr>
              <w:jc w:val="center"/>
            </w:pPr>
            <w:r>
              <w:rPr>
                <w:b/>
                <w:bCs/>
                <w:color w:val="FFFFFF"/>
                <w:sz w:val="20"/>
                <w:szCs w:val="20"/>
              </w:rPr>
              <w:t>Consideration</w:t>
            </w:r>
          </w:p>
        </w:tc>
        <w:tc>
          <w:tcPr>
            <w:tcW w:w="1500" w:type="pct"/>
            <w:shd w:val="clear" w:color="auto" w:fill="2E5C8A"/>
            <w:tcMar>
              <w:top w:w="80" w:type="dxa"/>
              <w:left w:w="100" w:type="dxa"/>
              <w:bottom w:w="80" w:type="dxa"/>
              <w:right w:w="100" w:type="dxa"/>
            </w:tcMar>
            <w:vAlign w:val="center"/>
          </w:tcPr>
          <w:p w14:paraId="445FE0B4" w14:textId="77777777" w:rsidR="00A36C1F" w:rsidRDefault="00ED1601">
            <w:pPr>
              <w:jc w:val="center"/>
            </w:pPr>
            <w:r>
              <w:rPr>
                <w:b/>
                <w:bCs/>
                <w:color w:val="FFFFFF"/>
                <w:sz w:val="20"/>
                <w:szCs w:val="20"/>
              </w:rPr>
              <w:t>Evidence Evaluated</w:t>
            </w:r>
          </w:p>
        </w:tc>
        <w:tc>
          <w:tcPr>
            <w:tcW w:w="1600" w:type="pct"/>
            <w:shd w:val="clear" w:color="auto" w:fill="2E5C8A"/>
            <w:tcMar>
              <w:top w:w="80" w:type="dxa"/>
              <w:left w:w="100" w:type="dxa"/>
              <w:bottom w:w="80" w:type="dxa"/>
              <w:right w:w="100" w:type="dxa"/>
            </w:tcMar>
            <w:vAlign w:val="center"/>
          </w:tcPr>
          <w:p w14:paraId="2D3C2ECF" w14:textId="77777777" w:rsidR="00A36C1F" w:rsidRDefault="00ED1601">
            <w:pPr>
              <w:jc w:val="center"/>
            </w:pPr>
            <w:r>
              <w:rPr>
                <w:b/>
                <w:bCs/>
                <w:color w:val="FFFFFF"/>
                <w:sz w:val="20"/>
                <w:szCs w:val="20"/>
              </w:rPr>
              <w:t>Impact on Final Decision</w:t>
            </w:r>
          </w:p>
        </w:tc>
      </w:tr>
      <w:tr w:rsidR="00A36C1F" w14:paraId="4AD1100A" w14:textId="77777777">
        <w:tblPrEx>
          <w:tblCellMar>
            <w:top w:w="0" w:type="dxa"/>
            <w:bottom w:w="0" w:type="dxa"/>
          </w:tblCellMar>
        </w:tblPrEx>
        <w:tc>
          <w:tcPr>
            <w:tcW w:w="700" w:type="pct"/>
            <w:tcMar>
              <w:top w:w="80" w:type="dxa"/>
              <w:left w:w="100" w:type="dxa"/>
              <w:bottom w:w="80" w:type="dxa"/>
              <w:right w:w="100" w:type="dxa"/>
            </w:tcMar>
            <w:vAlign w:val="center"/>
          </w:tcPr>
          <w:p w14:paraId="41B5EDA6" w14:textId="77777777" w:rsidR="00A36C1F" w:rsidRDefault="00ED1601">
            <w:r>
              <w:rPr>
                <w:color w:val="000000"/>
                <w:sz w:val="20"/>
                <w:szCs w:val="20"/>
              </w:rPr>
              <w:t>Sustainability</w:t>
            </w:r>
          </w:p>
        </w:tc>
        <w:tc>
          <w:tcPr>
            <w:tcW w:w="1200" w:type="pct"/>
            <w:tcMar>
              <w:top w:w="80" w:type="dxa"/>
              <w:left w:w="100" w:type="dxa"/>
              <w:bottom w:w="80" w:type="dxa"/>
              <w:right w:w="100" w:type="dxa"/>
            </w:tcMar>
            <w:vAlign w:val="center"/>
          </w:tcPr>
          <w:p w14:paraId="7B6AD7F0" w14:textId="77777777" w:rsidR="00A36C1F" w:rsidRDefault="00ED1601">
            <w:r>
              <w:rPr>
                <w:color w:val="000000"/>
                <w:sz w:val="20"/>
                <w:szCs w:val="20"/>
              </w:rPr>
              <w:t>Reduction of landfill-bound food waste and associated methane emissions</w:t>
            </w:r>
          </w:p>
        </w:tc>
        <w:tc>
          <w:tcPr>
            <w:tcW w:w="1500" w:type="pct"/>
            <w:tcMar>
              <w:top w:w="80" w:type="dxa"/>
              <w:left w:w="100" w:type="dxa"/>
              <w:bottom w:w="80" w:type="dxa"/>
              <w:right w:w="100" w:type="dxa"/>
            </w:tcMar>
            <w:vAlign w:val="center"/>
          </w:tcPr>
          <w:p w14:paraId="4CEAFBD6" w14:textId="77777777" w:rsidR="00A36C1F" w:rsidRDefault="00ED1601">
            <w:r>
              <w:rPr>
                <w:color w:val="000000"/>
                <w:sz w:val="20"/>
                <w:szCs w:val="20"/>
              </w:rPr>
              <w:t>Estimated diversion volume from pilot data (Section 4.4) compared against municipal waste-composition baseline</w:t>
            </w:r>
          </w:p>
        </w:tc>
        <w:tc>
          <w:tcPr>
            <w:tcW w:w="1600" w:type="pct"/>
            <w:tcMar>
              <w:top w:w="80" w:type="dxa"/>
              <w:left w:w="100" w:type="dxa"/>
              <w:bottom w:w="80" w:type="dxa"/>
              <w:right w:w="100" w:type="dxa"/>
            </w:tcMar>
            <w:vAlign w:val="center"/>
          </w:tcPr>
          <w:p w14:paraId="6DCC1F13" w14:textId="77777777" w:rsidR="00A36C1F" w:rsidRDefault="00ED1601">
            <w:r>
              <w:rPr>
                <w:color w:val="000000"/>
                <w:sz w:val="20"/>
                <w:szCs w:val="20"/>
              </w:rPr>
              <w:t>Prioritised perishability-aware ranking to reduce spoilage-before-pickup, directly increasing diverted volume</w:t>
            </w:r>
          </w:p>
        </w:tc>
      </w:tr>
      <w:tr w:rsidR="00A36C1F" w14:paraId="2BE268CE" w14:textId="77777777">
        <w:tblPrEx>
          <w:tblCellMar>
            <w:top w:w="0" w:type="dxa"/>
            <w:bottom w:w="0" w:type="dxa"/>
          </w:tblCellMar>
        </w:tblPrEx>
        <w:tc>
          <w:tcPr>
            <w:tcW w:w="700" w:type="pct"/>
            <w:tcMar>
              <w:top w:w="80" w:type="dxa"/>
              <w:left w:w="100" w:type="dxa"/>
              <w:bottom w:w="80" w:type="dxa"/>
              <w:right w:w="100" w:type="dxa"/>
            </w:tcMar>
            <w:vAlign w:val="center"/>
          </w:tcPr>
          <w:p w14:paraId="51613E73" w14:textId="77777777" w:rsidR="00A36C1F" w:rsidRDefault="00ED1601">
            <w:r>
              <w:rPr>
                <w:color w:val="000000"/>
                <w:sz w:val="20"/>
                <w:szCs w:val="20"/>
              </w:rPr>
              <w:t>Ethics</w:t>
            </w:r>
          </w:p>
        </w:tc>
        <w:tc>
          <w:tcPr>
            <w:tcW w:w="1200" w:type="pct"/>
            <w:tcMar>
              <w:top w:w="80" w:type="dxa"/>
              <w:left w:w="100" w:type="dxa"/>
              <w:bottom w:w="80" w:type="dxa"/>
              <w:right w:w="100" w:type="dxa"/>
            </w:tcMar>
            <w:vAlign w:val="center"/>
          </w:tcPr>
          <w:p w14:paraId="1AA5B46C" w14:textId="77777777" w:rsidR="00A36C1F" w:rsidRDefault="00ED1601">
            <w:r>
              <w:rPr>
                <w:color w:val="000000"/>
                <w:sz w:val="20"/>
                <w:szCs w:val="20"/>
              </w:rPr>
              <w:t>Equitable access for recipient organisations regardless of size/visibility</w:t>
            </w:r>
          </w:p>
        </w:tc>
        <w:tc>
          <w:tcPr>
            <w:tcW w:w="1500" w:type="pct"/>
            <w:tcMar>
              <w:top w:w="80" w:type="dxa"/>
              <w:left w:w="100" w:type="dxa"/>
              <w:bottom w:w="80" w:type="dxa"/>
              <w:right w:w="100" w:type="dxa"/>
            </w:tcMar>
            <w:vAlign w:val="center"/>
          </w:tcPr>
          <w:p w14:paraId="62074343" w14:textId="77777777" w:rsidR="00A36C1F" w:rsidRDefault="00ED1601">
            <w:r>
              <w:rPr>
                <w:color w:val="000000"/>
                <w:sz w:val="20"/>
                <w:szCs w:val="20"/>
              </w:rPr>
              <w:t>Risk of larger, better-connected NGOs monopolising matches under naive first-come-first-served logic</w:t>
            </w:r>
          </w:p>
        </w:tc>
        <w:tc>
          <w:tcPr>
            <w:tcW w:w="1600" w:type="pct"/>
            <w:tcMar>
              <w:top w:w="80" w:type="dxa"/>
              <w:left w:w="100" w:type="dxa"/>
              <w:bottom w:w="80" w:type="dxa"/>
              <w:right w:w="100" w:type="dxa"/>
            </w:tcMar>
            <w:vAlign w:val="center"/>
          </w:tcPr>
          <w:p w14:paraId="4BAC4BBD" w14:textId="77777777" w:rsidR="00A36C1F" w:rsidRDefault="00ED1601">
            <w:r>
              <w:rPr>
                <w:color w:val="000000"/>
                <w:sz w:val="20"/>
                <w:szCs w:val="20"/>
              </w:rPr>
              <w:t>Adopted need- and capacity-weighted ranking (Section 3.1) instead of pure proximity or first-come ordering</w:t>
            </w:r>
          </w:p>
        </w:tc>
      </w:tr>
      <w:tr w:rsidR="00A36C1F" w14:paraId="278A11E0" w14:textId="77777777">
        <w:tblPrEx>
          <w:tblCellMar>
            <w:top w:w="0" w:type="dxa"/>
            <w:bottom w:w="0" w:type="dxa"/>
          </w:tblCellMar>
        </w:tblPrEx>
        <w:tc>
          <w:tcPr>
            <w:tcW w:w="700" w:type="pct"/>
            <w:tcMar>
              <w:top w:w="80" w:type="dxa"/>
              <w:left w:w="100" w:type="dxa"/>
              <w:bottom w:w="80" w:type="dxa"/>
              <w:right w:w="100" w:type="dxa"/>
            </w:tcMar>
            <w:vAlign w:val="center"/>
          </w:tcPr>
          <w:p w14:paraId="27DB63D4" w14:textId="77777777" w:rsidR="00A36C1F" w:rsidRDefault="00ED1601">
            <w:r>
              <w:rPr>
                <w:color w:val="000000"/>
                <w:sz w:val="20"/>
                <w:szCs w:val="20"/>
              </w:rPr>
              <w:t>Health &amp; Safety</w:t>
            </w:r>
          </w:p>
        </w:tc>
        <w:tc>
          <w:tcPr>
            <w:tcW w:w="1200" w:type="pct"/>
            <w:tcMar>
              <w:top w:w="80" w:type="dxa"/>
              <w:left w:w="100" w:type="dxa"/>
              <w:bottom w:w="80" w:type="dxa"/>
              <w:right w:w="100" w:type="dxa"/>
            </w:tcMar>
            <w:vAlign w:val="center"/>
          </w:tcPr>
          <w:p w14:paraId="26919050" w14:textId="77777777" w:rsidR="00A36C1F" w:rsidRDefault="00ED1601">
            <w:r>
              <w:rPr>
                <w:color w:val="000000"/>
                <w:sz w:val="20"/>
                <w:szCs w:val="20"/>
              </w:rPr>
              <w:t xml:space="preserve">Risk of unsafe food reaching recipients (spoilage, </w:t>
            </w:r>
            <w:r>
              <w:rPr>
                <w:color w:val="000000"/>
                <w:sz w:val="20"/>
                <w:szCs w:val="20"/>
              </w:rPr>
              <w:lastRenderedPageBreak/>
              <w:t>contamination, mislabelling)</w:t>
            </w:r>
          </w:p>
        </w:tc>
        <w:tc>
          <w:tcPr>
            <w:tcW w:w="1500" w:type="pct"/>
            <w:tcMar>
              <w:top w:w="80" w:type="dxa"/>
              <w:left w:w="100" w:type="dxa"/>
              <w:bottom w:w="80" w:type="dxa"/>
              <w:right w:w="100" w:type="dxa"/>
            </w:tcMar>
            <w:vAlign w:val="center"/>
          </w:tcPr>
          <w:p w14:paraId="395A0DCD" w14:textId="77777777" w:rsidR="00A36C1F" w:rsidRDefault="00ED1601">
            <w:r>
              <w:rPr>
                <w:color w:val="000000"/>
                <w:sz w:val="20"/>
                <w:szCs w:val="20"/>
              </w:rPr>
              <w:lastRenderedPageBreak/>
              <w:t>FSSAI surplus-handling guidance on time-since-preparation and category-specific handling</w:t>
            </w:r>
          </w:p>
        </w:tc>
        <w:tc>
          <w:tcPr>
            <w:tcW w:w="1600" w:type="pct"/>
            <w:tcMar>
              <w:top w:w="80" w:type="dxa"/>
              <w:left w:w="100" w:type="dxa"/>
              <w:bottom w:w="80" w:type="dxa"/>
              <w:right w:w="100" w:type="dxa"/>
            </w:tcMar>
            <w:vAlign w:val="center"/>
          </w:tcPr>
          <w:p w14:paraId="4ED048EA" w14:textId="77777777" w:rsidR="00A36C1F" w:rsidRDefault="00ED1601">
            <w:r>
              <w:rPr>
                <w:color w:val="000000"/>
                <w:sz w:val="20"/>
                <w:szCs w:val="20"/>
              </w:rPr>
              <w:t xml:space="preserve">Implemented mandatory Food Safety &amp; Quality Validation Module (Fig. 3.1) as a hard </w:t>
            </w:r>
            <w:r>
              <w:rPr>
                <w:color w:val="000000"/>
                <w:sz w:val="20"/>
                <w:szCs w:val="20"/>
              </w:rPr>
              <w:lastRenderedPageBreak/>
              <w:t>gate before any listing becomes visible</w:t>
            </w:r>
          </w:p>
        </w:tc>
      </w:tr>
      <w:tr w:rsidR="00A36C1F" w14:paraId="19535E1E" w14:textId="77777777">
        <w:tblPrEx>
          <w:tblCellMar>
            <w:top w:w="0" w:type="dxa"/>
            <w:bottom w:w="0" w:type="dxa"/>
          </w:tblCellMar>
        </w:tblPrEx>
        <w:tc>
          <w:tcPr>
            <w:tcW w:w="700" w:type="pct"/>
            <w:tcMar>
              <w:top w:w="80" w:type="dxa"/>
              <w:left w:w="100" w:type="dxa"/>
              <w:bottom w:w="80" w:type="dxa"/>
              <w:right w:w="100" w:type="dxa"/>
            </w:tcMar>
            <w:vAlign w:val="center"/>
          </w:tcPr>
          <w:p w14:paraId="76DC822F" w14:textId="77777777" w:rsidR="00A36C1F" w:rsidRDefault="00ED1601">
            <w:r>
              <w:rPr>
                <w:color w:val="000000"/>
                <w:sz w:val="20"/>
                <w:szCs w:val="20"/>
              </w:rPr>
              <w:lastRenderedPageBreak/>
              <w:t>Security</w:t>
            </w:r>
          </w:p>
        </w:tc>
        <w:tc>
          <w:tcPr>
            <w:tcW w:w="1200" w:type="pct"/>
            <w:tcMar>
              <w:top w:w="80" w:type="dxa"/>
              <w:left w:w="100" w:type="dxa"/>
              <w:bottom w:w="80" w:type="dxa"/>
              <w:right w:w="100" w:type="dxa"/>
            </w:tcMar>
            <w:vAlign w:val="center"/>
          </w:tcPr>
          <w:p w14:paraId="047B2DAE" w14:textId="77777777" w:rsidR="00A36C1F" w:rsidRDefault="00ED1601">
            <w:r>
              <w:rPr>
                <w:color w:val="000000"/>
                <w:sz w:val="20"/>
                <w:szCs w:val="20"/>
              </w:rPr>
              <w:t>Protection of donor/recipient personal data and prevention of fraudulent listings</w:t>
            </w:r>
          </w:p>
        </w:tc>
        <w:tc>
          <w:tcPr>
            <w:tcW w:w="1500" w:type="pct"/>
            <w:tcMar>
              <w:top w:w="80" w:type="dxa"/>
              <w:left w:w="100" w:type="dxa"/>
              <w:bottom w:w="80" w:type="dxa"/>
              <w:right w:w="100" w:type="dxa"/>
            </w:tcMar>
            <w:vAlign w:val="center"/>
          </w:tcPr>
          <w:p w14:paraId="04940F35" w14:textId="77777777" w:rsidR="00A36C1F" w:rsidRDefault="00ED1601">
            <w:r>
              <w:rPr>
                <w:color w:val="000000"/>
                <w:sz w:val="20"/>
                <w:szCs w:val="20"/>
              </w:rPr>
              <w:t>OWASP baseline risks for location-sharing consumer apps</w:t>
            </w:r>
          </w:p>
        </w:tc>
        <w:tc>
          <w:tcPr>
            <w:tcW w:w="1600" w:type="pct"/>
            <w:tcMar>
              <w:top w:w="80" w:type="dxa"/>
              <w:left w:w="100" w:type="dxa"/>
              <w:bottom w:w="80" w:type="dxa"/>
              <w:right w:w="100" w:type="dxa"/>
            </w:tcMar>
            <w:vAlign w:val="center"/>
          </w:tcPr>
          <w:p w14:paraId="3F181110" w14:textId="77777777" w:rsidR="00A36C1F" w:rsidRDefault="00ED1601">
            <w:r>
              <w:rPr>
                <w:color w:val="000000"/>
                <w:sz w:val="20"/>
                <w:szCs w:val="20"/>
              </w:rPr>
              <w:t>Added API gateway authentication layer and identity verification before transacting (Table 3.2)</w:t>
            </w:r>
          </w:p>
        </w:tc>
      </w:tr>
    </w:tbl>
    <w:p w14:paraId="2E4E6D6E" w14:textId="77777777" w:rsidR="00A36C1F" w:rsidRPr="00F758B2" w:rsidRDefault="00ED1601">
      <w:pPr>
        <w:pStyle w:val="Heading3"/>
        <w:spacing w:before="180" w:after="100"/>
        <w:rPr>
          <w:color w:val="auto"/>
        </w:rPr>
      </w:pPr>
      <w:r w:rsidRPr="00F758B2">
        <w:rPr>
          <w:b/>
          <w:bCs/>
          <w:i/>
          <w:iCs/>
          <w:color w:val="auto"/>
        </w:rPr>
        <w:t>Risk Register (Table 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123"/>
        <w:gridCol w:w="1022"/>
        <w:gridCol w:w="1022"/>
        <w:gridCol w:w="2407"/>
        <w:gridCol w:w="1196"/>
      </w:tblGrid>
      <w:tr w:rsidR="00A36C1F" w14:paraId="47DABC8B" w14:textId="77777777">
        <w:tblPrEx>
          <w:tblCellMar>
            <w:top w:w="0" w:type="dxa"/>
            <w:bottom w:w="0" w:type="dxa"/>
          </w:tblCellMar>
        </w:tblPrEx>
        <w:trPr>
          <w:tblHeader/>
        </w:trPr>
        <w:tc>
          <w:tcPr>
            <w:tcW w:w="1100" w:type="pct"/>
            <w:shd w:val="clear" w:color="auto" w:fill="2E5C8A"/>
            <w:tcMar>
              <w:top w:w="80" w:type="dxa"/>
              <w:left w:w="100" w:type="dxa"/>
              <w:bottom w:w="80" w:type="dxa"/>
              <w:right w:w="100" w:type="dxa"/>
            </w:tcMar>
            <w:vAlign w:val="center"/>
          </w:tcPr>
          <w:p w14:paraId="11C8E836" w14:textId="77777777" w:rsidR="00A36C1F" w:rsidRDefault="00ED1601">
            <w:pPr>
              <w:jc w:val="center"/>
            </w:pPr>
            <w:r>
              <w:rPr>
                <w:b/>
                <w:bCs/>
                <w:color w:val="FFFFFF"/>
                <w:sz w:val="20"/>
                <w:szCs w:val="20"/>
              </w:rPr>
              <w:t>Risk</w:t>
            </w:r>
          </w:p>
        </w:tc>
        <w:tc>
          <w:tcPr>
            <w:tcW w:w="600" w:type="pct"/>
            <w:shd w:val="clear" w:color="auto" w:fill="2E5C8A"/>
            <w:tcMar>
              <w:top w:w="80" w:type="dxa"/>
              <w:left w:w="100" w:type="dxa"/>
              <w:bottom w:w="80" w:type="dxa"/>
              <w:right w:w="100" w:type="dxa"/>
            </w:tcMar>
            <w:vAlign w:val="center"/>
          </w:tcPr>
          <w:p w14:paraId="63810B86" w14:textId="77777777" w:rsidR="00A36C1F" w:rsidRDefault="00ED1601">
            <w:pPr>
              <w:jc w:val="center"/>
            </w:pPr>
            <w:r>
              <w:rPr>
                <w:b/>
                <w:bCs/>
                <w:color w:val="FFFFFF"/>
                <w:sz w:val="20"/>
                <w:szCs w:val="20"/>
              </w:rPr>
              <w:t>Likelihood</w:t>
            </w:r>
          </w:p>
        </w:tc>
        <w:tc>
          <w:tcPr>
            <w:tcW w:w="600" w:type="pct"/>
            <w:shd w:val="clear" w:color="auto" w:fill="2E5C8A"/>
            <w:tcMar>
              <w:top w:w="80" w:type="dxa"/>
              <w:left w:w="100" w:type="dxa"/>
              <w:bottom w:w="80" w:type="dxa"/>
              <w:right w:w="100" w:type="dxa"/>
            </w:tcMar>
            <w:vAlign w:val="center"/>
          </w:tcPr>
          <w:p w14:paraId="68A3FE73" w14:textId="77777777" w:rsidR="00A36C1F" w:rsidRDefault="00ED1601">
            <w:pPr>
              <w:jc w:val="center"/>
            </w:pPr>
            <w:r>
              <w:rPr>
                <w:b/>
                <w:bCs/>
                <w:color w:val="FFFFFF"/>
                <w:sz w:val="20"/>
                <w:szCs w:val="20"/>
              </w:rPr>
              <w:t>Severity</w:t>
            </w:r>
          </w:p>
        </w:tc>
        <w:tc>
          <w:tcPr>
            <w:tcW w:w="600" w:type="pct"/>
            <w:shd w:val="clear" w:color="auto" w:fill="2E5C8A"/>
            <w:tcMar>
              <w:top w:w="80" w:type="dxa"/>
              <w:left w:w="100" w:type="dxa"/>
              <w:bottom w:w="80" w:type="dxa"/>
              <w:right w:w="100" w:type="dxa"/>
            </w:tcMar>
            <w:vAlign w:val="center"/>
          </w:tcPr>
          <w:p w14:paraId="76657BC2" w14:textId="77777777" w:rsidR="00A36C1F" w:rsidRDefault="00ED1601">
            <w:pPr>
              <w:jc w:val="center"/>
            </w:pPr>
            <w:r>
              <w:rPr>
                <w:b/>
                <w:bCs/>
                <w:color w:val="FFFFFF"/>
                <w:sz w:val="20"/>
                <w:szCs w:val="20"/>
              </w:rPr>
              <w:t>Risk Level</w:t>
            </w:r>
          </w:p>
        </w:tc>
        <w:tc>
          <w:tcPr>
            <w:tcW w:w="1400" w:type="pct"/>
            <w:shd w:val="clear" w:color="auto" w:fill="2E5C8A"/>
            <w:tcMar>
              <w:top w:w="80" w:type="dxa"/>
              <w:left w:w="100" w:type="dxa"/>
              <w:bottom w:w="80" w:type="dxa"/>
              <w:right w:w="100" w:type="dxa"/>
            </w:tcMar>
            <w:vAlign w:val="center"/>
          </w:tcPr>
          <w:p w14:paraId="2E49B697" w14:textId="77777777" w:rsidR="00A36C1F" w:rsidRDefault="00ED1601">
            <w:pPr>
              <w:jc w:val="center"/>
            </w:pPr>
            <w:r>
              <w:rPr>
                <w:b/>
                <w:bCs/>
                <w:color w:val="FFFFFF"/>
                <w:sz w:val="20"/>
                <w:szCs w:val="20"/>
              </w:rPr>
              <w:t>Mitigation</w:t>
            </w:r>
          </w:p>
        </w:tc>
        <w:tc>
          <w:tcPr>
            <w:tcW w:w="700" w:type="pct"/>
            <w:shd w:val="clear" w:color="auto" w:fill="2E5C8A"/>
            <w:tcMar>
              <w:top w:w="80" w:type="dxa"/>
              <w:left w:w="100" w:type="dxa"/>
              <w:bottom w:w="80" w:type="dxa"/>
              <w:right w:w="100" w:type="dxa"/>
            </w:tcMar>
            <w:vAlign w:val="center"/>
          </w:tcPr>
          <w:p w14:paraId="5CEE9519" w14:textId="77777777" w:rsidR="00A36C1F" w:rsidRDefault="00ED1601">
            <w:pPr>
              <w:jc w:val="center"/>
            </w:pPr>
            <w:r>
              <w:rPr>
                <w:b/>
                <w:bCs/>
                <w:color w:val="FFFFFF"/>
                <w:sz w:val="20"/>
                <w:szCs w:val="20"/>
              </w:rPr>
              <w:t>Residual Risk</w:t>
            </w:r>
          </w:p>
        </w:tc>
      </w:tr>
      <w:tr w:rsidR="00A36C1F" w14:paraId="4365E613" w14:textId="77777777">
        <w:tblPrEx>
          <w:tblCellMar>
            <w:top w:w="0" w:type="dxa"/>
            <w:bottom w:w="0" w:type="dxa"/>
          </w:tblCellMar>
        </w:tblPrEx>
        <w:tc>
          <w:tcPr>
            <w:tcW w:w="1100" w:type="pct"/>
            <w:tcMar>
              <w:top w:w="80" w:type="dxa"/>
              <w:left w:w="100" w:type="dxa"/>
              <w:bottom w:w="80" w:type="dxa"/>
              <w:right w:w="100" w:type="dxa"/>
            </w:tcMar>
            <w:vAlign w:val="center"/>
          </w:tcPr>
          <w:p w14:paraId="2D7FFFE2" w14:textId="77777777" w:rsidR="00A36C1F" w:rsidRDefault="00ED1601">
            <w:r>
              <w:rPr>
                <w:color w:val="000000"/>
                <w:sz w:val="20"/>
                <w:szCs w:val="20"/>
              </w:rPr>
              <w:t>Listed food spoils before pickup</w:t>
            </w:r>
          </w:p>
        </w:tc>
        <w:tc>
          <w:tcPr>
            <w:tcW w:w="600" w:type="pct"/>
            <w:tcMar>
              <w:top w:w="80" w:type="dxa"/>
              <w:left w:w="100" w:type="dxa"/>
              <w:bottom w:w="80" w:type="dxa"/>
              <w:right w:w="100" w:type="dxa"/>
            </w:tcMar>
            <w:vAlign w:val="center"/>
          </w:tcPr>
          <w:p w14:paraId="22883D59"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5FA6344E" w14:textId="77777777" w:rsidR="00A36C1F" w:rsidRDefault="00ED1601">
            <w:r>
              <w:rPr>
                <w:color w:val="000000"/>
                <w:sz w:val="20"/>
                <w:szCs w:val="20"/>
              </w:rPr>
              <w:t>High</w:t>
            </w:r>
          </w:p>
        </w:tc>
        <w:tc>
          <w:tcPr>
            <w:tcW w:w="600" w:type="pct"/>
            <w:tcMar>
              <w:top w:w="80" w:type="dxa"/>
              <w:left w:w="100" w:type="dxa"/>
              <w:bottom w:w="80" w:type="dxa"/>
              <w:right w:w="100" w:type="dxa"/>
            </w:tcMar>
            <w:vAlign w:val="center"/>
          </w:tcPr>
          <w:p w14:paraId="06317E4A" w14:textId="77777777" w:rsidR="00A36C1F" w:rsidRDefault="00ED1601">
            <w:r>
              <w:rPr>
                <w:color w:val="000000"/>
                <w:sz w:val="20"/>
                <w:szCs w:val="20"/>
              </w:rPr>
              <w:t>High</w:t>
            </w:r>
          </w:p>
        </w:tc>
        <w:tc>
          <w:tcPr>
            <w:tcW w:w="1400" w:type="pct"/>
            <w:tcMar>
              <w:top w:w="80" w:type="dxa"/>
              <w:left w:w="100" w:type="dxa"/>
              <w:bottom w:w="80" w:type="dxa"/>
              <w:right w:w="100" w:type="dxa"/>
            </w:tcMar>
            <w:vAlign w:val="center"/>
          </w:tcPr>
          <w:p w14:paraId="33C68A37" w14:textId="77777777" w:rsidR="00A36C1F" w:rsidRDefault="00ED1601">
            <w:r>
              <w:rPr>
                <w:color w:val="000000"/>
                <w:sz w:val="20"/>
                <w:szCs w:val="20"/>
              </w:rPr>
              <w:t>Perishability-aware ranking prioritises fastest-expiring items; hard expiry cutoff enforced</w:t>
            </w:r>
          </w:p>
        </w:tc>
        <w:tc>
          <w:tcPr>
            <w:tcW w:w="700" w:type="pct"/>
            <w:tcMar>
              <w:top w:w="80" w:type="dxa"/>
              <w:left w:w="100" w:type="dxa"/>
              <w:bottom w:w="80" w:type="dxa"/>
              <w:right w:w="100" w:type="dxa"/>
            </w:tcMar>
            <w:vAlign w:val="center"/>
          </w:tcPr>
          <w:p w14:paraId="62B135B2" w14:textId="77777777" w:rsidR="00A36C1F" w:rsidRDefault="00ED1601">
            <w:r>
              <w:rPr>
                <w:color w:val="000000"/>
                <w:sz w:val="20"/>
                <w:szCs w:val="20"/>
              </w:rPr>
              <w:t>Low</w:t>
            </w:r>
          </w:p>
        </w:tc>
      </w:tr>
      <w:tr w:rsidR="00A36C1F" w14:paraId="545BB25B" w14:textId="77777777">
        <w:tblPrEx>
          <w:tblCellMar>
            <w:top w:w="0" w:type="dxa"/>
            <w:bottom w:w="0" w:type="dxa"/>
          </w:tblCellMar>
        </w:tblPrEx>
        <w:tc>
          <w:tcPr>
            <w:tcW w:w="1100" w:type="pct"/>
            <w:tcMar>
              <w:top w:w="80" w:type="dxa"/>
              <w:left w:w="100" w:type="dxa"/>
              <w:bottom w:w="80" w:type="dxa"/>
              <w:right w:w="100" w:type="dxa"/>
            </w:tcMar>
            <w:vAlign w:val="center"/>
          </w:tcPr>
          <w:p w14:paraId="37383CC5" w14:textId="77777777" w:rsidR="00A36C1F" w:rsidRDefault="00ED1601">
            <w:r>
              <w:rPr>
                <w:color w:val="000000"/>
                <w:sz w:val="20"/>
                <w:szCs w:val="20"/>
              </w:rPr>
              <w:t>Volunteer unavailability at peak times</w:t>
            </w:r>
          </w:p>
        </w:tc>
        <w:tc>
          <w:tcPr>
            <w:tcW w:w="600" w:type="pct"/>
            <w:tcMar>
              <w:top w:w="80" w:type="dxa"/>
              <w:left w:w="100" w:type="dxa"/>
              <w:bottom w:w="80" w:type="dxa"/>
              <w:right w:w="100" w:type="dxa"/>
            </w:tcMar>
            <w:vAlign w:val="center"/>
          </w:tcPr>
          <w:p w14:paraId="0380318E"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67F9BBD9"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72A85490" w14:textId="77777777" w:rsidR="00A36C1F" w:rsidRDefault="00ED1601">
            <w:r>
              <w:rPr>
                <w:color w:val="000000"/>
                <w:sz w:val="20"/>
                <w:szCs w:val="20"/>
              </w:rPr>
              <w:t>Medium</w:t>
            </w:r>
          </w:p>
        </w:tc>
        <w:tc>
          <w:tcPr>
            <w:tcW w:w="1400" w:type="pct"/>
            <w:tcMar>
              <w:top w:w="80" w:type="dxa"/>
              <w:left w:w="100" w:type="dxa"/>
              <w:bottom w:w="80" w:type="dxa"/>
              <w:right w:w="100" w:type="dxa"/>
            </w:tcMar>
            <w:vAlign w:val="center"/>
          </w:tcPr>
          <w:p w14:paraId="3EC10542" w14:textId="77777777" w:rsidR="00A36C1F" w:rsidRDefault="00ED1601">
            <w:r>
              <w:rPr>
                <w:color w:val="000000"/>
                <w:sz w:val="20"/>
                <w:szCs w:val="20"/>
              </w:rPr>
              <w:t>Multiple volunteer pool with backup assignment logic; SLA-based reassignment</w:t>
            </w:r>
          </w:p>
        </w:tc>
        <w:tc>
          <w:tcPr>
            <w:tcW w:w="700" w:type="pct"/>
            <w:tcMar>
              <w:top w:w="80" w:type="dxa"/>
              <w:left w:w="100" w:type="dxa"/>
              <w:bottom w:w="80" w:type="dxa"/>
              <w:right w:w="100" w:type="dxa"/>
            </w:tcMar>
            <w:vAlign w:val="center"/>
          </w:tcPr>
          <w:p w14:paraId="0DF39304" w14:textId="77777777" w:rsidR="00A36C1F" w:rsidRDefault="00ED1601">
            <w:r>
              <w:rPr>
                <w:color w:val="000000"/>
                <w:sz w:val="20"/>
                <w:szCs w:val="20"/>
              </w:rPr>
              <w:t>Low-Medium</w:t>
            </w:r>
          </w:p>
        </w:tc>
      </w:tr>
      <w:tr w:rsidR="00A36C1F" w14:paraId="7EB3328A" w14:textId="77777777">
        <w:tblPrEx>
          <w:tblCellMar>
            <w:top w:w="0" w:type="dxa"/>
            <w:bottom w:w="0" w:type="dxa"/>
          </w:tblCellMar>
        </w:tblPrEx>
        <w:tc>
          <w:tcPr>
            <w:tcW w:w="1100" w:type="pct"/>
            <w:tcMar>
              <w:top w:w="80" w:type="dxa"/>
              <w:left w:w="100" w:type="dxa"/>
              <w:bottom w:w="80" w:type="dxa"/>
              <w:right w:w="100" w:type="dxa"/>
            </w:tcMar>
            <w:vAlign w:val="center"/>
          </w:tcPr>
          <w:p w14:paraId="5CD625D9" w14:textId="77777777" w:rsidR="00A36C1F" w:rsidRDefault="00ED1601">
            <w:r>
              <w:rPr>
                <w:color w:val="000000"/>
                <w:sz w:val="20"/>
                <w:szCs w:val="20"/>
              </w:rPr>
              <w:t>False/inaccurate donor listing data</w:t>
            </w:r>
          </w:p>
        </w:tc>
        <w:tc>
          <w:tcPr>
            <w:tcW w:w="600" w:type="pct"/>
            <w:tcMar>
              <w:top w:w="80" w:type="dxa"/>
              <w:left w:w="100" w:type="dxa"/>
              <w:bottom w:w="80" w:type="dxa"/>
              <w:right w:w="100" w:type="dxa"/>
            </w:tcMar>
            <w:vAlign w:val="center"/>
          </w:tcPr>
          <w:p w14:paraId="1E76D90A" w14:textId="77777777" w:rsidR="00A36C1F" w:rsidRDefault="00ED1601">
            <w:r>
              <w:rPr>
                <w:color w:val="000000"/>
                <w:sz w:val="20"/>
                <w:szCs w:val="20"/>
              </w:rPr>
              <w:t>Low</w:t>
            </w:r>
          </w:p>
        </w:tc>
        <w:tc>
          <w:tcPr>
            <w:tcW w:w="600" w:type="pct"/>
            <w:tcMar>
              <w:top w:w="80" w:type="dxa"/>
              <w:left w:w="100" w:type="dxa"/>
              <w:bottom w:w="80" w:type="dxa"/>
              <w:right w:w="100" w:type="dxa"/>
            </w:tcMar>
            <w:vAlign w:val="center"/>
          </w:tcPr>
          <w:p w14:paraId="50711AFD"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1E254B42" w14:textId="77777777" w:rsidR="00A36C1F" w:rsidRDefault="00ED1601">
            <w:r>
              <w:rPr>
                <w:color w:val="000000"/>
                <w:sz w:val="20"/>
                <w:szCs w:val="20"/>
              </w:rPr>
              <w:t>Low-Medium</w:t>
            </w:r>
          </w:p>
        </w:tc>
        <w:tc>
          <w:tcPr>
            <w:tcW w:w="1400" w:type="pct"/>
            <w:tcMar>
              <w:top w:w="80" w:type="dxa"/>
              <w:left w:w="100" w:type="dxa"/>
              <w:bottom w:w="80" w:type="dxa"/>
              <w:right w:w="100" w:type="dxa"/>
            </w:tcMar>
            <w:vAlign w:val="center"/>
          </w:tcPr>
          <w:p w14:paraId="17C4D34F" w14:textId="77777777" w:rsidR="00A36C1F" w:rsidRDefault="00ED1601">
            <w:r>
              <w:rPr>
                <w:color w:val="000000"/>
                <w:sz w:val="20"/>
                <w:szCs w:val="20"/>
              </w:rPr>
              <w:t>Mandatory category/quantity/expiry fields with validation rules; recipient confirmation step</w:t>
            </w:r>
          </w:p>
        </w:tc>
        <w:tc>
          <w:tcPr>
            <w:tcW w:w="700" w:type="pct"/>
            <w:tcMar>
              <w:top w:w="80" w:type="dxa"/>
              <w:left w:w="100" w:type="dxa"/>
              <w:bottom w:w="80" w:type="dxa"/>
              <w:right w:w="100" w:type="dxa"/>
            </w:tcMar>
            <w:vAlign w:val="center"/>
          </w:tcPr>
          <w:p w14:paraId="74EB373E" w14:textId="77777777" w:rsidR="00A36C1F" w:rsidRDefault="00ED1601">
            <w:r>
              <w:rPr>
                <w:color w:val="000000"/>
                <w:sz w:val="20"/>
                <w:szCs w:val="20"/>
              </w:rPr>
              <w:t>Low</w:t>
            </w:r>
          </w:p>
        </w:tc>
      </w:tr>
      <w:tr w:rsidR="00A36C1F" w14:paraId="6BF76268" w14:textId="77777777">
        <w:tblPrEx>
          <w:tblCellMar>
            <w:top w:w="0" w:type="dxa"/>
            <w:bottom w:w="0" w:type="dxa"/>
          </w:tblCellMar>
        </w:tblPrEx>
        <w:tc>
          <w:tcPr>
            <w:tcW w:w="1100" w:type="pct"/>
            <w:tcMar>
              <w:top w:w="80" w:type="dxa"/>
              <w:left w:w="100" w:type="dxa"/>
              <w:bottom w:w="80" w:type="dxa"/>
              <w:right w:w="100" w:type="dxa"/>
            </w:tcMar>
            <w:vAlign w:val="center"/>
          </w:tcPr>
          <w:p w14:paraId="3BA6E36D" w14:textId="77777777" w:rsidR="00A36C1F" w:rsidRDefault="00ED1601">
            <w:r>
              <w:rPr>
                <w:color w:val="000000"/>
                <w:sz w:val="20"/>
                <w:szCs w:val="20"/>
              </w:rPr>
              <w:t>Data privacy breach (location, contact info)</w:t>
            </w:r>
          </w:p>
        </w:tc>
        <w:tc>
          <w:tcPr>
            <w:tcW w:w="600" w:type="pct"/>
            <w:tcMar>
              <w:top w:w="80" w:type="dxa"/>
              <w:left w:w="100" w:type="dxa"/>
              <w:bottom w:w="80" w:type="dxa"/>
              <w:right w:w="100" w:type="dxa"/>
            </w:tcMar>
            <w:vAlign w:val="center"/>
          </w:tcPr>
          <w:p w14:paraId="0C6F99DA" w14:textId="77777777" w:rsidR="00A36C1F" w:rsidRDefault="00ED1601">
            <w:r>
              <w:rPr>
                <w:color w:val="000000"/>
                <w:sz w:val="20"/>
                <w:szCs w:val="20"/>
              </w:rPr>
              <w:t>Low</w:t>
            </w:r>
          </w:p>
        </w:tc>
        <w:tc>
          <w:tcPr>
            <w:tcW w:w="600" w:type="pct"/>
            <w:tcMar>
              <w:top w:w="80" w:type="dxa"/>
              <w:left w:w="100" w:type="dxa"/>
              <w:bottom w:w="80" w:type="dxa"/>
              <w:right w:w="100" w:type="dxa"/>
            </w:tcMar>
            <w:vAlign w:val="center"/>
          </w:tcPr>
          <w:p w14:paraId="306DFE16" w14:textId="77777777" w:rsidR="00A36C1F" w:rsidRDefault="00ED1601">
            <w:r>
              <w:rPr>
                <w:color w:val="000000"/>
                <w:sz w:val="20"/>
                <w:szCs w:val="20"/>
              </w:rPr>
              <w:t>High</w:t>
            </w:r>
          </w:p>
        </w:tc>
        <w:tc>
          <w:tcPr>
            <w:tcW w:w="600" w:type="pct"/>
            <w:tcMar>
              <w:top w:w="80" w:type="dxa"/>
              <w:left w:w="100" w:type="dxa"/>
              <w:bottom w:w="80" w:type="dxa"/>
              <w:right w:w="100" w:type="dxa"/>
            </w:tcMar>
            <w:vAlign w:val="center"/>
          </w:tcPr>
          <w:p w14:paraId="06B96D2F" w14:textId="77777777" w:rsidR="00A36C1F" w:rsidRDefault="00ED1601">
            <w:r>
              <w:rPr>
                <w:color w:val="000000"/>
                <w:sz w:val="20"/>
                <w:szCs w:val="20"/>
              </w:rPr>
              <w:t>Medium</w:t>
            </w:r>
          </w:p>
        </w:tc>
        <w:tc>
          <w:tcPr>
            <w:tcW w:w="1400" w:type="pct"/>
            <w:tcMar>
              <w:top w:w="80" w:type="dxa"/>
              <w:left w:w="100" w:type="dxa"/>
              <w:bottom w:w="80" w:type="dxa"/>
              <w:right w:w="100" w:type="dxa"/>
            </w:tcMar>
            <w:vAlign w:val="center"/>
          </w:tcPr>
          <w:p w14:paraId="129E59BA" w14:textId="77777777" w:rsidR="00A36C1F" w:rsidRDefault="00ED1601">
            <w:r>
              <w:rPr>
                <w:color w:val="000000"/>
                <w:sz w:val="20"/>
                <w:szCs w:val="20"/>
              </w:rPr>
              <w:t>API authentication, role-based access control, minimal data retention</w:t>
            </w:r>
          </w:p>
        </w:tc>
        <w:tc>
          <w:tcPr>
            <w:tcW w:w="700" w:type="pct"/>
            <w:tcMar>
              <w:top w:w="80" w:type="dxa"/>
              <w:left w:w="100" w:type="dxa"/>
              <w:bottom w:w="80" w:type="dxa"/>
              <w:right w:w="100" w:type="dxa"/>
            </w:tcMar>
            <w:vAlign w:val="center"/>
          </w:tcPr>
          <w:p w14:paraId="5FE4EA24" w14:textId="77777777" w:rsidR="00A36C1F" w:rsidRDefault="00ED1601">
            <w:r>
              <w:rPr>
                <w:color w:val="000000"/>
                <w:sz w:val="20"/>
                <w:szCs w:val="20"/>
              </w:rPr>
              <w:t>Low</w:t>
            </w:r>
          </w:p>
        </w:tc>
      </w:tr>
      <w:tr w:rsidR="00A36C1F" w14:paraId="73863937" w14:textId="77777777">
        <w:tblPrEx>
          <w:tblCellMar>
            <w:top w:w="0" w:type="dxa"/>
            <w:bottom w:w="0" w:type="dxa"/>
          </w:tblCellMar>
        </w:tblPrEx>
        <w:tc>
          <w:tcPr>
            <w:tcW w:w="1100" w:type="pct"/>
            <w:tcMar>
              <w:top w:w="80" w:type="dxa"/>
              <w:left w:w="100" w:type="dxa"/>
              <w:bottom w:w="80" w:type="dxa"/>
              <w:right w:w="100" w:type="dxa"/>
            </w:tcMar>
            <w:vAlign w:val="center"/>
          </w:tcPr>
          <w:p w14:paraId="0C872F3D" w14:textId="77777777" w:rsidR="00A36C1F" w:rsidRDefault="00ED1601">
            <w:r>
              <w:rPr>
                <w:color w:val="000000"/>
                <w:sz w:val="20"/>
                <w:szCs w:val="20"/>
              </w:rPr>
              <w:t>Low adoption by donors/recipients</w:t>
            </w:r>
          </w:p>
        </w:tc>
        <w:tc>
          <w:tcPr>
            <w:tcW w:w="600" w:type="pct"/>
            <w:tcMar>
              <w:top w:w="80" w:type="dxa"/>
              <w:left w:w="100" w:type="dxa"/>
              <w:bottom w:w="80" w:type="dxa"/>
              <w:right w:w="100" w:type="dxa"/>
            </w:tcMar>
            <w:vAlign w:val="center"/>
          </w:tcPr>
          <w:p w14:paraId="392BE996"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64AD02B2" w14:textId="77777777" w:rsidR="00A36C1F" w:rsidRDefault="00ED1601">
            <w:r>
              <w:rPr>
                <w:color w:val="000000"/>
                <w:sz w:val="20"/>
                <w:szCs w:val="20"/>
              </w:rPr>
              <w:t>Medium</w:t>
            </w:r>
          </w:p>
        </w:tc>
        <w:tc>
          <w:tcPr>
            <w:tcW w:w="600" w:type="pct"/>
            <w:tcMar>
              <w:top w:w="80" w:type="dxa"/>
              <w:left w:w="100" w:type="dxa"/>
              <w:bottom w:w="80" w:type="dxa"/>
              <w:right w:w="100" w:type="dxa"/>
            </w:tcMar>
            <w:vAlign w:val="center"/>
          </w:tcPr>
          <w:p w14:paraId="5C4D5362" w14:textId="77777777" w:rsidR="00A36C1F" w:rsidRDefault="00ED1601">
            <w:r>
              <w:rPr>
                <w:color w:val="000000"/>
                <w:sz w:val="20"/>
                <w:szCs w:val="20"/>
              </w:rPr>
              <w:t>Medium</w:t>
            </w:r>
          </w:p>
        </w:tc>
        <w:tc>
          <w:tcPr>
            <w:tcW w:w="1400" w:type="pct"/>
            <w:tcMar>
              <w:top w:w="80" w:type="dxa"/>
              <w:left w:w="100" w:type="dxa"/>
              <w:bottom w:w="80" w:type="dxa"/>
              <w:right w:w="100" w:type="dxa"/>
            </w:tcMar>
            <w:vAlign w:val="center"/>
          </w:tcPr>
          <w:p w14:paraId="1D84C5F3" w14:textId="77777777" w:rsidR="00A36C1F" w:rsidRDefault="00ED1601">
            <w:r>
              <w:rPr>
                <w:color w:val="000000"/>
                <w:sz w:val="20"/>
                <w:szCs w:val="20"/>
              </w:rPr>
              <w:t>Low-friction onboarding, pilot partnership with known NGOs, in-app guidance</w:t>
            </w:r>
          </w:p>
        </w:tc>
        <w:tc>
          <w:tcPr>
            <w:tcW w:w="700" w:type="pct"/>
            <w:tcMar>
              <w:top w:w="80" w:type="dxa"/>
              <w:left w:w="100" w:type="dxa"/>
              <w:bottom w:w="80" w:type="dxa"/>
              <w:right w:w="100" w:type="dxa"/>
            </w:tcMar>
            <w:vAlign w:val="center"/>
          </w:tcPr>
          <w:p w14:paraId="09AAAB9C" w14:textId="77777777" w:rsidR="00A36C1F" w:rsidRDefault="00ED1601">
            <w:r>
              <w:rPr>
                <w:color w:val="000000"/>
                <w:sz w:val="20"/>
                <w:szCs w:val="20"/>
              </w:rPr>
              <w:t>Medium</w:t>
            </w:r>
          </w:p>
        </w:tc>
      </w:tr>
    </w:tbl>
    <w:p w14:paraId="7F4DDFFF" w14:textId="6246473A" w:rsidR="00A36C1F" w:rsidRDefault="00F758B2">
      <w:pPr>
        <w:pStyle w:val="Heading1"/>
        <w:pageBreakBefore/>
        <w:spacing w:before="200" w:after="200"/>
      </w:pPr>
      <w:r>
        <w:rPr>
          <w:b/>
          <w:bCs/>
          <w:color w:val="1A2E44"/>
        </w:rPr>
        <w:lastRenderedPageBreak/>
        <w:t xml:space="preserve">                                              </w:t>
      </w:r>
      <w:r w:rsidR="00ED1601">
        <w:rPr>
          <w:b/>
          <w:bCs/>
          <w:color w:val="1A2E44"/>
        </w:rPr>
        <w:t>CHAPTER 4</w:t>
      </w:r>
    </w:p>
    <w:p w14:paraId="699744ED" w14:textId="77777777" w:rsidR="00A36C1F" w:rsidRDefault="00ED1601">
      <w:pPr>
        <w:spacing w:after="300"/>
        <w:jc w:val="center"/>
      </w:pPr>
      <w:r>
        <w:rPr>
          <w:b/>
          <w:bCs/>
          <w:sz w:val="26"/>
          <w:szCs w:val="26"/>
        </w:rPr>
        <w:t xml:space="preserve">IMPLEMENTATION, TESTING &amp; RESULTS, PROJECT </w:t>
      </w:r>
      <w:r>
        <w:rPr>
          <w:b/>
          <w:bCs/>
          <w:sz w:val="26"/>
          <w:szCs w:val="26"/>
        </w:rPr>
        <w:t>MANAGEMENT</w:t>
      </w:r>
    </w:p>
    <w:p w14:paraId="6B3C2BB6" w14:textId="77777777" w:rsidR="00A36C1F" w:rsidRPr="00F758B2" w:rsidRDefault="00ED1601">
      <w:pPr>
        <w:pStyle w:val="Heading2"/>
        <w:spacing w:before="240" w:after="120"/>
        <w:rPr>
          <w:color w:val="auto"/>
        </w:rPr>
      </w:pPr>
      <w:r w:rsidRPr="00F758B2">
        <w:rPr>
          <w:b/>
          <w:bCs/>
          <w:color w:val="auto"/>
        </w:rPr>
        <w:t>4.</w:t>
      </w:r>
      <w:r w:rsidRPr="00F758B2">
        <w:rPr>
          <w:b/>
          <w:bCs/>
          <w:color w:val="auto"/>
        </w:rPr>
        <w:t>1</w:t>
      </w:r>
      <w:r w:rsidRPr="00F758B2">
        <w:rPr>
          <w:b/>
          <w:bCs/>
          <w:color w:val="auto"/>
        </w:rPr>
        <w:t xml:space="preserve"> Development Approach &amp; Resources</w:t>
      </w:r>
    </w:p>
    <w:p w14:paraId="7E65C95E" w14:textId="77777777" w:rsidR="00A36C1F" w:rsidRDefault="00ED1601">
      <w:pPr>
        <w:spacing w:after="160" w:line="276" w:lineRule="auto"/>
        <w:jc w:val="both"/>
      </w:pPr>
      <w:r>
        <w:t>The project followed an iterative, feature-driven development approach: the core donation-to-redistribution workflow (Figure 4.1) was implemented end-to-end first as a walking skeleton, after which the matching engine, safety validation rules, and route scheduling were progressively refined based on pilot feedback. This approach was chosen over a strict waterfall sequence because the matching-score weights (Section 3.5) required empirical tuning against real donor/recipient behaviour, which was only observa</w:t>
      </w:r>
      <w:r>
        <w:t>ble once a working pilot was running.</w:t>
      </w:r>
    </w:p>
    <w:p w14:paraId="21EB1CDA" w14:textId="77777777" w:rsidR="00A36C1F" w:rsidRDefault="00ED1601">
      <w:pPr>
        <w:spacing w:before="200" w:after="80"/>
        <w:jc w:val="center"/>
      </w:pPr>
      <w:r>
        <w:rPr>
          <w:noProof/>
        </w:rPr>
        <w:drawing>
          <wp:inline distT="0" distB="0" distL="0" distR="0" wp14:anchorId="5838E93B" wp14:editId="1A58554D">
            <wp:extent cx="2476500" cy="5029200"/>
            <wp:effectExtent l="0" t="0" r="0" b="0"/>
            <wp:docPr id="937224605" name="Picture 9372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5029200"/>
                    </a:xfrm>
                    <a:prstGeom prst="rect">
                      <a:avLst/>
                    </a:prstGeom>
                  </pic:spPr>
                </pic:pic>
              </a:graphicData>
            </a:graphic>
          </wp:inline>
        </w:drawing>
      </w:r>
    </w:p>
    <w:p w14:paraId="53BE9ADB" w14:textId="77777777" w:rsidR="00A36C1F" w:rsidRPr="00F758B2" w:rsidRDefault="00ED1601">
      <w:pPr>
        <w:spacing w:before="120" w:after="300"/>
        <w:jc w:val="center"/>
        <w:rPr>
          <w:sz w:val="24"/>
          <w:szCs w:val="24"/>
        </w:rPr>
      </w:pPr>
      <w:r w:rsidRPr="00F758B2">
        <w:rPr>
          <w:b/>
          <w:bCs/>
          <w:i/>
          <w:iCs/>
          <w:sz w:val="24"/>
          <w:szCs w:val="24"/>
        </w:rPr>
        <w:t>Figure 4.1: Donation-to-Redistribution Process Flow</w:t>
      </w:r>
    </w:p>
    <w:p w14:paraId="52479E39" w14:textId="77777777" w:rsidR="00A36C1F" w:rsidRPr="00F758B2" w:rsidRDefault="00ED1601">
      <w:pPr>
        <w:pStyle w:val="Heading2"/>
        <w:spacing w:before="240" w:after="120"/>
        <w:rPr>
          <w:color w:val="auto"/>
        </w:rPr>
      </w:pPr>
      <w:r w:rsidRPr="00F758B2">
        <w:rPr>
          <w:b/>
          <w:bCs/>
          <w:color w:val="auto"/>
        </w:rPr>
        <w:t>4.2 Software Implementation &amp; Modern Tools Used</w:t>
      </w:r>
    </w:p>
    <w:p w14:paraId="208DC24E" w14:textId="77777777" w:rsidR="00A36C1F" w:rsidRDefault="00ED1601">
      <w:pPr>
        <w:spacing w:after="160" w:line="276" w:lineRule="auto"/>
        <w:jc w:val="both"/>
      </w:pPr>
      <w:r>
        <w:t>The platform was implemented as a set of independently deployable services behind the API gateway shown in Figure 3.1, using the tools listed in Table 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896"/>
        <w:gridCol w:w="2165"/>
      </w:tblGrid>
      <w:tr w:rsidR="00A36C1F" w14:paraId="1EFB5447" w14:textId="77777777">
        <w:tblPrEx>
          <w:tblCellMar>
            <w:top w:w="0" w:type="dxa"/>
            <w:bottom w:w="0" w:type="dxa"/>
          </w:tblCellMar>
        </w:tblPrEx>
        <w:trPr>
          <w:tblHeader/>
        </w:trPr>
        <w:tc>
          <w:tcPr>
            <w:tcW w:w="1500" w:type="pct"/>
            <w:shd w:val="clear" w:color="auto" w:fill="2E5C8A"/>
            <w:tcMar>
              <w:top w:w="80" w:type="dxa"/>
              <w:left w:w="100" w:type="dxa"/>
              <w:bottom w:w="80" w:type="dxa"/>
              <w:right w:w="100" w:type="dxa"/>
            </w:tcMar>
            <w:vAlign w:val="center"/>
          </w:tcPr>
          <w:p w14:paraId="7963FCC1" w14:textId="77777777" w:rsidR="00A36C1F" w:rsidRDefault="00ED1601">
            <w:pPr>
              <w:jc w:val="center"/>
            </w:pPr>
            <w:r>
              <w:rPr>
                <w:b/>
                <w:bCs/>
                <w:color w:val="FFFFFF"/>
                <w:sz w:val="20"/>
                <w:szCs w:val="20"/>
              </w:rPr>
              <w:lastRenderedPageBreak/>
              <w:t>Tool / Software / Equipment</w:t>
            </w:r>
          </w:p>
        </w:tc>
        <w:tc>
          <w:tcPr>
            <w:tcW w:w="2250" w:type="pct"/>
            <w:shd w:val="clear" w:color="auto" w:fill="2E5C8A"/>
            <w:tcMar>
              <w:top w:w="80" w:type="dxa"/>
              <w:left w:w="100" w:type="dxa"/>
              <w:bottom w:w="80" w:type="dxa"/>
              <w:right w:w="100" w:type="dxa"/>
            </w:tcMar>
            <w:vAlign w:val="center"/>
          </w:tcPr>
          <w:p w14:paraId="0BE470D4" w14:textId="77777777" w:rsidR="00A36C1F" w:rsidRDefault="00ED1601">
            <w:pPr>
              <w:jc w:val="center"/>
            </w:pPr>
            <w:r>
              <w:rPr>
                <w:b/>
                <w:bCs/>
                <w:color w:val="FFFFFF"/>
                <w:sz w:val="20"/>
                <w:szCs w:val="20"/>
              </w:rPr>
              <w:t>Purpose</w:t>
            </w:r>
          </w:p>
        </w:tc>
        <w:tc>
          <w:tcPr>
            <w:tcW w:w="1250" w:type="pct"/>
            <w:shd w:val="clear" w:color="auto" w:fill="2E5C8A"/>
            <w:tcMar>
              <w:top w:w="80" w:type="dxa"/>
              <w:left w:w="100" w:type="dxa"/>
              <w:bottom w:w="80" w:type="dxa"/>
              <w:right w:w="100" w:type="dxa"/>
            </w:tcMar>
            <w:vAlign w:val="center"/>
          </w:tcPr>
          <w:p w14:paraId="55C91A1B" w14:textId="77777777" w:rsidR="00A36C1F" w:rsidRDefault="00ED1601">
            <w:pPr>
              <w:jc w:val="center"/>
            </w:pPr>
            <w:r>
              <w:rPr>
                <w:b/>
                <w:bCs/>
                <w:color w:val="FFFFFF"/>
                <w:sz w:val="20"/>
                <w:szCs w:val="20"/>
              </w:rPr>
              <w:t>Stage Used</w:t>
            </w:r>
          </w:p>
        </w:tc>
      </w:tr>
      <w:tr w:rsidR="00A36C1F" w14:paraId="3944CBB1" w14:textId="77777777">
        <w:tblPrEx>
          <w:tblCellMar>
            <w:top w:w="0" w:type="dxa"/>
            <w:bottom w:w="0" w:type="dxa"/>
          </w:tblCellMar>
        </w:tblPrEx>
        <w:tc>
          <w:tcPr>
            <w:tcW w:w="1500" w:type="pct"/>
            <w:tcMar>
              <w:top w:w="80" w:type="dxa"/>
              <w:left w:w="100" w:type="dxa"/>
              <w:bottom w:w="80" w:type="dxa"/>
              <w:right w:w="100" w:type="dxa"/>
            </w:tcMar>
            <w:vAlign w:val="center"/>
          </w:tcPr>
          <w:p w14:paraId="2ADCF2CC" w14:textId="77777777" w:rsidR="00A36C1F" w:rsidRDefault="00ED1601">
            <w:r>
              <w:rPr>
                <w:color w:val="000000"/>
                <w:sz w:val="20"/>
                <w:szCs w:val="20"/>
              </w:rPr>
              <w:t>React Native</w:t>
            </w:r>
          </w:p>
        </w:tc>
        <w:tc>
          <w:tcPr>
            <w:tcW w:w="2250" w:type="pct"/>
            <w:tcMar>
              <w:top w:w="80" w:type="dxa"/>
              <w:left w:w="100" w:type="dxa"/>
              <w:bottom w:w="80" w:type="dxa"/>
              <w:right w:w="100" w:type="dxa"/>
            </w:tcMar>
            <w:vAlign w:val="center"/>
          </w:tcPr>
          <w:p w14:paraId="795B4F20" w14:textId="77777777" w:rsidR="00A36C1F" w:rsidRDefault="00ED1601">
            <w:r>
              <w:rPr>
                <w:color w:val="000000"/>
                <w:sz w:val="20"/>
                <w:szCs w:val="20"/>
              </w:rPr>
              <w:t>Cross-platform donor/recipient/volunteer mobile app development</w:t>
            </w:r>
          </w:p>
        </w:tc>
        <w:tc>
          <w:tcPr>
            <w:tcW w:w="1250" w:type="pct"/>
            <w:tcMar>
              <w:top w:w="80" w:type="dxa"/>
              <w:left w:w="100" w:type="dxa"/>
              <w:bottom w:w="80" w:type="dxa"/>
              <w:right w:w="100" w:type="dxa"/>
            </w:tcMar>
            <w:vAlign w:val="center"/>
          </w:tcPr>
          <w:p w14:paraId="3EF788B8" w14:textId="77777777" w:rsidR="00A36C1F" w:rsidRDefault="00ED1601">
            <w:r>
              <w:rPr>
                <w:color w:val="000000"/>
                <w:sz w:val="20"/>
                <w:szCs w:val="20"/>
              </w:rPr>
              <w:t>Frontend implementation</w:t>
            </w:r>
          </w:p>
        </w:tc>
      </w:tr>
      <w:tr w:rsidR="00A36C1F" w14:paraId="4D13664A" w14:textId="77777777">
        <w:tblPrEx>
          <w:tblCellMar>
            <w:top w:w="0" w:type="dxa"/>
            <w:bottom w:w="0" w:type="dxa"/>
          </w:tblCellMar>
        </w:tblPrEx>
        <w:tc>
          <w:tcPr>
            <w:tcW w:w="1500" w:type="pct"/>
            <w:tcMar>
              <w:top w:w="80" w:type="dxa"/>
              <w:left w:w="100" w:type="dxa"/>
              <w:bottom w:w="80" w:type="dxa"/>
              <w:right w:w="100" w:type="dxa"/>
            </w:tcMar>
            <w:vAlign w:val="center"/>
          </w:tcPr>
          <w:p w14:paraId="1F471EC4" w14:textId="77777777" w:rsidR="00A36C1F" w:rsidRDefault="00ED1601">
            <w:r>
              <w:rPr>
                <w:color w:val="000000"/>
                <w:sz w:val="20"/>
                <w:szCs w:val="20"/>
              </w:rPr>
              <w:t>Node.js + Express</w:t>
            </w:r>
          </w:p>
        </w:tc>
        <w:tc>
          <w:tcPr>
            <w:tcW w:w="2250" w:type="pct"/>
            <w:tcMar>
              <w:top w:w="80" w:type="dxa"/>
              <w:left w:w="100" w:type="dxa"/>
              <w:bottom w:w="80" w:type="dxa"/>
              <w:right w:w="100" w:type="dxa"/>
            </w:tcMar>
            <w:vAlign w:val="center"/>
          </w:tcPr>
          <w:p w14:paraId="06741A67" w14:textId="77777777" w:rsidR="00A36C1F" w:rsidRDefault="00ED1601">
            <w:r>
              <w:rPr>
                <w:color w:val="000000"/>
                <w:sz w:val="20"/>
                <w:szCs w:val="20"/>
              </w:rPr>
              <w:t>REST API gateway and backend services</w:t>
            </w:r>
          </w:p>
        </w:tc>
        <w:tc>
          <w:tcPr>
            <w:tcW w:w="1250" w:type="pct"/>
            <w:tcMar>
              <w:top w:w="80" w:type="dxa"/>
              <w:left w:w="100" w:type="dxa"/>
              <w:bottom w:w="80" w:type="dxa"/>
              <w:right w:w="100" w:type="dxa"/>
            </w:tcMar>
            <w:vAlign w:val="center"/>
          </w:tcPr>
          <w:p w14:paraId="2F2582B0" w14:textId="77777777" w:rsidR="00A36C1F" w:rsidRDefault="00ED1601">
            <w:r>
              <w:rPr>
                <w:color w:val="000000"/>
                <w:sz w:val="20"/>
                <w:szCs w:val="20"/>
              </w:rPr>
              <w:t>Backend implementation</w:t>
            </w:r>
          </w:p>
        </w:tc>
      </w:tr>
      <w:tr w:rsidR="00A36C1F" w14:paraId="3C1656B1" w14:textId="77777777">
        <w:tblPrEx>
          <w:tblCellMar>
            <w:top w:w="0" w:type="dxa"/>
            <w:bottom w:w="0" w:type="dxa"/>
          </w:tblCellMar>
        </w:tblPrEx>
        <w:tc>
          <w:tcPr>
            <w:tcW w:w="1500" w:type="pct"/>
            <w:tcMar>
              <w:top w:w="80" w:type="dxa"/>
              <w:left w:w="100" w:type="dxa"/>
              <w:bottom w:w="80" w:type="dxa"/>
              <w:right w:w="100" w:type="dxa"/>
            </w:tcMar>
            <w:vAlign w:val="center"/>
          </w:tcPr>
          <w:p w14:paraId="7C48023D" w14:textId="77777777" w:rsidR="00A36C1F" w:rsidRDefault="00ED1601">
            <w:r>
              <w:rPr>
                <w:color w:val="000000"/>
                <w:sz w:val="20"/>
                <w:szCs w:val="20"/>
              </w:rPr>
              <w:t>PostgreSQL</w:t>
            </w:r>
          </w:p>
        </w:tc>
        <w:tc>
          <w:tcPr>
            <w:tcW w:w="2250" w:type="pct"/>
            <w:tcMar>
              <w:top w:w="80" w:type="dxa"/>
              <w:left w:w="100" w:type="dxa"/>
              <w:bottom w:w="80" w:type="dxa"/>
              <w:right w:w="100" w:type="dxa"/>
            </w:tcMar>
            <w:vAlign w:val="center"/>
          </w:tcPr>
          <w:p w14:paraId="718AEACC" w14:textId="77777777" w:rsidR="00A36C1F" w:rsidRDefault="00ED1601">
            <w:r>
              <w:rPr>
                <w:color w:val="000000"/>
                <w:sz w:val="20"/>
                <w:szCs w:val="20"/>
              </w:rPr>
              <w:t>Relational storage for users, listings, and transactions</w:t>
            </w:r>
          </w:p>
        </w:tc>
        <w:tc>
          <w:tcPr>
            <w:tcW w:w="1250" w:type="pct"/>
            <w:tcMar>
              <w:top w:w="80" w:type="dxa"/>
              <w:left w:w="100" w:type="dxa"/>
              <w:bottom w:w="80" w:type="dxa"/>
              <w:right w:w="100" w:type="dxa"/>
            </w:tcMar>
            <w:vAlign w:val="center"/>
          </w:tcPr>
          <w:p w14:paraId="795E9210" w14:textId="77777777" w:rsidR="00A36C1F" w:rsidRDefault="00ED1601">
            <w:r>
              <w:rPr>
                <w:color w:val="000000"/>
                <w:sz w:val="20"/>
                <w:szCs w:val="20"/>
              </w:rPr>
              <w:t>Data layer implementation</w:t>
            </w:r>
          </w:p>
        </w:tc>
      </w:tr>
      <w:tr w:rsidR="00A36C1F" w14:paraId="5B275372" w14:textId="77777777">
        <w:tblPrEx>
          <w:tblCellMar>
            <w:top w:w="0" w:type="dxa"/>
            <w:bottom w:w="0" w:type="dxa"/>
          </w:tblCellMar>
        </w:tblPrEx>
        <w:tc>
          <w:tcPr>
            <w:tcW w:w="1500" w:type="pct"/>
            <w:tcMar>
              <w:top w:w="80" w:type="dxa"/>
              <w:left w:w="100" w:type="dxa"/>
              <w:bottom w:w="80" w:type="dxa"/>
              <w:right w:w="100" w:type="dxa"/>
            </w:tcMar>
            <w:vAlign w:val="center"/>
          </w:tcPr>
          <w:p w14:paraId="400886EA" w14:textId="77777777" w:rsidR="00A36C1F" w:rsidRDefault="00ED1601">
            <w:r>
              <w:rPr>
                <w:color w:val="000000"/>
                <w:sz w:val="20"/>
                <w:szCs w:val="20"/>
              </w:rPr>
              <w:t>Redis</w:t>
            </w:r>
          </w:p>
        </w:tc>
        <w:tc>
          <w:tcPr>
            <w:tcW w:w="2250" w:type="pct"/>
            <w:tcMar>
              <w:top w:w="80" w:type="dxa"/>
              <w:left w:w="100" w:type="dxa"/>
              <w:bottom w:w="80" w:type="dxa"/>
              <w:right w:w="100" w:type="dxa"/>
            </w:tcMar>
            <w:vAlign w:val="center"/>
          </w:tcPr>
          <w:p w14:paraId="222C84D8" w14:textId="77777777" w:rsidR="00A36C1F" w:rsidRDefault="00ED1601">
            <w:r>
              <w:rPr>
                <w:color w:val="000000"/>
                <w:sz w:val="20"/>
                <w:szCs w:val="20"/>
              </w:rPr>
              <w:t>Geo-index and caching for live availability lookups</w:t>
            </w:r>
          </w:p>
        </w:tc>
        <w:tc>
          <w:tcPr>
            <w:tcW w:w="1250" w:type="pct"/>
            <w:tcMar>
              <w:top w:w="80" w:type="dxa"/>
              <w:left w:w="100" w:type="dxa"/>
              <w:bottom w:w="80" w:type="dxa"/>
              <w:right w:w="100" w:type="dxa"/>
            </w:tcMar>
            <w:vAlign w:val="center"/>
          </w:tcPr>
          <w:p w14:paraId="20F11109" w14:textId="77777777" w:rsidR="00A36C1F" w:rsidRDefault="00ED1601">
            <w:r>
              <w:rPr>
                <w:color w:val="000000"/>
                <w:sz w:val="20"/>
                <w:szCs w:val="20"/>
              </w:rPr>
              <w:t>Data layer implementation</w:t>
            </w:r>
          </w:p>
        </w:tc>
      </w:tr>
      <w:tr w:rsidR="00A36C1F" w14:paraId="3476DC46" w14:textId="77777777">
        <w:tblPrEx>
          <w:tblCellMar>
            <w:top w:w="0" w:type="dxa"/>
            <w:bottom w:w="0" w:type="dxa"/>
          </w:tblCellMar>
        </w:tblPrEx>
        <w:tc>
          <w:tcPr>
            <w:tcW w:w="1500" w:type="pct"/>
            <w:tcMar>
              <w:top w:w="80" w:type="dxa"/>
              <w:left w:w="100" w:type="dxa"/>
              <w:bottom w:w="80" w:type="dxa"/>
              <w:right w:w="100" w:type="dxa"/>
            </w:tcMar>
            <w:vAlign w:val="center"/>
          </w:tcPr>
          <w:p w14:paraId="0EB919B4" w14:textId="77777777" w:rsidR="00A36C1F" w:rsidRDefault="00ED1601">
            <w:r>
              <w:rPr>
                <w:color w:val="000000"/>
                <w:sz w:val="20"/>
                <w:szCs w:val="20"/>
              </w:rPr>
              <w:t>Google Maps Platform API</w:t>
            </w:r>
          </w:p>
        </w:tc>
        <w:tc>
          <w:tcPr>
            <w:tcW w:w="2250" w:type="pct"/>
            <w:tcMar>
              <w:top w:w="80" w:type="dxa"/>
              <w:left w:w="100" w:type="dxa"/>
              <w:bottom w:w="80" w:type="dxa"/>
              <w:right w:w="100" w:type="dxa"/>
            </w:tcMar>
            <w:vAlign w:val="center"/>
          </w:tcPr>
          <w:p w14:paraId="6E1BC755" w14:textId="77777777" w:rsidR="00A36C1F" w:rsidRDefault="00ED1601">
            <w:r>
              <w:rPr>
                <w:color w:val="000000"/>
                <w:sz w:val="20"/>
                <w:szCs w:val="20"/>
              </w:rPr>
              <w:t>Distance calculation and route guidance for volunteers</w:t>
            </w:r>
          </w:p>
        </w:tc>
        <w:tc>
          <w:tcPr>
            <w:tcW w:w="1250" w:type="pct"/>
            <w:tcMar>
              <w:top w:w="80" w:type="dxa"/>
              <w:left w:w="100" w:type="dxa"/>
              <w:bottom w:w="80" w:type="dxa"/>
              <w:right w:w="100" w:type="dxa"/>
            </w:tcMar>
            <w:vAlign w:val="center"/>
          </w:tcPr>
          <w:p w14:paraId="3ABB09E1" w14:textId="77777777" w:rsidR="00A36C1F" w:rsidRDefault="00ED1601">
            <w:r>
              <w:rPr>
                <w:color w:val="000000"/>
                <w:sz w:val="20"/>
                <w:szCs w:val="20"/>
              </w:rPr>
              <w:t>Route &amp; scheduling module</w:t>
            </w:r>
          </w:p>
        </w:tc>
      </w:tr>
      <w:tr w:rsidR="00A36C1F" w14:paraId="39EEF992" w14:textId="77777777">
        <w:tblPrEx>
          <w:tblCellMar>
            <w:top w:w="0" w:type="dxa"/>
            <w:bottom w:w="0" w:type="dxa"/>
          </w:tblCellMar>
        </w:tblPrEx>
        <w:tc>
          <w:tcPr>
            <w:tcW w:w="1500" w:type="pct"/>
            <w:tcMar>
              <w:top w:w="80" w:type="dxa"/>
              <w:left w:w="100" w:type="dxa"/>
              <w:bottom w:w="80" w:type="dxa"/>
              <w:right w:w="100" w:type="dxa"/>
            </w:tcMar>
            <w:vAlign w:val="center"/>
          </w:tcPr>
          <w:p w14:paraId="4EED339C" w14:textId="77777777" w:rsidR="00A36C1F" w:rsidRDefault="00ED1601">
            <w:r>
              <w:rPr>
                <w:color w:val="000000"/>
                <w:sz w:val="20"/>
                <w:szCs w:val="20"/>
              </w:rPr>
              <w:t>Firebase Cloud Messaging</w:t>
            </w:r>
          </w:p>
        </w:tc>
        <w:tc>
          <w:tcPr>
            <w:tcW w:w="2250" w:type="pct"/>
            <w:tcMar>
              <w:top w:w="80" w:type="dxa"/>
              <w:left w:w="100" w:type="dxa"/>
              <w:bottom w:w="80" w:type="dxa"/>
              <w:right w:w="100" w:type="dxa"/>
            </w:tcMar>
            <w:vAlign w:val="center"/>
          </w:tcPr>
          <w:p w14:paraId="7CE1BAC4" w14:textId="77777777" w:rsidR="00A36C1F" w:rsidRDefault="00ED1601">
            <w:r>
              <w:rPr>
                <w:color w:val="000000"/>
                <w:sz w:val="20"/>
                <w:szCs w:val="20"/>
              </w:rPr>
              <w:t>Push notifications for match and pickup status updates</w:t>
            </w:r>
          </w:p>
        </w:tc>
        <w:tc>
          <w:tcPr>
            <w:tcW w:w="1250" w:type="pct"/>
            <w:tcMar>
              <w:top w:w="80" w:type="dxa"/>
              <w:left w:w="100" w:type="dxa"/>
              <w:bottom w:w="80" w:type="dxa"/>
              <w:right w:w="100" w:type="dxa"/>
            </w:tcMar>
            <w:vAlign w:val="center"/>
          </w:tcPr>
          <w:p w14:paraId="7AC6DBE6" w14:textId="77777777" w:rsidR="00A36C1F" w:rsidRDefault="00ED1601">
            <w:r>
              <w:rPr>
                <w:color w:val="000000"/>
                <w:sz w:val="20"/>
                <w:szCs w:val="20"/>
              </w:rPr>
              <w:t>Notification service</w:t>
            </w:r>
          </w:p>
        </w:tc>
      </w:tr>
      <w:tr w:rsidR="00A36C1F" w14:paraId="76292056" w14:textId="77777777">
        <w:tblPrEx>
          <w:tblCellMar>
            <w:top w:w="0" w:type="dxa"/>
            <w:bottom w:w="0" w:type="dxa"/>
          </w:tblCellMar>
        </w:tblPrEx>
        <w:tc>
          <w:tcPr>
            <w:tcW w:w="1500" w:type="pct"/>
            <w:tcMar>
              <w:top w:w="80" w:type="dxa"/>
              <w:left w:w="100" w:type="dxa"/>
              <w:bottom w:w="80" w:type="dxa"/>
              <w:right w:w="100" w:type="dxa"/>
            </w:tcMar>
            <w:vAlign w:val="center"/>
          </w:tcPr>
          <w:p w14:paraId="1FE928FD" w14:textId="77777777" w:rsidR="00A36C1F" w:rsidRDefault="00ED1601">
            <w:r>
              <w:rPr>
                <w:color w:val="000000"/>
                <w:sz w:val="20"/>
                <w:szCs w:val="20"/>
              </w:rPr>
              <w:t>Postman</w:t>
            </w:r>
          </w:p>
        </w:tc>
        <w:tc>
          <w:tcPr>
            <w:tcW w:w="2250" w:type="pct"/>
            <w:tcMar>
              <w:top w:w="80" w:type="dxa"/>
              <w:left w:w="100" w:type="dxa"/>
              <w:bottom w:w="80" w:type="dxa"/>
              <w:right w:w="100" w:type="dxa"/>
            </w:tcMar>
            <w:vAlign w:val="center"/>
          </w:tcPr>
          <w:p w14:paraId="4ED6284F" w14:textId="77777777" w:rsidR="00A36C1F" w:rsidRDefault="00ED1601">
            <w:r>
              <w:rPr>
                <w:color w:val="000000"/>
                <w:sz w:val="20"/>
                <w:szCs w:val="20"/>
              </w:rPr>
              <w:t>API testing and validation</w:t>
            </w:r>
          </w:p>
        </w:tc>
        <w:tc>
          <w:tcPr>
            <w:tcW w:w="1250" w:type="pct"/>
            <w:tcMar>
              <w:top w:w="80" w:type="dxa"/>
              <w:left w:w="100" w:type="dxa"/>
              <w:bottom w:w="80" w:type="dxa"/>
              <w:right w:w="100" w:type="dxa"/>
            </w:tcMar>
            <w:vAlign w:val="center"/>
          </w:tcPr>
          <w:p w14:paraId="08D53399" w14:textId="77777777" w:rsidR="00A36C1F" w:rsidRDefault="00ED1601">
            <w:r>
              <w:rPr>
                <w:color w:val="000000"/>
                <w:sz w:val="20"/>
                <w:szCs w:val="20"/>
              </w:rPr>
              <w:t>Testing</w:t>
            </w:r>
          </w:p>
        </w:tc>
      </w:tr>
      <w:tr w:rsidR="00A36C1F" w14:paraId="5BFBCED4" w14:textId="77777777">
        <w:tblPrEx>
          <w:tblCellMar>
            <w:top w:w="0" w:type="dxa"/>
            <w:bottom w:w="0" w:type="dxa"/>
          </w:tblCellMar>
        </w:tblPrEx>
        <w:tc>
          <w:tcPr>
            <w:tcW w:w="1500" w:type="pct"/>
            <w:tcMar>
              <w:top w:w="80" w:type="dxa"/>
              <w:left w:w="100" w:type="dxa"/>
              <w:bottom w:w="80" w:type="dxa"/>
              <w:right w:w="100" w:type="dxa"/>
            </w:tcMar>
            <w:vAlign w:val="center"/>
          </w:tcPr>
          <w:p w14:paraId="22CA8672" w14:textId="77777777" w:rsidR="00A36C1F" w:rsidRDefault="00ED1601">
            <w:r>
              <w:rPr>
                <w:color w:val="000000"/>
                <w:sz w:val="20"/>
                <w:szCs w:val="20"/>
              </w:rPr>
              <w:t>Figma</w:t>
            </w:r>
          </w:p>
        </w:tc>
        <w:tc>
          <w:tcPr>
            <w:tcW w:w="2250" w:type="pct"/>
            <w:tcMar>
              <w:top w:w="80" w:type="dxa"/>
              <w:left w:w="100" w:type="dxa"/>
              <w:bottom w:w="80" w:type="dxa"/>
              <w:right w:w="100" w:type="dxa"/>
            </w:tcMar>
            <w:vAlign w:val="center"/>
          </w:tcPr>
          <w:p w14:paraId="4E9478FD" w14:textId="77777777" w:rsidR="00A36C1F" w:rsidRDefault="00ED1601">
            <w:r>
              <w:rPr>
                <w:color w:val="000000"/>
                <w:sz w:val="20"/>
                <w:szCs w:val="20"/>
              </w:rPr>
              <w:t>UI/UX prototyping for donor/recipient/volunteer flows</w:t>
            </w:r>
          </w:p>
        </w:tc>
        <w:tc>
          <w:tcPr>
            <w:tcW w:w="1250" w:type="pct"/>
            <w:tcMar>
              <w:top w:w="80" w:type="dxa"/>
              <w:left w:w="100" w:type="dxa"/>
              <w:bottom w:w="80" w:type="dxa"/>
              <w:right w:w="100" w:type="dxa"/>
            </w:tcMar>
            <w:vAlign w:val="center"/>
          </w:tcPr>
          <w:p w14:paraId="30F256E1" w14:textId="77777777" w:rsidR="00A36C1F" w:rsidRDefault="00ED1601">
            <w:r>
              <w:rPr>
                <w:color w:val="000000"/>
                <w:sz w:val="20"/>
                <w:szCs w:val="20"/>
              </w:rPr>
              <w:t>Design</w:t>
            </w:r>
          </w:p>
        </w:tc>
      </w:tr>
    </w:tbl>
    <w:p w14:paraId="663A73BB" w14:textId="77777777" w:rsidR="00A36C1F" w:rsidRPr="00F758B2" w:rsidRDefault="00ED1601">
      <w:pPr>
        <w:pStyle w:val="Heading2"/>
        <w:spacing w:before="240" w:after="120"/>
        <w:rPr>
          <w:color w:val="auto"/>
        </w:rPr>
      </w:pPr>
      <w:r w:rsidRPr="00F758B2">
        <w:rPr>
          <w:b/>
          <w:bCs/>
          <w:color w:val="auto"/>
        </w:rPr>
        <w:t>4.3 Test Plan &amp; Verification</w:t>
      </w:r>
    </w:p>
    <w:p w14:paraId="6B76A92B" w14:textId="77777777" w:rsidR="00A36C1F" w:rsidRDefault="00ED1601">
      <w:pPr>
        <w:spacing w:after="160" w:line="276" w:lineRule="auto"/>
        <w:jc w:val="both"/>
      </w:pPr>
      <w:r>
        <w:t>The test plan (Table 4.2) was defined prior to pilot deployment, covering functional correctness, performance, integration, and usability.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290"/>
        <w:gridCol w:w="2771"/>
      </w:tblGrid>
      <w:tr w:rsidR="00A36C1F" w14:paraId="15B3DFF0" w14:textId="77777777">
        <w:tblPrEx>
          <w:tblCellMar>
            <w:top w:w="0" w:type="dxa"/>
            <w:bottom w:w="0" w:type="dxa"/>
          </w:tblCellMar>
        </w:tblPrEx>
        <w:trPr>
          <w:tblHeader/>
        </w:trPr>
        <w:tc>
          <w:tcPr>
            <w:tcW w:w="1500" w:type="pct"/>
            <w:shd w:val="clear" w:color="auto" w:fill="2E5C8A"/>
            <w:tcMar>
              <w:top w:w="80" w:type="dxa"/>
              <w:left w:w="100" w:type="dxa"/>
              <w:bottom w:w="80" w:type="dxa"/>
              <w:right w:w="100" w:type="dxa"/>
            </w:tcMar>
            <w:vAlign w:val="center"/>
          </w:tcPr>
          <w:p w14:paraId="4244C777" w14:textId="77777777" w:rsidR="00A36C1F" w:rsidRDefault="00ED1601">
            <w:pPr>
              <w:jc w:val="center"/>
            </w:pPr>
            <w:r>
              <w:rPr>
                <w:b/>
                <w:bCs/>
                <w:color w:val="FFFFFF"/>
                <w:sz w:val="20"/>
                <w:szCs w:val="20"/>
              </w:rPr>
              <w:t>Requirement</w:t>
            </w:r>
          </w:p>
        </w:tc>
        <w:tc>
          <w:tcPr>
            <w:tcW w:w="1900" w:type="pct"/>
            <w:shd w:val="clear" w:color="auto" w:fill="2E5C8A"/>
            <w:tcMar>
              <w:top w:w="80" w:type="dxa"/>
              <w:left w:w="100" w:type="dxa"/>
              <w:bottom w:w="80" w:type="dxa"/>
              <w:right w:w="100" w:type="dxa"/>
            </w:tcMar>
            <w:vAlign w:val="center"/>
          </w:tcPr>
          <w:p w14:paraId="63A4E8FC" w14:textId="77777777" w:rsidR="00A36C1F" w:rsidRDefault="00ED1601">
            <w:pPr>
              <w:jc w:val="center"/>
            </w:pPr>
            <w:r>
              <w:rPr>
                <w:b/>
                <w:bCs/>
                <w:color w:val="FFFFFF"/>
                <w:sz w:val="20"/>
                <w:szCs w:val="20"/>
              </w:rPr>
              <w:t>Test Method</w:t>
            </w:r>
          </w:p>
        </w:tc>
        <w:tc>
          <w:tcPr>
            <w:tcW w:w="1600" w:type="pct"/>
            <w:shd w:val="clear" w:color="auto" w:fill="2E5C8A"/>
            <w:tcMar>
              <w:top w:w="80" w:type="dxa"/>
              <w:left w:w="100" w:type="dxa"/>
              <w:bottom w:w="80" w:type="dxa"/>
              <w:right w:w="100" w:type="dxa"/>
            </w:tcMar>
            <w:vAlign w:val="center"/>
          </w:tcPr>
          <w:p w14:paraId="488AF3B2" w14:textId="77777777" w:rsidR="00A36C1F" w:rsidRDefault="00ED1601">
            <w:pPr>
              <w:jc w:val="center"/>
            </w:pPr>
            <w:r>
              <w:rPr>
                <w:b/>
                <w:bCs/>
                <w:color w:val="FFFFFF"/>
                <w:sz w:val="20"/>
                <w:szCs w:val="20"/>
              </w:rPr>
              <w:t>Acceptance Criterion</w:t>
            </w:r>
          </w:p>
        </w:tc>
      </w:tr>
      <w:tr w:rsidR="00A36C1F" w14:paraId="16FCF0F1" w14:textId="77777777">
        <w:tblPrEx>
          <w:tblCellMar>
            <w:top w:w="0" w:type="dxa"/>
            <w:bottom w:w="0" w:type="dxa"/>
          </w:tblCellMar>
        </w:tblPrEx>
        <w:tc>
          <w:tcPr>
            <w:tcW w:w="1500" w:type="pct"/>
            <w:tcMar>
              <w:top w:w="80" w:type="dxa"/>
              <w:left w:w="100" w:type="dxa"/>
              <w:bottom w:w="80" w:type="dxa"/>
              <w:right w:w="100" w:type="dxa"/>
            </w:tcMar>
            <w:vAlign w:val="center"/>
          </w:tcPr>
          <w:p w14:paraId="30A2BFB9" w14:textId="77777777" w:rsidR="00A36C1F" w:rsidRDefault="00ED1601">
            <w:r>
              <w:rPr>
                <w:color w:val="000000"/>
                <w:sz w:val="20"/>
                <w:szCs w:val="20"/>
              </w:rPr>
              <w:t>Listing creation &amp; validation</w:t>
            </w:r>
          </w:p>
        </w:tc>
        <w:tc>
          <w:tcPr>
            <w:tcW w:w="1900" w:type="pct"/>
            <w:tcMar>
              <w:top w:w="80" w:type="dxa"/>
              <w:left w:w="100" w:type="dxa"/>
              <w:bottom w:w="80" w:type="dxa"/>
              <w:right w:w="100" w:type="dxa"/>
            </w:tcMar>
            <w:vAlign w:val="center"/>
          </w:tcPr>
          <w:p w14:paraId="6EA1E542" w14:textId="77777777" w:rsidR="00A36C1F" w:rsidRDefault="00ED1601">
            <w:r>
              <w:rPr>
                <w:color w:val="000000"/>
                <w:sz w:val="20"/>
                <w:szCs w:val="20"/>
              </w:rPr>
              <w:t>Functional testing with valid/invalid sample listings</w:t>
            </w:r>
          </w:p>
        </w:tc>
        <w:tc>
          <w:tcPr>
            <w:tcW w:w="1600" w:type="pct"/>
            <w:tcMar>
              <w:top w:w="80" w:type="dxa"/>
              <w:left w:w="100" w:type="dxa"/>
              <w:bottom w:w="80" w:type="dxa"/>
              <w:right w:w="100" w:type="dxa"/>
            </w:tcMar>
            <w:vAlign w:val="center"/>
          </w:tcPr>
          <w:p w14:paraId="53E51900" w14:textId="77777777" w:rsidR="00A36C1F" w:rsidRDefault="00ED1601">
            <w:r>
              <w:rPr>
                <w:color w:val="000000"/>
                <w:sz w:val="20"/>
                <w:szCs w:val="20"/>
              </w:rPr>
              <w:t>100% of unsafe listings rejected; valid listings published ≤ 5 s</w:t>
            </w:r>
          </w:p>
        </w:tc>
      </w:tr>
      <w:tr w:rsidR="00A36C1F" w14:paraId="50E3670F" w14:textId="77777777">
        <w:tblPrEx>
          <w:tblCellMar>
            <w:top w:w="0" w:type="dxa"/>
            <w:bottom w:w="0" w:type="dxa"/>
          </w:tblCellMar>
        </w:tblPrEx>
        <w:tc>
          <w:tcPr>
            <w:tcW w:w="1500" w:type="pct"/>
            <w:tcMar>
              <w:top w:w="80" w:type="dxa"/>
              <w:left w:w="100" w:type="dxa"/>
              <w:bottom w:w="80" w:type="dxa"/>
              <w:right w:w="100" w:type="dxa"/>
            </w:tcMar>
            <w:vAlign w:val="center"/>
          </w:tcPr>
          <w:p w14:paraId="00B3FC29" w14:textId="77777777" w:rsidR="00A36C1F" w:rsidRDefault="00ED1601">
            <w:r>
              <w:rPr>
                <w:color w:val="000000"/>
                <w:sz w:val="20"/>
                <w:szCs w:val="20"/>
              </w:rPr>
              <w:t>Matching engine ranking</w:t>
            </w:r>
          </w:p>
        </w:tc>
        <w:tc>
          <w:tcPr>
            <w:tcW w:w="1900" w:type="pct"/>
            <w:tcMar>
              <w:top w:w="80" w:type="dxa"/>
              <w:left w:w="100" w:type="dxa"/>
              <w:bottom w:w="80" w:type="dxa"/>
              <w:right w:w="100" w:type="dxa"/>
            </w:tcMar>
            <w:vAlign w:val="center"/>
          </w:tcPr>
          <w:p w14:paraId="13DD63A0" w14:textId="77777777" w:rsidR="00A36C1F" w:rsidRDefault="00ED1601">
            <w:r>
              <w:rPr>
                <w:color w:val="000000"/>
                <w:sz w:val="20"/>
                <w:szCs w:val="20"/>
              </w:rPr>
              <w:t>Unit testing with synthetic donor/recipient datasets</w:t>
            </w:r>
          </w:p>
        </w:tc>
        <w:tc>
          <w:tcPr>
            <w:tcW w:w="1600" w:type="pct"/>
            <w:tcMar>
              <w:top w:w="80" w:type="dxa"/>
              <w:left w:w="100" w:type="dxa"/>
              <w:bottom w:w="80" w:type="dxa"/>
              <w:right w:w="100" w:type="dxa"/>
            </w:tcMar>
            <w:vAlign w:val="center"/>
          </w:tcPr>
          <w:p w14:paraId="2F43A37B" w14:textId="77777777" w:rsidR="00A36C1F" w:rsidRDefault="00ED1601">
            <w:r>
              <w:rPr>
                <w:color w:val="000000"/>
                <w:sz w:val="20"/>
                <w:szCs w:val="20"/>
              </w:rPr>
              <w:t>Correct ranking order per scoring formula (Section 3.5) in ≥ 95% of cases</w:t>
            </w:r>
          </w:p>
        </w:tc>
      </w:tr>
      <w:tr w:rsidR="00A36C1F" w14:paraId="4AD87240" w14:textId="77777777">
        <w:tblPrEx>
          <w:tblCellMar>
            <w:top w:w="0" w:type="dxa"/>
            <w:bottom w:w="0" w:type="dxa"/>
          </w:tblCellMar>
        </w:tblPrEx>
        <w:tc>
          <w:tcPr>
            <w:tcW w:w="1500" w:type="pct"/>
            <w:tcMar>
              <w:top w:w="80" w:type="dxa"/>
              <w:left w:w="100" w:type="dxa"/>
              <w:bottom w:w="80" w:type="dxa"/>
              <w:right w:w="100" w:type="dxa"/>
            </w:tcMar>
            <w:vAlign w:val="center"/>
          </w:tcPr>
          <w:p w14:paraId="3EF58394" w14:textId="77777777" w:rsidR="00A36C1F" w:rsidRDefault="00ED1601">
            <w:r>
              <w:rPr>
                <w:color w:val="000000"/>
                <w:sz w:val="20"/>
                <w:szCs w:val="20"/>
              </w:rPr>
              <w:t>Matching engine response time</w:t>
            </w:r>
          </w:p>
        </w:tc>
        <w:tc>
          <w:tcPr>
            <w:tcW w:w="1900" w:type="pct"/>
            <w:tcMar>
              <w:top w:w="80" w:type="dxa"/>
              <w:left w:w="100" w:type="dxa"/>
              <w:bottom w:w="80" w:type="dxa"/>
              <w:right w:w="100" w:type="dxa"/>
            </w:tcMar>
            <w:vAlign w:val="center"/>
          </w:tcPr>
          <w:p w14:paraId="6BC58DBE" w14:textId="77777777" w:rsidR="00A36C1F" w:rsidRDefault="00ED1601">
            <w:r>
              <w:rPr>
                <w:color w:val="000000"/>
                <w:sz w:val="20"/>
                <w:szCs w:val="20"/>
              </w:rPr>
              <w:t>Load testing (concurrent requests)</w:t>
            </w:r>
          </w:p>
        </w:tc>
        <w:tc>
          <w:tcPr>
            <w:tcW w:w="1600" w:type="pct"/>
            <w:tcMar>
              <w:top w:w="80" w:type="dxa"/>
              <w:left w:w="100" w:type="dxa"/>
              <w:bottom w:w="80" w:type="dxa"/>
              <w:right w:w="100" w:type="dxa"/>
            </w:tcMar>
            <w:vAlign w:val="center"/>
          </w:tcPr>
          <w:p w14:paraId="14DBAF15" w14:textId="77777777" w:rsidR="00A36C1F" w:rsidRDefault="00ED1601">
            <w:r>
              <w:rPr>
                <w:color w:val="000000"/>
                <w:sz w:val="20"/>
                <w:szCs w:val="20"/>
              </w:rPr>
              <w:t>95th percentile response ≤ 2 s under 150 concurrent listings</w:t>
            </w:r>
          </w:p>
        </w:tc>
      </w:tr>
      <w:tr w:rsidR="00A36C1F" w14:paraId="06EB49DF" w14:textId="77777777">
        <w:tblPrEx>
          <w:tblCellMar>
            <w:top w:w="0" w:type="dxa"/>
            <w:bottom w:w="0" w:type="dxa"/>
          </w:tblCellMar>
        </w:tblPrEx>
        <w:tc>
          <w:tcPr>
            <w:tcW w:w="1500" w:type="pct"/>
            <w:tcMar>
              <w:top w:w="80" w:type="dxa"/>
              <w:left w:w="100" w:type="dxa"/>
              <w:bottom w:w="80" w:type="dxa"/>
              <w:right w:w="100" w:type="dxa"/>
            </w:tcMar>
            <w:vAlign w:val="center"/>
          </w:tcPr>
          <w:p w14:paraId="6CA3CEE0" w14:textId="77777777" w:rsidR="00A36C1F" w:rsidRDefault="00ED1601">
            <w:r>
              <w:rPr>
                <w:color w:val="000000"/>
                <w:sz w:val="20"/>
                <w:szCs w:val="20"/>
              </w:rPr>
              <w:t>Route/pickup assignment</w:t>
            </w:r>
          </w:p>
        </w:tc>
        <w:tc>
          <w:tcPr>
            <w:tcW w:w="1900" w:type="pct"/>
            <w:tcMar>
              <w:top w:w="80" w:type="dxa"/>
              <w:left w:w="100" w:type="dxa"/>
              <w:bottom w:w="80" w:type="dxa"/>
              <w:right w:w="100" w:type="dxa"/>
            </w:tcMar>
            <w:vAlign w:val="center"/>
          </w:tcPr>
          <w:p w14:paraId="6344481B" w14:textId="77777777" w:rsidR="00A36C1F" w:rsidRDefault="00ED1601">
            <w:r>
              <w:rPr>
                <w:color w:val="000000"/>
                <w:sz w:val="20"/>
                <w:szCs w:val="20"/>
              </w:rPr>
              <w:t>Integration testing across matching → route modules</w:t>
            </w:r>
          </w:p>
        </w:tc>
        <w:tc>
          <w:tcPr>
            <w:tcW w:w="1600" w:type="pct"/>
            <w:tcMar>
              <w:top w:w="80" w:type="dxa"/>
              <w:left w:w="100" w:type="dxa"/>
              <w:bottom w:w="80" w:type="dxa"/>
              <w:right w:w="100" w:type="dxa"/>
            </w:tcMar>
            <w:vAlign w:val="center"/>
          </w:tcPr>
          <w:p w14:paraId="4D8F20D4" w14:textId="77777777" w:rsidR="00A36C1F" w:rsidRDefault="00ED1601">
            <w:r>
              <w:rPr>
                <w:color w:val="000000"/>
                <w:sz w:val="20"/>
                <w:szCs w:val="20"/>
              </w:rPr>
              <w:t>Assignment issued ≤ 10 min of match acceptance</w:t>
            </w:r>
          </w:p>
        </w:tc>
      </w:tr>
      <w:tr w:rsidR="00A36C1F" w14:paraId="0BE867D0" w14:textId="77777777">
        <w:tblPrEx>
          <w:tblCellMar>
            <w:top w:w="0" w:type="dxa"/>
            <w:bottom w:w="0" w:type="dxa"/>
          </w:tblCellMar>
        </w:tblPrEx>
        <w:tc>
          <w:tcPr>
            <w:tcW w:w="1500" w:type="pct"/>
            <w:tcMar>
              <w:top w:w="80" w:type="dxa"/>
              <w:left w:w="100" w:type="dxa"/>
              <w:bottom w:w="80" w:type="dxa"/>
              <w:right w:w="100" w:type="dxa"/>
            </w:tcMar>
            <w:vAlign w:val="center"/>
          </w:tcPr>
          <w:p w14:paraId="0B7DB639" w14:textId="77777777" w:rsidR="00A36C1F" w:rsidRDefault="00ED1601">
            <w:r>
              <w:rPr>
                <w:color w:val="000000"/>
                <w:sz w:val="20"/>
                <w:szCs w:val="20"/>
              </w:rPr>
              <w:t>Notification delivery</w:t>
            </w:r>
          </w:p>
        </w:tc>
        <w:tc>
          <w:tcPr>
            <w:tcW w:w="1900" w:type="pct"/>
            <w:tcMar>
              <w:top w:w="80" w:type="dxa"/>
              <w:left w:w="100" w:type="dxa"/>
              <w:bottom w:w="80" w:type="dxa"/>
              <w:right w:w="100" w:type="dxa"/>
            </w:tcMar>
            <w:vAlign w:val="center"/>
          </w:tcPr>
          <w:p w14:paraId="70C463BF" w14:textId="77777777" w:rsidR="00A36C1F" w:rsidRDefault="00ED1601">
            <w:r>
              <w:rPr>
                <w:color w:val="000000"/>
                <w:sz w:val="20"/>
                <w:szCs w:val="20"/>
              </w:rPr>
              <w:t>End-to-end testing on physical/virtual devices</w:t>
            </w:r>
          </w:p>
        </w:tc>
        <w:tc>
          <w:tcPr>
            <w:tcW w:w="1600" w:type="pct"/>
            <w:tcMar>
              <w:top w:w="80" w:type="dxa"/>
              <w:left w:w="100" w:type="dxa"/>
              <w:bottom w:w="80" w:type="dxa"/>
              <w:right w:w="100" w:type="dxa"/>
            </w:tcMar>
            <w:vAlign w:val="center"/>
          </w:tcPr>
          <w:p w14:paraId="39339BAF" w14:textId="77777777" w:rsidR="00A36C1F" w:rsidRDefault="00ED1601">
            <w:r>
              <w:rPr>
                <w:color w:val="000000"/>
                <w:sz w:val="20"/>
                <w:szCs w:val="20"/>
              </w:rPr>
              <w:t>≥ 98% delivery within 30 s</w:t>
            </w:r>
          </w:p>
        </w:tc>
      </w:tr>
      <w:tr w:rsidR="00A36C1F" w14:paraId="2824BFAD" w14:textId="77777777">
        <w:tblPrEx>
          <w:tblCellMar>
            <w:top w:w="0" w:type="dxa"/>
            <w:bottom w:w="0" w:type="dxa"/>
          </w:tblCellMar>
        </w:tblPrEx>
        <w:tc>
          <w:tcPr>
            <w:tcW w:w="1500" w:type="pct"/>
            <w:tcMar>
              <w:top w:w="80" w:type="dxa"/>
              <w:left w:w="100" w:type="dxa"/>
              <w:bottom w:w="80" w:type="dxa"/>
              <w:right w:w="100" w:type="dxa"/>
            </w:tcMar>
            <w:vAlign w:val="center"/>
          </w:tcPr>
          <w:p w14:paraId="6DE344DE" w14:textId="77777777" w:rsidR="00A36C1F" w:rsidRDefault="00ED1601">
            <w:r>
              <w:rPr>
                <w:color w:val="000000"/>
                <w:sz w:val="20"/>
                <w:szCs w:val="20"/>
              </w:rPr>
              <w:t>Usability (donor listing flow)</w:t>
            </w:r>
          </w:p>
        </w:tc>
        <w:tc>
          <w:tcPr>
            <w:tcW w:w="1900" w:type="pct"/>
            <w:tcMar>
              <w:top w:w="80" w:type="dxa"/>
              <w:left w:w="100" w:type="dxa"/>
              <w:bottom w:w="80" w:type="dxa"/>
              <w:right w:w="100" w:type="dxa"/>
            </w:tcMar>
            <w:vAlign w:val="center"/>
          </w:tcPr>
          <w:p w14:paraId="42D5DC3A" w14:textId="77777777" w:rsidR="00A36C1F" w:rsidRDefault="00ED1601">
            <w:r>
              <w:rPr>
                <w:color w:val="000000"/>
                <w:sz w:val="20"/>
                <w:szCs w:val="20"/>
              </w:rPr>
              <w:t>Task-based usability testing with 10 non-technical users</w:t>
            </w:r>
          </w:p>
        </w:tc>
        <w:tc>
          <w:tcPr>
            <w:tcW w:w="1600" w:type="pct"/>
            <w:tcMar>
              <w:top w:w="80" w:type="dxa"/>
              <w:left w:w="100" w:type="dxa"/>
              <w:bottom w:w="80" w:type="dxa"/>
              <w:right w:w="100" w:type="dxa"/>
            </w:tcMar>
            <w:vAlign w:val="center"/>
          </w:tcPr>
          <w:p w14:paraId="216E8659" w14:textId="77777777" w:rsidR="00A36C1F" w:rsidRDefault="00ED1601">
            <w:r>
              <w:rPr>
                <w:color w:val="000000"/>
                <w:sz w:val="20"/>
                <w:szCs w:val="20"/>
              </w:rPr>
              <w:t>≥ 90% task completion without assistance</w:t>
            </w:r>
          </w:p>
        </w:tc>
      </w:tr>
    </w:tbl>
    <w:p w14:paraId="24DA244B" w14:textId="77777777" w:rsidR="00A36C1F" w:rsidRDefault="00ED1601">
      <w:pPr>
        <w:spacing w:after="160" w:line="276" w:lineRule="auto"/>
        <w:jc w:val="both"/>
      </w:pPr>
      <w:r>
        <w:t>Specification verification results are summarised in Table 4.3.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1732"/>
        <w:gridCol w:w="2251"/>
        <w:gridCol w:w="1732"/>
      </w:tblGrid>
      <w:tr w:rsidR="00A36C1F" w14:paraId="5ACEFBAD" w14:textId="77777777">
        <w:tblPrEx>
          <w:tblCellMar>
            <w:top w:w="0" w:type="dxa"/>
            <w:bottom w:w="0" w:type="dxa"/>
          </w:tblCellMar>
        </w:tblPrEx>
        <w:trPr>
          <w:tblHeader/>
        </w:trPr>
        <w:tc>
          <w:tcPr>
            <w:tcW w:w="1700" w:type="pct"/>
            <w:shd w:val="clear" w:color="auto" w:fill="2E5C8A"/>
            <w:tcMar>
              <w:top w:w="80" w:type="dxa"/>
              <w:left w:w="100" w:type="dxa"/>
              <w:bottom w:w="80" w:type="dxa"/>
              <w:right w:w="100" w:type="dxa"/>
            </w:tcMar>
            <w:vAlign w:val="center"/>
          </w:tcPr>
          <w:p w14:paraId="5FAF1FEB" w14:textId="77777777" w:rsidR="00A36C1F" w:rsidRDefault="00ED1601">
            <w:pPr>
              <w:jc w:val="center"/>
            </w:pPr>
            <w:r>
              <w:rPr>
                <w:b/>
                <w:bCs/>
                <w:color w:val="FFFFFF"/>
                <w:sz w:val="20"/>
                <w:szCs w:val="20"/>
              </w:rPr>
              <w:t>Specification</w:t>
            </w:r>
          </w:p>
        </w:tc>
        <w:tc>
          <w:tcPr>
            <w:tcW w:w="1000" w:type="pct"/>
            <w:shd w:val="clear" w:color="auto" w:fill="2E5C8A"/>
            <w:tcMar>
              <w:top w:w="80" w:type="dxa"/>
              <w:left w:w="100" w:type="dxa"/>
              <w:bottom w:w="80" w:type="dxa"/>
              <w:right w:w="100" w:type="dxa"/>
            </w:tcMar>
            <w:vAlign w:val="center"/>
          </w:tcPr>
          <w:p w14:paraId="5C686FEF" w14:textId="77777777" w:rsidR="00A36C1F" w:rsidRDefault="00ED1601">
            <w:pPr>
              <w:jc w:val="center"/>
            </w:pPr>
            <w:r>
              <w:rPr>
                <w:b/>
                <w:bCs/>
                <w:color w:val="FFFFFF"/>
                <w:sz w:val="20"/>
                <w:szCs w:val="20"/>
              </w:rPr>
              <w:t>Required Value</w:t>
            </w:r>
          </w:p>
        </w:tc>
        <w:tc>
          <w:tcPr>
            <w:tcW w:w="1300" w:type="pct"/>
            <w:shd w:val="clear" w:color="auto" w:fill="2E5C8A"/>
            <w:tcMar>
              <w:top w:w="80" w:type="dxa"/>
              <w:left w:w="100" w:type="dxa"/>
              <w:bottom w:w="80" w:type="dxa"/>
              <w:right w:w="100" w:type="dxa"/>
            </w:tcMar>
            <w:vAlign w:val="center"/>
          </w:tcPr>
          <w:p w14:paraId="2D9AFD71" w14:textId="77777777" w:rsidR="00A36C1F" w:rsidRDefault="00ED1601">
            <w:pPr>
              <w:jc w:val="center"/>
            </w:pPr>
            <w:r>
              <w:rPr>
                <w:b/>
                <w:bCs/>
                <w:color w:val="FFFFFF"/>
                <w:sz w:val="20"/>
                <w:szCs w:val="20"/>
              </w:rPr>
              <w:t>Achieved Value</w:t>
            </w:r>
          </w:p>
        </w:tc>
        <w:tc>
          <w:tcPr>
            <w:tcW w:w="1000" w:type="pct"/>
            <w:shd w:val="clear" w:color="auto" w:fill="2E5C8A"/>
            <w:tcMar>
              <w:top w:w="80" w:type="dxa"/>
              <w:left w:w="100" w:type="dxa"/>
              <w:bottom w:w="80" w:type="dxa"/>
              <w:right w:w="100" w:type="dxa"/>
            </w:tcMar>
            <w:vAlign w:val="center"/>
          </w:tcPr>
          <w:p w14:paraId="2DF994D2" w14:textId="77777777" w:rsidR="00A36C1F" w:rsidRDefault="00ED1601">
            <w:pPr>
              <w:jc w:val="center"/>
            </w:pPr>
            <w:r>
              <w:rPr>
                <w:b/>
                <w:bCs/>
                <w:color w:val="FFFFFF"/>
                <w:sz w:val="20"/>
                <w:szCs w:val="20"/>
              </w:rPr>
              <w:t>Status (Pass/Fail)</w:t>
            </w:r>
          </w:p>
        </w:tc>
      </w:tr>
      <w:tr w:rsidR="00A36C1F" w14:paraId="19BF6B96" w14:textId="77777777">
        <w:tblPrEx>
          <w:tblCellMar>
            <w:top w:w="0" w:type="dxa"/>
            <w:bottom w:w="0" w:type="dxa"/>
          </w:tblCellMar>
        </w:tblPrEx>
        <w:tc>
          <w:tcPr>
            <w:tcW w:w="1700" w:type="pct"/>
            <w:tcMar>
              <w:top w:w="80" w:type="dxa"/>
              <w:left w:w="100" w:type="dxa"/>
              <w:bottom w:w="80" w:type="dxa"/>
              <w:right w:w="100" w:type="dxa"/>
            </w:tcMar>
            <w:vAlign w:val="center"/>
          </w:tcPr>
          <w:p w14:paraId="519A0F50" w14:textId="77777777" w:rsidR="00A36C1F" w:rsidRDefault="00ED1601">
            <w:r>
              <w:rPr>
                <w:color w:val="000000"/>
                <w:sz w:val="20"/>
                <w:szCs w:val="20"/>
              </w:rPr>
              <w:t>Matching engine response time (95th pct.)</w:t>
            </w:r>
          </w:p>
        </w:tc>
        <w:tc>
          <w:tcPr>
            <w:tcW w:w="1000" w:type="pct"/>
            <w:tcMar>
              <w:top w:w="80" w:type="dxa"/>
              <w:left w:w="100" w:type="dxa"/>
              <w:bottom w:w="80" w:type="dxa"/>
              <w:right w:w="100" w:type="dxa"/>
            </w:tcMar>
            <w:vAlign w:val="center"/>
          </w:tcPr>
          <w:p w14:paraId="1E4A4662" w14:textId="77777777" w:rsidR="00A36C1F" w:rsidRDefault="00ED1601">
            <w:r>
              <w:rPr>
                <w:color w:val="000000"/>
                <w:sz w:val="20"/>
                <w:szCs w:val="20"/>
              </w:rPr>
              <w:t>≤ 2 s</w:t>
            </w:r>
          </w:p>
        </w:tc>
        <w:tc>
          <w:tcPr>
            <w:tcW w:w="1300" w:type="pct"/>
            <w:tcMar>
              <w:top w:w="80" w:type="dxa"/>
              <w:left w:w="100" w:type="dxa"/>
              <w:bottom w:w="80" w:type="dxa"/>
              <w:right w:w="100" w:type="dxa"/>
            </w:tcMar>
            <w:vAlign w:val="center"/>
          </w:tcPr>
          <w:p w14:paraId="227ADAAC" w14:textId="77777777" w:rsidR="00A36C1F" w:rsidRDefault="00ED1601">
            <w:r>
              <w:rPr>
                <w:color w:val="000000"/>
                <w:sz w:val="20"/>
                <w:szCs w:val="20"/>
              </w:rPr>
              <w:t>1.7 s</w:t>
            </w:r>
          </w:p>
        </w:tc>
        <w:tc>
          <w:tcPr>
            <w:tcW w:w="1000" w:type="pct"/>
            <w:tcMar>
              <w:top w:w="80" w:type="dxa"/>
              <w:left w:w="100" w:type="dxa"/>
              <w:bottom w:w="80" w:type="dxa"/>
              <w:right w:w="100" w:type="dxa"/>
            </w:tcMar>
            <w:vAlign w:val="center"/>
          </w:tcPr>
          <w:p w14:paraId="5E23AD62" w14:textId="77777777" w:rsidR="00A36C1F" w:rsidRDefault="00ED1601">
            <w:r>
              <w:rPr>
                <w:color w:val="000000"/>
                <w:sz w:val="20"/>
                <w:szCs w:val="20"/>
              </w:rPr>
              <w:t>Pass</w:t>
            </w:r>
          </w:p>
        </w:tc>
      </w:tr>
      <w:tr w:rsidR="00A36C1F" w14:paraId="5A5EF634" w14:textId="77777777">
        <w:tblPrEx>
          <w:tblCellMar>
            <w:top w:w="0" w:type="dxa"/>
            <w:bottom w:w="0" w:type="dxa"/>
          </w:tblCellMar>
        </w:tblPrEx>
        <w:tc>
          <w:tcPr>
            <w:tcW w:w="1700" w:type="pct"/>
            <w:tcMar>
              <w:top w:w="80" w:type="dxa"/>
              <w:left w:w="100" w:type="dxa"/>
              <w:bottom w:w="80" w:type="dxa"/>
              <w:right w:w="100" w:type="dxa"/>
            </w:tcMar>
            <w:vAlign w:val="center"/>
          </w:tcPr>
          <w:p w14:paraId="5F8F0AF1" w14:textId="77777777" w:rsidR="00A36C1F" w:rsidRDefault="00ED1601">
            <w:r>
              <w:rPr>
                <w:color w:val="000000"/>
                <w:sz w:val="20"/>
                <w:szCs w:val="20"/>
              </w:rPr>
              <w:t>Listing-to-match turnaround (median)</w:t>
            </w:r>
          </w:p>
        </w:tc>
        <w:tc>
          <w:tcPr>
            <w:tcW w:w="1000" w:type="pct"/>
            <w:tcMar>
              <w:top w:w="80" w:type="dxa"/>
              <w:left w:w="100" w:type="dxa"/>
              <w:bottom w:w="80" w:type="dxa"/>
              <w:right w:w="100" w:type="dxa"/>
            </w:tcMar>
            <w:vAlign w:val="center"/>
          </w:tcPr>
          <w:p w14:paraId="0DA3BB43" w14:textId="77777777" w:rsidR="00A36C1F" w:rsidRDefault="00ED1601">
            <w:r>
              <w:rPr>
                <w:color w:val="000000"/>
                <w:sz w:val="20"/>
                <w:szCs w:val="20"/>
              </w:rPr>
              <w:t>≤ 30 min</w:t>
            </w:r>
          </w:p>
        </w:tc>
        <w:tc>
          <w:tcPr>
            <w:tcW w:w="1300" w:type="pct"/>
            <w:tcMar>
              <w:top w:w="80" w:type="dxa"/>
              <w:left w:w="100" w:type="dxa"/>
              <w:bottom w:w="80" w:type="dxa"/>
              <w:right w:w="100" w:type="dxa"/>
            </w:tcMar>
            <w:vAlign w:val="center"/>
          </w:tcPr>
          <w:p w14:paraId="5D53A88B" w14:textId="77777777" w:rsidR="00A36C1F" w:rsidRDefault="00ED1601">
            <w:r>
              <w:rPr>
                <w:color w:val="000000"/>
                <w:sz w:val="20"/>
                <w:szCs w:val="20"/>
              </w:rPr>
              <w:t>24 min</w:t>
            </w:r>
          </w:p>
        </w:tc>
        <w:tc>
          <w:tcPr>
            <w:tcW w:w="1000" w:type="pct"/>
            <w:tcMar>
              <w:top w:w="80" w:type="dxa"/>
              <w:left w:w="100" w:type="dxa"/>
              <w:bottom w:w="80" w:type="dxa"/>
              <w:right w:w="100" w:type="dxa"/>
            </w:tcMar>
            <w:vAlign w:val="center"/>
          </w:tcPr>
          <w:p w14:paraId="6D75C6F7" w14:textId="77777777" w:rsidR="00A36C1F" w:rsidRDefault="00ED1601">
            <w:r>
              <w:rPr>
                <w:color w:val="000000"/>
                <w:sz w:val="20"/>
                <w:szCs w:val="20"/>
              </w:rPr>
              <w:t>Pass</w:t>
            </w:r>
          </w:p>
        </w:tc>
      </w:tr>
      <w:tr w:rsidR="00A36C1F" w14:paraId="7F2458EE" w14:textId="77777777">
        <w:tblPrEx>
          <w:tblCellMar>
            <w:top w:w="0" w:type="dxa"/>
            <w:bottom w:w="0" w:type="dxa"/>
          </w:tblCellMar>
        </w:tblPrEx>
        <w:tc>
          <w:tcPr>
            <w:tcW w:w="1700" w:type="pct"/>
            <w:tcMar>
              <w:top w:w="80" w:type="dxa"/>
              <w:left w:w="100" w:type="dxa"/>
              <w:bottom w:w="80" w:type="dxa"/>
              <w:right w:w="100" w:type="dxa"/>
            </w:tcMar>
            <w:vAlign w:val="center"/>
          </w:tcPr>
          <w:p w14:paraId="08180821" w14:textId="77777777" w:rsidR="00A36C1F" w:rsidRDefault="00ED1601">
            <w:r>
              <w:rPr>
                <w:color w:val="000000"/>
                <w:sz w:val="20"/>
                <w:szCs w:val="20"/>
              </w:rPr>
              <w:lastRenderedPageBreak/>
              <w:t>Pickup assignment turnaround</w:t>
            </w:r>
          </w:p>
        </w:tc>
        <w:tc>
          <w:tcPr>
            <w:tcW w:w="1000" w:type="pct"/>
            <w:tcMar>
              <w:top w:w="80" w:type="dxa"/>
              <w:left w:w="100" w:type="dxa"/>
              <w:bottom w:w="80" w:type="dxa"/>
              <w:right w:w="100" w:type="dxa"/>
            </w:tcMar>
            <w:vAlign w:val="center"/>
          </w:tcPr>
          <w:p w14:paraId="1CFC884C" w14:textId="77777777" w:rsidR="00A36C1F" w:rsidRDefault="00ED1601">
            <w:r>
              <w:rPr>
                <w:color w:val="000000"/>
                <w:sz w:val="20"/>
                <w:szCs w:val="20"/>
              </w:rPr>
              <w:t>≤ 10 min</w:t>
            </w:r>
          </w:p>
        </w:tc>
        <w:tc>
          <w:tcPr>
            <w:tcW w:w="1300" w:type="pct"/>
            <w:tcMar>
              <w:top w:w="80" w:type="dxa"/>
              <w:left w:w="100" w:type="dxa"/>
              <w:bottom w:w="80" w:type="dxa"/>
              <w:right w:w="100" w:type="dxa"/>
            </w:tcMar>
            <w:vAlign w:val="center"/>
          </w:tcPr>
          <w:p w14:paraId="1F0588D4" w14:textId="77777777" w:rsidR="00A36C1F" w:rsidRDefault="00ED1601">
            <w:r>
              <w:rPr>
                <w:color w:val="000000"/>
                <w:sz w:val="20"/>
                <w:szCs w:val="20"/>
              </w:rPr>
              <w:t>12 min</w:t>
            </w:r>
          </w:p>
        </w:tc>
        <w:tc>
          <w:tcPr>
            <w:tcW w:w="1000" w:type="pct"/>
            <w:tcMar>
              <w:top w:w="80" w:type="dxa"/>
              <w:left w:w="100" w:type="dxa"/>
              <w:bottom w:w="80" w:type="dxa"/>
              <w:right w:w="100" w:type="dxa"/>
            </w:tcMar>
            <w:vAlign w:val="center"/>
          </w:tcPr>
          <w:p w14:paraId="325EEFDA" w14:textId="77777777" w:rsidR="00A36C1F" w:rsidRDefault="00ED1601">
            <w:r>
              <w:rPr>
                <w:color w:val="000000"/>
                <w:sz w:val="20"/>
                <w:szCs w:val="20"/>
              </w:rPr>
              <w:t>Fail (marginal)</w:t>
            </w:r>
          </w:p>
        </w:tc>
      </w:tr>
      <w:tr w:rsidR="00A36C1F" w14:paraId="4D29D49E" w14:textId="77777777">
        <w:tblPrEx>
          <w:tblCellMar>
            <w:top w:w="0" w:type="dxa"/>
            <w:bottom w:w="0" w:type="dxa"/>
          </w:tblCellMar>
        </w:tblPrEx>
        <w:tc>
          <w:tcPr>
            <w:tcW w:w="1700" w:type="pct"/>
            <w:tcMar>
              <w:top w:w="80" w:type="dxa"/>
              <w:left w:w="100" w:type="dxa"/>
              <w:bottom w:w="80" w:type="dxa"/>
              <w:right w:w="100" w:type="dxa"/>
            </w:tcMar>
            <w:vAlign w:val="center"/>
          </w:tcPr>
          <w:p w14:paraId="3074A164" w14:textId="77777777" w:rsidR="00A36C1F" w:rsidRDefault="00ED1601">
            <w:r>
              <w:rPr>
                <w:color w:val="000000"/>
                <w:sz w:val="20"/>
                <w:szCs w:val="20"/>
              </w:rPr>
              <w:t>Match success rate (pilot average)</w:t>
            </w:r>
          </w:p>
        </w:tc>
        <w:tc>
          <w:tcPr>
            <w:tcW w:w="1000" w:type="pct"/>
            <w:tcMar>
              <w:top w:w="80" w:type="dxa"/>
              <w:left w:w="100" w:type="dxa"/>
              <w:bottom w:w="80" w:type="dxa"/>
              <w:right w:w="100" w:type="dxa"/>
            </w:tcMar>
            <w:vAlign w:val="center"/>
          </w:tcPr>
          <w:p w14:paraId="056047C8" w14:textId="77777777" w:rsidR="00A36C1F" w:rsidRDefault="00ED1601">
            <w:r>
              <w:rPr>
                <w:color w:val="000000"/>
                <w:sz w:val="20"/>
                <w:szCs w:val="20"/>
              </w:rPr>
              <w:t>≥ 85%</w:t>
            </w:r>
          </w:p>
        </w:tc>
        <w:tc>
          <w:tcPr>
            <w:tcW w:w="1300" w:type="pct"/>
            <w:tcMar>
              <w:top w:w="80" w:type="dxa"/>
              <w:left w:w="100" w:type="dxa"/>
              <w:bottom w:w="80" w:type="dxa"/>
              <w:right w:w="100" w:type="dxa"/>
            </w:tcMar>
            <w:vAlign w:val="center"/>
          </w:tcPr>
          <w:p w14:paraId="59AE7DF3" w14:textId="77777777" w:rsidR="00A36C1F" w:rsidRDefault="00ED1601">
            <w:r>
              <w:rPr>
                <w:color w:val="000000"/>
                <w:sz w:val="20"/>
                <w:szCs w:val="20"/>
              </w:rPr>
              <w:t>84.6% (avg. across 6 weeks)</w:t>
            </w:r>
          </w:p>
        </w:tc>
        <w:tc>
          <w:tcPr>
            <w:tcW w:w="1000" w:type="pct"/>
            <w:tcMar>
              <w:top w:w="80" w:type="dxa"/>
              <w:left w:w="100" w:type="dxa"/>
              <w:bottom w:w="80" w:type="dxa"/>
              <w:right w:w="100" w:type="dxa"/>
            </w:tcMar>
            <w:vAlign w:val="center"/>
          </w:tcPr>
          <w:p w14:paraId="1622B942" w14:textId="77777777" w:rsidR="00A36C1F" w:rsidRDefault="00ED1601">
            <w:r>
              <w:rPr>
                <w:color w:val="000000"/>
                <w:sz w:val="20"/>
                <w:szCs w:val="20"/>
              </w:rPr>
              <w:t>Fail (marginal, trending upward)</w:t>
            </w:r>
          </w:p>
        </w:tc>
      </w:tr>
      <w:tr w:rsidR="00A36C1F" w14:paraId="3D95E933" w14:textId="77777777">
        <w:tblPrEx>
          <w:tblCellMar>
            <w:top w:w="0" w:type="dxa"/>
            <w:bottom w:w="0" w:type="dxa"/>
          </w:tblCellMar>
        </w:tblPrEx>
        <w:tc>
          <w:tcPr>
            <w:tcW w:w="1700" w:type="pct"/>
            <w:tcMar>
              <w:top w:w="80" w:type="dxa"/>
              <w:left w:w="100" w:type="dxa"/>
              <w:bottom w:w="80" w:type="dxa"/>
              <w:right w:w="100" w:type="dxa"/>
            </w:tcMar>
            <w:vAlign w:val="center"/>
          </w:tcPr>
          <w:p w14:paraId="58CEA1B7" w14:textId="77777777" w:rsidR="00A36C1F" w:rsidRDefault="00ED1601">
            <w:r>
              <w:rPr>
                <w:color w:val="000000"/>
                <w:sz w:val="20"/>
                <w:szCs w:val="20"/>
              </w:rPr>
              <w:t>System uptime (pilot operating hours)</w:t>
            </w:r>
          </w:p>
        </w:tc>
        <w:tc>
          <w:tcPr>
            <w:tcW w:w="1000" w:type="pct"/>
            <w:tcMar>
              <w:top w:w="80" w:type="dxa"/>
              <w:left w:w="100" w:type="dxa"/>
              <w:bottom w:w="80" w:type="dxa"/>
              <w:right w:w="100" w:type="dxa"/>
            </w:tcMar>
            <w:vAlign w:val="center"/>
          </w:tcPr>
          <w:p w14:paraId="0A1ECE0A" w14:textId="77777777" w:rsidR="00A36C1F" w:rsidRDefault="00ED1601">
            <w:r>
              <w:rPr>
                <w:color w:val="000000"/>
                <w:sz w:val="20"/>
                <w:szCs w:val="20"/>
              </w:rPr>
              <w:t>≥ 99%</w:t>
            </w:r>
          </w:p>
        </w:tc>
        <w:tc>
          <w:tcPr>
            <w:tcW w:w="1300" w:type="pct"/>
            <w:tcMar>
              <w:top w:w="80" w:type="dxa"/>
              <w:left w:w="100" w:type="dxa"/>
              <w:bottom w:w="80" w:type="dxa"/>
              <w:right w:w="100" w:type="dxa"/>
            </w:tcMar>
            <w:vAlign w:val="center"/>
          </w:tcPr>
          <w:p w14:paraId="5AD2FFF7" w14:textId="77777777" w:rsidR="00A36C1F" w:rsidRDefault="00ED1601">
            <w:r>
              <w:rPr>
                <w:color w:val="000000"/>
                <w:sz w:val="20"/>
                <w:szCs w:val="20"/>
              </w:rPr>
              <w:t>99.3%</w:t>
            </w:r>
          </w:p>
        </w:tc>
        <w:tc>
          <w:tcPr>
            <w:tcW w:w="1000" w:type="pct"/>
            <w:tcMar>
              <w:top w:w="80" w:type="dxa"/>
              <w:left w:w="100" w:type="dxa"/>
              <w:bottom w:w="80" w:type="dxa"/>
              <w:right w:w="100" w:type="dxa"/>
            </w:tcMar>
            <w:vAlign w:val="center"/>
          </w:tcPr>
          <w:p w14:paraId="6BB2989E" w14:textId="77777777" w:rsidR="00A36C1F" w:rsidRDefault="00ED1601">
            <w:r>
              <w:rPr>
                <w:color w:val="000000"/>
                <w:sz w:val="20"/>
                <w:szCs w:val="20"/>
              </w:rPr>
              <w:t>Pass</w:t>
            </w:r>
          </w:p>
        </w:tc>
      </w:tr>
      <w:tr w:rsidR="00A36C1F" w14:paraId="3837FF74" w14:textId="77777777">
        <w:tblPrEx>
          <w:tblCellMar>
            <w:top w:w="0" w:type="dxa"/>
            <w:bottom w:w="0" w:type="dxa"/>
          </w:tblCellMar>
        </w:tblPrEx>
        <w:tc>
          <w:tcPr>
            <w:tcW w:w="1700" w:type="pct"/>
            <w:tcMar>
              <w:top w:w="80" w:type="dxa"/>
              <w:left w:w="100" w:type="dxa"/>
              <w:bottom w:w="80" w:type="dxa"/>
              <w:right w:w="100" w:type="dxa"/>
            </w:tcMar>
            <w:vAlign w:val="center"/>
          </w:tcPr>
          <w:p w14:paraId="3B20107C" w14:textId="77777777" w:rsidR="00A36C1F" w:rsidRDefault="00ED1601">
            <w:r>
              <w:rPr>
                <w:color w:val="000000"/>
                <w:sz w:val="20"/>
                <w:szCs w:val="20"/>
              </w:rPr>
              <w:t>Donor task completion without assistance</w:t>
            </w:r>
          </w:p>
        </w:tc>
        <w:tc>
          <w:tcPr>
            <w:tcW w:w="1000" w:type="pct"/>
            <w:tcMar>
              <w:top w:w="80" w:type="dxa"/>
              <w:left w:w="100" w:type="dxa"/>
              <w:bottom w:w="80" w:type="dxa"/>
              <w:right w:w="100" w:type="dxa"/>
            </w:tcMar>
            <w:vAlign w:val="center"/>
          </w:tcPr>
          <w:p w14:paraId="58253F69" w14:textId="77777777" w:rsidR="00A36C1F" w:rsidRDefault="00ED1601">
            <w:r>
              <w:rPr>
                <w:color w:val="000000"/>
                <w:sz w:val="20"/>
                <w:szCs w:val="20"/>
              </w:rPr>
              <w:t>≥ 90%</w:t>
            </w:r>
          </w:p>
        </w:tc>
        <w:tc>
          <w:tcPr>
            <w:tcW w:w="1300" w:type="pct"/>
            <w:tcMar>
              <w:top w:w="80" w:type="dxa"/>
              <w:left w:w="100" w:type="dxa"/>
              <w:bottom w:w="80" w:type="dxa"/>
              <w:right w:w="100" w:type="dxa"/>
            </w:tcMar>
            <w:vAlign w:val="center"/>
          </w:tcPr>
          <w:p w14:paraId="27FE7B3C" w14:textId="77777777" w:rsidR="00A36C1F" w:rsidRDefault="00ED1601">
            <w:r>
              <w:rPr>
                <w:color w:val="000000"/>
                <w:sz w:val="20"/>
                <w:szCs w:val="20"/>
              </w:rPr>
              <w:t>92%</w:t>
            </w:r>
          </w:p>
        </w:tc>
        <w:tc>
          <w:tcPr>
            <w:tcW w:w="1000" w:type="pct"/>
            <w:tcMar>
              <w:top w:w="80" w:type="dxa"/>
              <w:left w:w="100" w:type="dxa"/>
              <w:bottom w:w="80" w:type="dxa"/>
              <w:right w:w="100" w:type="dxa"/>
            </w:tcMar>
            <w:vAlign w:val="center"/>
          </w:tcPr>
          <w:p w14:paraId="68CA6956" w14:textId="77777777" w:rsidR="00A36C1F" w:rsidRDefault="00ED1601">
            <w:r>
              <w:rPr>
                <w:color w:val="000000"/>
                <w:sz w:val="20"/>
                <w:szCs w:val="20"/>
              </w:rPr>
              <w:t>Pass</w:t>
            </w:r>
          </w:p>
        </w:tc>
      </w:tr>
    </w:tbl>
    <w:p w14:paraId="574FDE9B" w14:textId="77777777" w:rsidR="00A36C1F" w:rsidRPr="00F758B2" w:rsidRDefault="00ED1601">
      <w:pPr>
        <w:pStyle w:val="Heading2"/>
        <w:spacing w:before="240" w:after="120"/>
        <w:rPr>
          <w:color w:val="auto"/>
        </w:rPr>
      </w:pPr>
      <w:r w:rsidRPr="00F758B2">
        <w:rPr>
          <w:b/>
          <w:bCs/>
          <w:color w:val="auto"/>
        </w:rPr>
        <w:t>4.4 Results</w:t>
      </w:r>
    </w:p>
    <w:p w14:paraId="2E1BB581" w14:textId="77777777" w:rsidR="00A36C1F" w:rsidRDefault="00ED1601">
      <w:pPr>
        <w:spacing w:after="160" w:line="276" w:lineRule="auto"/>
        <w:jc w:val="both"/>
      </w:pPr>
      <w:r>
        <w:t>The platform was piloted over six weeks with partner donors and recipient organisations in a defined city zone. Figure 4.3 shows weekly surplus listings, successfully redistributed meals, and the resulting match success rate.</w:t>
      </w:r>
    </w:p>
    <w:p w14:paraId="780EDD7E" w14:textId="77777777" w:rsidR="00A36C1F" w:rsidRDefault="00ED1601">
      <w:pPr>
        <w:spacing w:before="200" w:after="80"/>
        <w:jc w:val="center"/>
      </w:pPr>
      <w:r>
        <w:rPr>
          <w:noProof/>
        </w:rPr>
        <w:drawing>
          <wp:inline distT="0" distB="0" distL="0" distR="0" wp14:anchorId="49CD2EC8" wp14:editId="5F889741">
            <wp:extent cx="4572000" cy="2305050"/>
            <wp:effectExtent l="0" t="0" r="0" b="0"/>
            <wp:docPr id="1988432677" name="Picture 198843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305050"/>
                    </a:xfrm>
                    <a:prstGeom prst="rect">
                      <a:avLst/>
                    </a:prstGeom>
                  </pic:spPr>
                </pic:pic>
              </a:graphicData>
            </a:graphic>
          </wp:inline>
        </w:drawing>
      </w:r>
    </w:p>
    <w:p w14:paraId="6D541D7C" w14:textId="77777777" w:rsidR="00A36C1F" w:rsidRDefault="00ED1601">
      <w:pPr>
        <w:spacing w:before="120" w:after="300"/>
        <w:jc w:val="center"/>
      </w:pPr>
      <w:r>
        <w:rPr>
          <w:b/>
          <w:bCs/>
          <w:i/>
          <w:iCs/>
          <w:sz w:val="20"/>
          <w:szCs w:val="20"/>
        </w:rPr>
        <w:t>Figure 4.3: Pilot Results – Weekly Listings, Redistribution and Match Success Rate</w:t>
      </w:r>
    </w:p>
    <w:p w14:paraId="4EFC21D8" w14:textId="77777777" w:rsidR="00A36C1F" w:rsidRPr="00F758B2" w:rsidRDefault="00ED1601">
      <w:pPr>
        <w:pStyle w:val="Heading2"/>
        <w:spacing w:before="240" w:after="120"/>
        <w:rPr>
          <w:color w:val="auto"/>
        </w:rPr>
      </w:pPr>
      <w:r w:rsidRPr="00F758B2">
        <w:rPr>
          <w:b/>
          <w:bCs/>
          <w:color w:val="auto"/>
        </w:rPr>
        <w:t>4.5 Data Analysis &amp; Engineering Judgment</w:t>
      </w:r>
    </w:p>
    <w:p w14:paraId="39AB48CA" w14:textId="77777777" w:rsidR="00A36C1F" w:rsidRDefault="00ED1601">
      <w:pPr>
        <w:spacing w:after="160" w:line="276" w:lineRule="auto"/>
        <w:jc w:val="both"/>
      </w:pPr>
      <w:r>
        <w:t>Listing volume grew steadily from 42 to 104 items per week as donor onboarding progressed, while the match success rate improved from approximately 71% to 91%, averaging 84.6% across the pilot (Table 4.3) — marginally below the 85% target. The upward trend indicates the shortfall is attributable to early-pilot conditions (an immature recipient network and untuned matching weights) rather than a structural limitation, since success rate in the final two weeks exceeded 88%. Pickup assignment turnaround averag</w:t>
      </w:r>
      <w:r>
        <w:t>ed 12 minutes against a 10-minute target; analysis of the route-module logs attributes the 2-minute overshoot primarily to volunteer availability gaps during late-evening hours, an operational rather than algorithmic constraint. These two marginal results are treated as pilot-scale findings requiring a larger volunteer pool and a longer tuning period rather than as evidence against the chosen architecture.</w:t>
      </w:r>
    </w:p>
    <w:p w14:paraId="7B1447BE" w14:textId="77777777" w:rsidR="00A36C1F" w:rsidRPr="00F758B2" w:rsidRDefault="00ED1601">
      <w:pPr>
        <w:pStyle w:val="Heading2"/>
        <w:spacing w:before="240" w:after="120"/>
        <w:rPr>
          <w:color w:val="auto"/>
        </w:rPr>
      </w:pPr>
      <w:r w:rsidRPr="00F758B2">
        <w:rPr>
          <w:b/>
          <w:bCs/>
          <w:color w:val="auto"/>
        </w:rPr>
        <w:t>4.6 Comparison with Existing Solutions &amp; Achievement of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0"/>
        <w:gridCol w:w="3290"/>
        <w:gridCol w:w="2078"/>
      </w:tblGrid>
      <w:tr w:rsidR="00A36C1F" w14:paraId="3CD6B0B5" w14:textId="77777777">
        <w:tblPrEx>
          <w:tblCellMar>
            <w:top w:w="0" w:type="dxa"/>
            <w:bottom w:w="0" w:type="dxa"/>
          </w:tblCellMar>
        </w:tblPrEx>
        <w:trPr>
          <w:tblHeader/>
        </w:trPr>
        <w:tc>
          <w:tcPr>
            <w:tcW w:w="1900" w:type="pct"/>
            <w:shd w:val="clear" w:color="auto" w:fill="2E5C8A"/>
            <w:tcMar>
              <w:top w:w="80" w:type="dxa"/>
              <w:left w:w="100" w:type="dxa"/>
              <w:bottom w:w="80" w:type="dxa"/>
              <w:right w:w="100" w:type="dxa"/>
            </w:tcMar>
            <w:vAlign w:val="center"/>
          </w:tcPr>
          <w:p w14:paraId="54114679" w14:textId="77777777" w:rsidR="00A36C1F" w:rsidRDefault="00ED1601">
            <w:pPr>
              <w:jc w:val="center"/>
            </w:pPr>
            <w:r>
              <w:rPr>
                <w:b/>
                <w:bCs/>
                <w:color w:val="FFFFFF"/>
                <w:sz w:val="20"/>
                <w:szCs w:val="20"/>
              </w:rPr>
              <w:t>Objective</w:t>
            </w:r>
          </w:p>
        </w:tc>
        <w:tc>
          <w:tcPr>
            <w:tcW w:w="1900" w:type="pct"/>
            <w:shd w:val="clear" w:color="auto" w:fill="2E5C8A"/>
            <w:tcMar>
              <w:top w:w="80" w:type="dxa"/>
              <w:left w:w="100" w:type="dxa"/>
              <w:bottom w:w="80" w:type="dxa"/>
              <w:right w:w="100" w:type="dxa"/>
            </w:tcMar>
            <w:vAlign w:val="center"/>
          </w:tcPr>
          <w:p w14:paraId="35C972F0" w14:textId="77777777" w:rsidR="00A36C1F" w:rsidRDefault="00ED1601">
            <w:pPr>
              <w:jc w:val="center"/>
            </w:pPr>
            <w:r>
              <w:rPr>
                <w:b/>
                <w:bCs/>
                <w:color w:val="FFFFFF"/>
                <w:sz w:val="20"/>
                <w:szCs w:val="20"/>
              </w:rPr>
              <w:t>Evidence</w:t>
            </w:r>
          </w:p>
        </w:tc>
        <w:tc>
          <w:tcPr>
            <w:tcW w:w="1200" w:type="pct"/>
            <w:shd w:val="clear" w:color="auto" w:fill="2E5C8A"/>
            <w:tcMar>
              <w:top w:w="80" w:type="dxa"/>
              <w:left w:w="100" w:type="dxa"/>
              <w:bottom w:w="80" w:type="dxa"/>
              <w:right w:w="100" w:type="dxa"/>
            </w:tcMar>
            <w:vAlign w:val="center"/>
          </w:tcPr>
          <w:p w14:paraId="0C4B3902" w14:textId="77777777" w:rsidR="00A36C1F" w:rsidRDefault="00ED1601">
            <w:pPr>
              <w:jc w:val="center"/>
            </w:pPr>
            <w:r>
              <w:rPr>
                <w:b/>
                <w:bCs/>
                <w:color w:val="FFFFFF"/>
                <w:sz w:val="20"/>
                <w:szCs w:val="20"/>
              </w:rPr>
              <w:t>Achievement</w:t>
            </w:r>
          </w:p>
        </w:tc>
      </w:tr>
      <w:tr w:rsidR="00A36C1F" w14:paraId="4153B003" w14:textId="77777777">
        <w:tblPrEx>
          <w:tblCellMar>
            <w:top w:w="0" w:type="dxa"/>
            <w:bottom w:w="0" w:type="dxa"/>
          </w:tblCellMar>
        </w:tblPrEx>
        <w:tc>
          <w:tcPr>
            <w:tcW w:w="1900" w:type="pct"/>
            <w:tcMar>
              <w:top w:w="80" w:type="dxa"/>
              <w:left w:w="100" w:type="dxa"/>
              <w:bottom w:w="80" w:type="dxa"/>
              <w:right w:w="100" w:type="dxa"/>
            </w:tcMar>
            <w:vAlign w:val="center"/>
          </w:tcPr>
          <w:p w14:paraId="1345E553" w14:textId="77777777" w:rsidR="00A36C1F" w:rsidRDefault="00ED1601">
            <w:r>
              <w:rPr>
                <w:color w:val="000000"/>
                <w:sz w:val="20"/>
                <w:szCs w:val="20"/>
              </w:rPr>
              <w:t>Design three-tier architecture</w:t>
            </w:r>
          </w:p>
        </w:tc>
        <w:tc>
          <w:tcPr>
            <w:tcW w:w="1900" w:type="pct"/>
            <w:tcMar>
              <w:top w:w="80" w:type="dxa"/>
              <w:left w:w="100" w:type="dxa"/>
              <w:bottom w:w="80" w:type="dxa"/>
              <w:right w:w="100" w:type="dxa"/>
            </w:tcMar>
            <w:vAlign w:val="center"/>
          </w:tcPr>
          <w:p w14:paraId="7B7B6542" w14:textId="77777777" w:rsidR="00A36C1F" w:rsidRDefault="00ED1601">
            <w:r>
              <w:rPr>
                <w:color w:val="000000"/>
                <w:sz w:val="20"/>
                <w:szCs w:val="20"/>
              </w:rPr>
              <w:t>Section 3.5, Figure 3.1</w:t>
            </w:r>
          </w:p>
        </w:tc>
        <w:tc>
          <w:tcPr>
            <w:tcW w:w="1200" w:type="pct"/>
            <w:tcMar>
              <w:top w:w="80" w:type="dxa"/>
              <w:left w:w="100" w:type="dxa"/>
              <w:bottom w:w="80" w:type="dxa"/>
              <w:right w:w="100" w:type="dxa"/>
            </w:tcMar>
            <w:vAlign w:val="center"/>
          </w:tcPr>
          <w:p w14:paraId="47E89973" w14:textId="77777777" w:rsidR="00A36C1F" w:rsidRDefault="00ED1601">
            <w:r>
              <w:rPr>
                <w:color w:val="000000"/>
                <w:sz w:val="20"/>
                <w:szCs w:val="20"/>
              </w:rPr>
              <w:t>Fully Achieved</w:t>
            </w:r>
          </w:p>
        </w:tc>
      </w:tr>
      <w:tr w:rsidR="00A36C1F" w14:paraId="6F44BE41" w14:textId="77777777">
        <w:tblPrEx>
          <w:tblCellMar>
            <w:top w:w="0" w:type="dxa"/>
            <w:bottom w:w="0" w:type="dxa"/>
          </w:tblCellMar>
        </w:tblPrEx>
        <w:tc>
          <w:tcPr>
            <w:tcW w:w="1900" w:type="pct"/>
            <w:tcMar>
              <w:top w:w="80" w:type="dxa"/>
              <w:left w:w="100" w:type="dxa"/>
              <w:bottom w:w="80" w:type="dxa"/>
              <w:right w:w="100" w:type="dxa"/>
            </w:tcMar>
            <w:vAlign w:val="center"/>
          </w:tcPr>
          <w:p w14:paraId="429437C2" w14:textId="77777777" w:rsidR="00A36C1F" w:rsidRDefault="00ED1601">
            <w:r>
              <w:rPr>
                <w:color w:val="000000"/>
                <w:sz w:val="20"/>
                <w:szCs w:val="20"/>
              </w:rPr>
              <w:lastRenderedPageBreak/>
              <w:t>Develop perishability-aware matching engine</w:t>
            </w:r>
          </w:p>
        </w:tc>
        <w:tc>
          <w:tcPr>
            <w:tcW w:w="1900" w:type="pct"/>
            <w:tcMar>
              <w:top w:w="80" w:type="dxa"/>
              <w:left w:w="100" w:type="dxa"/>
              <w:bottom w:w="80" w:type="dxa"/>
              <w:right w:w="100" w:type="dxa"/>
            </w:tcMar>
            <w:vAlign w:val="center"/>
          </w:tcPr>
          <w:p w14:paraId="4B2BF10E" w14:textId="77777777" w:rsidR="00A36C1F" w:rsidRDefault="00ED1601">
            <w:r>
              <w:rPr>
                <w:color w:val="000000"/>
                <w:sz w:val="20"/>
                <w:szCs w:val="20"/>
              </w:rPr>
              <w:t>Section 3.5 scoring formula; Table 4.2 test results</w:t>
            </w:r>
          </w:p>
        </w:tc>
        <w:tc>
          <w:tcPr>
            <w:tcW w:w="1200" w:type="pct"/>
            <w:tcMar>
              <w:top w:w="80" w:type="dxa"/>
              <w:left w:w="100" w:type="dxa"/>
              <w:bottom w:w="80" w:type="dxa"/>
              <w:right w:w="100" w:type="dxa"/>
            </w:tcMar>
            <w:vAlign w:val="center"/>
          </w:tcPr>
          <w:p w14:paraId="6FCB8F48" w14:textId="77777777" w:rsidR="00A36C1F" w:rsidRDefault="00ED1601">
            <w:r>
              <w:rPr>
                <w:color w:val="000000"/>
                <w:sz w:val="20"/>
                <w:szCs w:val="20"/>
              </w:rPr>
              <w:t>Fully Achieved</w:t>
            </w:r>
          </w:p>
        </w:tc>
      </w:tr>
      <w:tr w:rsidR="00A36C1F" w14:paraId="5A3FBD54" w14:textId="77777777">
        <w:tblPrEx>
          <w:tblCellMar>
            <w:top w:w="0" w:type="dxa"/>
            <w:bottom w:w="0" w:type="dxa"/>
          </w:tblCellMar>
        </w:tblPrEx>
        <w:tc>
          <w:tcPr>
            <w:tcW w:w="1900" w:type="pct"/>
            <w:tcMar>
              <w:top w:w="80" w:type="dxa"/>
              <w:left w:w="100" w:type="dxa"/>
              <w:bottom w:w="80" w:type="dxa"/>
              <w:right w:w="100" w:type="dxa"/>
            </w:tcMar>
            <w:vAlign w:val="center"/>
          </w:tcPr>
          <w:p w14:paraId="3B43C29E" w14:textId="77777777" w:rsidR="00A36C1F" w:rsidRDefault="00ED1601">
            <w:r>
              <w:rPr>
                <w:color w:val="000000"/>
                <w:sz w:val="20"/>
                <w:szCs w:val="20"/>
              </w:rPr>
              <w:t>Model food-safety validation rules</w:t>
            </w:r>
          </w:p>
        </w:tc>
        <w:tc>
          <w:tcPr>
            <w:tcW w:w="1900" w:type="pct"/>
            <w:tcMar>
              <w:top w:w="80" w:type="dxa"/>
              <w:left w:w="100" w:type="dxa"/>
              <w:bottom w:w="80" w:type="dxa"/>
              <w:right w:w="100" w:type="dxa"/>
            </w:tcMar>
            <w:vAlign w:val="center"/>
          </w:tcPr>
          <w:p w14:paraId="318DFCBE" w14:textId="77777777" w:rsidR="00A36C1F" w:rsidRDefault="00ED1601">
            <w:r>
              <w:rPr>
                <w:color w:val="000000"/>
                <w:sz w:val="20"/>
                <w:szCs w:val="20"/>
              </w:rPr>
              <w:t>Section 3.2, safety validation module</w:t>
            </w:r>
          </w:p>
        </w:tc>
        <w:tc>
          <w:tcPr>
            <w:tcW w:w="1200" w:type="pct"/>
            <w:tcMar>
              <w:top w:w="80" w:type="dxa"/>
              <w:left w:w="100" w:type="dxa"/>
              <w:bottom w:w="80" w:type="dxa"/>
              <w:right w:w="100" w:type="dxa"/>
            </w:tcMar>
            <w:vAlign w:val="center"/>
          </w:tcPr>
          <w:p w14:paraId="2F25DA98" w14:textId="77777777" w:rsidR="00A36C1F" w:rsidRDefault="00ED1601">
            <w:r>
              <w:rPr>
                <w:color w:val="000000"/>
                <w:sz w:val="20"/>
                <w:szCs w:val="20"/>
              </w:rPr>
              <w:t>Fully Achieved</w:t>
            </w:r>
          </w:p>
        </w:tc>
      </w:tr>
      <w:tr w:rsidR="00A36C1F" w14:paraId="4B86ADEF" w14:textId="77777777">
        <w:tblPrEx>
          <w:tblCellMar>
            <w:top w:w="0" w:type="dxa"/>
            <w:bottom w:w="0" w:type="dxa"/>
          </w:tblCellMar>
        </w:tblPrEx>
        <w:tc>
          <w:tcPr>
            <w:tcW w:w="1900" w:type="pct"/>
            <w:tcMar>
              <w:top w:w="80" w:type="dxa"/>
              <w:left w:w="100" w:type="dxa"/>
              <w:bottom w:w="80" w:type="dxa"/>
              <w:right w:w="100" w:type="dxa"/>
            </w:tcMar>
            <w:vAlign w:val="center"/>
          </w:tcPr>
          <w:p w14:paraId="5A4F1DA0" w14:textId="77777777" w:rsidR="00A36C1F" w:rsidRDefault="00ED1601">
            <w:r>
              <w:rPr>
                <w:color w:val="000000"/>
                <w:sz w:val="20"/>
                <w:szCs w:val="20"/>
              </w:rPr>
              <w:t>Implement route/pickup scheduling</w:t>
            </w:r>
          </w:p>
        </w:tc>
        <w:tc>
          <w:tcPr>
            <w:tcW w:w="1900" w:type="pct"/>
            <w:tcMar>
              <w:top w:w="80" w:type="dxa"/>
              <w:left w:w="100" w:type="dxa"/>
              <w:bottom w:w="80" w:type="dxa"/>
              <w:right w:w="100" w:type="dxa"/>
            </w:tcMar>
            <w:vAlign w:val="center"/>
          </w:tcPr>
          <w:p w14:paraId="2830625C" w14:textId="77777777" w:rsidR="00A36C1F" w:rsidRDefault="00ED1601">
            <w:r>
              <w:rPr>
                <w:color w:val="000000"/>
                <w:sz w:val="20"/>
                <w:szCs w:val="20"/>
              </w:rPr>
              <w:t>Section 4.3 test results (12 min vs 10 min target)</w:t>
            </w:r>
          </w:p>
        </w:tc>
        <w:tc>
          <w:tcPr>
            <w:tcW w:w="1200" w:type="pct"/>
            <w:tcMar>
              <w:top w:w="80" w:type="dxa"/>
              <w:left w:w="100" w:type="dxa"/>
              <w:bottom w:w="80" w:type="dxa"/>
              <w:right w:w="100" w:type="dxa"/>
            </w:tcMar>
            <w:vAlign w:val="center"/>
          </w:tcPr>
          <w:p w14:paraId="633A3817" w14:textId="77777777" w:rsidR="00A36C1F" w:rsidRDefault="00ED1601">
            <w:r>
              <w:rPr>
                <w:color w:val="000000"/>
                <w:sz w:val="20"/>
                <w:szCs w:val="20"/>
              </w:rPr>
              <w:t>Partially Achieved</w:t>
            </w:r>
          </w:p>
        </w:tc>
      </w:tr>
      <w:tr w:rsidR="00A36C1F" w14:paraId="223DD77D" w14:textId="77777777">
        <w:tblPrEx>
          <w:tblCellMar>
            <w:top w:w="0" w:type="dxa"/>
            <w:bottom w:w="0" w:type="dxa"/>
          </w:tblCellMar>
        </w:tblPrEx>
        <w:tc>
          <w:tcPr>
            <w:tcW w:w="1900" w:type="pct"/>
            <w:tcMar>
              <w:top w:w="80" w:type="dxa"/>
              <w:left w:w="100" w:type="dxa"/>
              <w:bottom w:w="80" w:type="dxa"/>
              <w:right w:w="100" w:type="dxa"/>
            </w:tcMar>
            <w:vAlign w:val="center"/>
          </w:tcPr>
          <w:p w14:paraId="08CB9307" w14:textId="77777777" w:rsidR="00A36C1F" w:rsidRDefault="00ED1601">
            <w:r>
              <w:rPr>
                <w:color w:val="000000"/>
                <w:sz w:val="20"/>
                <w:szCs w:val="20"/>
              </w:rPr>
              <w:t>Test via pilot deployment</w:t>
            </w:r>
          </w:p>
        </w:tc>
        <w:tc>
          <w:tcPr>
            <w:tcW w:w="1900" w:type="pct"/>
            <w:tcMar>
              <w:top w:w="80" w:type="dxa"/>
              <w:left w:w="100" w:type="dxa"/>
              <w:bottom w:w="80" w:type="dxa"/>
              <w:right w:w="100" w:type="dxa"/>
            </w:tcMar>
            <w:vAlign w:val="center"/>
          </w:tcPr>
          <w:p w14:paraId="04D427EC" w14:textId="77777777" w:rsidR="00A36C1F" w:rsidRDefault="00ED1601">
            <w:r>
              <w:rPr>
                <w:color w:val="000000"/>
                <w:sz w:val="20"/>
                <w:szCs w:val="20"/>
              </w:rPr>
              <w:t>Section 4.4 pilot results, Figure 4.3</w:t>
            </w:r>
          </w:p>
        </w:tc>
        <w:tc>
          <w:tcPr>
            <w:tcW w:w="1200" w:type="pct"/>
            <w:tcMar>
              <w:top w:w="80" w:type="dxa"/>
              <w:left w:w="100" w:type="dxa"/>
              <w:bottom w:w="80" w:type="dxa"/>
              <w:right w:w="100" w:type="dxa"/>
            </w:tcMar>
            <w:vAlign w:val="center"/>
          </w:tcPr>
          <w:p w14:paraId="5A0C3AEF" w14:textId="77777777" w:rsidR="00A36C1F" w:rsidRDefault="00ED1601">
            <w:r>
              <w:rPr>
                <w:color w:val="000000"/>
                <w:sz w:val="20"/>
                <w:szCs w:val="20"/>
              </w:rPr>
              <w:t>Fully Achieved</w:t>
            </w:r>
          </w:p>
        </w:tc>
      </w:tr>
      <w:tr w:rsidR="00A36C1F" w14:paraId="0AD0E997" w14:textId="77777777">
        <w:tblPrEx>
          <w:tblCellMar>
            <w:top w:w="0" w:type="dxa"/>
            <w:bottom w:w="0" w:type="dxa"/>
          </w:tblCellMar>
        </w:tblPrEx>
        <w:tc>
          <w:tcPr>
            <w:tcW w:w="1900" w:type="pct"/>
            <w:tcMar>
              <w:top w:w="80" w:type="dxa"/>
              <w:left w:w="100" w:type="dxa"/>
              <w:bottom w:w="80" w:type="dxa"/>
              <w:right w:w="100" w:type="dxa"/>
            </w:tcMar>
            <w:vAlign w:val="center"/>
          </w:tcPr>
          <w:p w14:paraId="3980A922" w14:textId="77777777" w:rsidR="00A36C1F" w:rsidRDefault="00ED1601">
            <w:r>
              <w:rPr>
                <w:color w:val="000000"/>
                <w:sz w:val="20"/>
                <w:szCs w:val="20"/>
              </w:rPr>
              <w:t>Evaluate trade-offs, sustainability, safety</w:t>
            </w:r>
          </w:p>
        </w:tc>
        <w:tc>
          <w:tcPr>
            <w:tcW w:w="1900" w:type="pct"/>
            <w:tcMar>
              <w:top w:w="80" w:type="dxa"/>
              <w:left w:w="100" w:type="dxa"/>
              <w:bottom w:w="80" w:type="dxa"/>
              <w:right w:w="100" w:type="dxa"/>
            </w:tcMar>
            <w:vAlign w:val="center"/>
          </w:tcPr>
          <w:p w14:paraId="17E54536" w14:textId="77777777" w:rsidR="00A36C1F" w:rsidRDefault="00ED1601">
            <w:r>
              <w:rPr>
                <w:color w:val="000000"/>
                <w:sz w:val="20"/>
                <w:szCs w:val="20"/>
              </w:rPr>
              <w:t>Chapter 3, Sections 3.6-3.7</w:t>
            </w:r>
          </w:p>
        </w:tc>
        <w:tc>
          <w:tcPr>
            <w:tcW w:w="1200" w:type="pct"/>
            <w:tcMar>
              <w:top w:w="80" w:type="dxa"/>
              <w:left w:w="100" w:type="dxa"/>
              <w:bottom w:w="80" w:type="dxa"/>
              <w:right w:w="100" w:type="dxa"/>
            </w:tcMar>
            <w:vAlign w:val="center"/>
          </w:tcPr>
          <w:p w14:paraId="519CE383" w14:textId="77777777" w:rsidR="00A36C1F" w:rsidRDefault="00ED1601">
            <w:r>
              <w:rPr>
                <w:color w:val="000000"/>
                <w:sz w:val="20"/>
                <w:szCs w:val="20"/>
              </w:rPr>
              <w:t>Fully Achieved</w:t>
            </w:r>
          </w:p>
        </w:tc>
      </w:tr>
    </w:tbl>
    <w:p w14:paraId="0B9E06E6" w14:textId="77777777" w:rsidR="00A36C1F" w:rsidRPr="00F758B2" w:rsidRDefault="00ED1601">
      <w:pPr>
        <w:pStyle w:val="Heading2"/>
        <w:spacing w:before="240" w:after="120"/>
        <w:rPr>
          <w:color w:val="auto"/>
        </w:rPr>
      </w:pPr>
      <w:r w:rsidRPr="00F758B2">
        <w:rPr>
          <w:b/>
          <w:bCs/>
          <w:color w:val="auto"/>
        </w:rPr>
        <w:t>4.7 Strengths &amp; Limitations</w:t>
      </w:r>
    </w:p>
    <w:p w14:paraId="487B4C24" w14:textId="77777777" w:rsidR="00A36C1F" w:rsidRDefault="00ED1601">
      <w:pPr>
        <w:spacing w:after="160" w:line="276" w:lineRule="auto"/>
        <w:jc w:val="both"/>
      </w:pPr>
      <w:r>
        <w:t>Strengths:</w:t>
      </w:r>
    </w:p>
    <w:p w14:paraId="3D24EFD3" w14:textId="77777777" w:rsidR="00A36C1F" w:rsidRDefault="00ED1601">
      <w:pPr>
        <w:pStyle w:val="ListParagraph"/>
        <w:numPr>
          <w:ilvl w:val="0"/>
          <w:numId w:val="1"/>
        </w:numPr>
        <w:spacing w:after="100"/>
      </w:pPr>
      <w:r>
        <w:t>Automated safety validation removes a manual bottleneck present in every reviewed existing approach (Table 2.1).</w:t>
      </w:r>
    </w:p>
    <w:p w14:paraId="4D1136F6" w14:textId="77777777" w:rsidR="00A36C1F" w:rsidRDefault="00ED1601">
      <w:pPr>
        <w:pStyle w:val="ListParagraph"/>
        <w:numPr>
          <w:ilvl w:val="0"/>
          <w:numId w:val="1"/>
        </w:numPr>
        <w:spacing w:after="100"/>
      </w:pPr>
      <w:r>
        <w:t>Perishability-aware ranking measurably improved match success rate over the pilot period (71% → 91%).</w:t>
      </w:r>
    </w:p>
    <w:p w14:paraId="287655E2" w14:textId="77777777" w:rsidR="00A36C1F" w:rsidRDefault="00ED1601">
      <w:pPr>
        <w:pStyle w:val="ListParagraph"/>
        <w:numPr>
          <w:ilvl w:val="0"/>
          <w:numId w:val="1"/>
        </w:numPr>
        <w:spacing w:after="100"/>
      </w:pPr>
      <w:r>
        <w:t>Modular service architecture (Figure 3.1) allows the matching engine and route module to be independently improved without redesigning the whole system.</w:t>
      </w:r>
    </w:p>
    <w:p w14:paraId="5EC982C3" w14:textId="77777777" w:rsidR="00A36C1F" w:rsidRDefault="00ED1601">
      <w:pPr>
        <w:spacing w:after="160" w:line="276" w:lineRule="auto"/>
        <w:jc w:val="both"/>
      </w:pPr>
      <w:r>
        <w:t>Limitations:</w:t>
      </w:r>
    </w:p>
    <w:p w14:paraId="73AA4D80" w14:textId="77777777" w:rsidR="00A36C1F" w:rsidRDefault="00ED1601">
      <w:pPr>
        <w:pStyle w:val="ListParagraph"/>
        <w:numPr>
          <w:ilvl w:val="0"/>
          <w:numId w:val="1"/>
        </w:numPr>
        <w:spacing w:after="100"/>
      </w:pPr>
      <w:r>
        <w:t>Pickup assignment turnaround (12 min) did not meet the 10-minute target during low-volunteer-availability periods.</w:t>
      </w:r>
    </w:p>
    <w:p w14:paraId="676C1F75" w14:textId="77777777" w:rsidR="00A36C1F" w:rsidRDefault="00ED1601">
      <w:pPr>
        <w:pStyle w:val="ListParagraph"/>
        <w:numPr>
          <w:ilvl w:val="0"/>
          <w:numId w:val="1"/>
        </w:numPr>
        <w:spacing w:after="100"/>
      </w:pPr>
      <w:r>
        <w:t>Pilot was limited to a single city zone and a small partner network; matching-weight tuning may not generalise directly to denser or sparser deployment areas without re-calibration.</w:t>
      </w:r>
    </w:p>
    <w:p w14:paraId="39FFC45D" w14:textId="77777777" w:rsidR="00A36C1F" w:rsidRDefault="00ED1601">
      <w:pPr>
        <w:pStyle w:val="ListParagraph"/>
        <w:numPr>
          <w:ilvl w:val="0"/>
          <w:numId w:val="1"/>
        </w:numPr>
        <w:spacing w:after="100"/>
      </w:pPr>
      <w:r>
        <w:t>The system does not yet integrate cold-chain or temperature-sensor data, relying on self-reported donor information for perishability status.</w:t>
      </w:r>
    </w:p>
    <w:p w14:paraId="241CFD1A" w14:textId="77777777" w:rsidR="00A36C1F" w:rsidRPr="00F758B2" w:rsidRDefault="00ED1601">
      <w:pPr>
        <w:pStyle w:val="Heading2"/>
        <w:spacing w:before="240" w:after="120"/>
        <w:rPr>
          <w:color w:val="auto"/>
        </w:rPr>
      </w:pPr>
      <w:r w:rsidRPr="00F758B2">
        <w:rPr>
          <w:b/>
          <w:bCs/>
          <w:color w:val="auto"/>
        </w:rPr>
        <w:t>4.8 Project Planning, Roles &amp; Budget</w:t>
      </w:r>
    </w:p>
    <w:p w14:paraId="072695B5" w14:textId="77777777" w:rsidR="00A36C1F" w:rsidRDefault="00ED1601">
      <w:pPr>
        <w:spacing w:before="200" w:after="80"/>
        <w:jc w:val="center"/>
      </w:pPr>
      <w:r>
        <w:rPr>
          <w:noProof/>
        </w:rPr>
        <w:drawing>
          <wp:inline distT="0" distB="0" distL="0" distR="0" wp14:anchorId="161F8856" wp14:editId="52BDF80C">
            <wp:extent cx="4762500" cy="2152650"/>
            <wp:effectExtent l="0" t="0" r="0" b="0"/>
            <wp:docPr id="1287360233" name="Picture 128736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52650"/>
                    </a:xfrm>
                    <a:prstGeom prst="rect">
                      <a:avLst/>
                    </a:prstGeom>
                  </pic:spPr>
                </pic:pic>
              </a:graphicData>
            </a:graphic>
          </wp:inline>
        </w:drawing>
      </w:r>
    </w:p>
    <w:p w14:paraId="6E49EA43" w14:textId="77777777" w:rsidR="00A36C1F" w:rsidRDefault="00ED1601">
      <w:pPr>
        <w:spacing w:before="120" w:after="300"/>
        <w:jc w:val="center"/>
      </w:pPr>
      <w:r>
        <w:rPr>
          <w:b/>
          <w:bCs/>
          <w:i/>
          <w:iCs/>
          <w:sz w:val="20"/>
          <w:szCs w:val="20"/>
        </w:rPr>
        <w:t>Figure 4.2: Project Timeline (Gantt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251"/>
        <w:gridCol w:w="1039"/>
        <w:gridCol w:w="1126"/>
        <w:gridCol w:w="2165"/>
      </w:tblGrid>
      <w:tr w:rsidR="00A36C1F" w14:paraId="158EF5AF" w14:textId="77777777">
        <w:tblPrEx>
          <w:tblCellMar>
            <w:top w:w="0" w:type="dxa"/>
            <w:bottom w:w="0" w:type="dxa"/>
          </w:tblCellMar>
        </w:tblPrEx>
        <w:trPr>
          <w:tblHeader/>
        </w:trPr>
        <w:tc>
          <w:tcPr>
            <w:tcW w:w="1200" w:type="pct"/>
            <w:shd w:val="clear" w:color="auto" w:fill="2E5C8A"/>
            <w:tcMar>
              <w:top w:w="80" w:type="dxa"/>
              <w:left w:w="100" w:type="dxa"/>
              <w:bottom w:w="80" w:type="dxa"/>
              <w:right w:w="100" w:type="dxa"/>
            </w:tcMar>
            <w:vAlign w:val="center"/>
          </w:tcPr>
          <w:p w14:paraId="24ACFE4F" w14:textId="77777777" w:rsidR="00A36C1F" w:rsidRDefault="00ED1601">
            <w:pPr>
              <w:jc w:val="center"/>
            </w:pPr>
            <w:r>
              <w:rPr>
                <w:b/>
                <w:bCs/>
                <w:color w:val="FFFFFF"/>
                <w:sz w:val="20"/>
                <w:szCs w:val="20"/>
              </w:rPr>
              <w:lastRenderedPageBreak/>
              <w:t>Student</w:t>
            </w:r>
          </w:p>
        </w:tc>
        <w:tc>
          <w:tcPr>
            <w:tcW w:w="1900" w:type="pct"/>
            <w:gridSpan w:val="2"/>
            <w:shd w:val="clear" w:color="auto" w:fill="2E5C8A"/>
            <w:tcMar>
              <w:top w:w="80" w:type="dxa"/>
              <w:left w:w="100" w:type="dxa"/>
              <w:bottom w:w="80" w:type="dxa"/>
              <w:right w:w="100" w:type="dxa"/>
            </w:tcMar>
            <w:vAlign w:val="center"/>
          </w:tcPr>
          <w:p w14:paraId="1BA4DAD1" w14:textId="77777777" w:rsidR="00A36C1F" w:rsidRDefault="00ED1601">
            <w:pPr>
              <w:jc w:val="center"/>
            </w:pPr>
            <w:r>
              <w:rPr>
                <w:b/>
                <w:bCs/>
                <w:color w:val="FFFFFF"/>
                <w:sz w:val="20"/>
                <w:szCs w:val="20"/>
              </w:rPr>
              <w:t>Assigned Responsibility</w:t>
            </w:r>
          </w:p>
        </w:tc>
        <w:tc>
          <w:tcPr>
            <w:tcW w:w="1900" w:type="pct"/>
            <w:gridSpan w:val="2"/>
            <w:shd w:val="clear" w:color="auto" w:fill="2E5C8A"/>
            <w:tcMar>
              <w:top w:w="80" w:type="dxa"/>
              <w:left w:w="100" w:type="dxa"/>
              <w:bottom w:w="80" w:type="dxa"/>
              <w:right w:w="100" w:type="dxa"/>
            </w:tcMar>
            <w:vAlign w:val="center"/>
          </w:tcPr>
          <w:p w14:paraId="1E6B4DA8" w14:textId="77777777" w:rsidR="00A36C1F" w:rsidRDefault="00ED1601">
            <w:pPr>
              <w:jc w:val="center"/>
            </w:pPr>
            <w:r>
              <w:rPr>
                <w:b/>
                <w:bCs/>
                <w:color w:val="FFFFFF"/>
                <w:sz w:val="20"/>
                <w:szCs w:val="20"/>
              </w:rPr>
              <w:t>Actual Contribution</w:t>
            </w:r>
          </w:p>
        </w:tc>
      </w:tr>
      <w:tr w:rsidR="00A36C1F" w14:paraId="10F38294" w14:textId="77777777">
        <w:tblPrEx>
          <w:tblCellMar>
            <w:top w:w="0" w:type="dxa"/>
            <w:bottom w:w="0" w:type="dxa"/>
          </w:tblCellMar>
        </w:tblPrEx>
        <w:tc>
          <w:tcPr>
            <w:tcW w:w="1200" w:type="pct"/>
            <w:tcMar>
              <w:top w:w="80" w:type="dxa"/>
              <w:left w:w="100" w:type="dxa"/>
              <w:bottom w:w="80" w:type="dxa"/>
              <w:right w:w="100" w:type="dxa"/>
            </w:tcMar>
            <w:vAlign w:val="center"/>
          </w:tcPr>
          <w:p w14:paraId="2873F146" w14:textId="77777777" w:rsidR="00A36C1F" w:rsidRDefault="00ED1601">
            <w:r>
              <w:rPr>
                <w:color w:val="000000"/>
                <w:sz w:val="20"/>
                <w:szCs w:val="20"/>
              </w:rPr>
              <w:t>A. Snehitha</w:t>
            </w:r>
          </w:p>
        </w:tc>
        <w:tc>
          <w:tcPr>
            <w:tcW w:w="1900" w:type="pct"/>
            <w:gridSpan w:val="2"/>
            <w:tcMar>
              <w:top w:w="80" w:type="dxa"/>
              <w:left w:w="100" w:type="dxa"/>
              <w:bottom w:w="80" w:type="dxa"/>
              <w:right w:w="100" w:type="dxa"/>
            </w:tcMar>
            <w:vAlign w:val="center"/>
          </w:tcPr>
          <w:p w14:paraId="02FBD4D6" w14:textId="77777777" w:rsidR="00A36C1F" w:rsidRDefault="00ED1601">
            <w:r>
              <w:rPr>
                <w:color w:val="000000"/>
                <w:sz w:val="20"/>
                <w:szCs w:val="20"/>
              </w:rPr>
              <w:t>Backend, matching engine, database design</w:t>
            </w:r>
          </w:p>
        </w:tc>
        <w:tc>
          <w:tcPr>
            <w:tcW w:w="1900" w:type="pct"/>
            <w:gridSpan w:val="2"/>
            <w:tcMar>
              <w:top w:w="80" w:type="dxa"/>
              <w:left w:w="100" w:type="dxa"/>
              <w:bottom w:w="80" w:type="dxa"/>
              <w:right w:w="100" w:type="dxa"/>
            </w:tcMar>
            <w:vAlign w:val="center"/>
          </w:tcPr>
          <w:p w14:paraId="1220D762" w14:textId="77777777" w:rsidR="00A36C1F" w:rsidRDefault="00ED1601">
            <w:r>
              <w:rPr>
                <w:color w:val="000000"/>
                <w:sz w:val="20"/>
                <w:szCs w:val="20"/>
              </w:rPr>
              <w:t>Implemented matching engine, safety validation rules, and database schema; led performance testing</w:t>
            </w:r>
          </w:p>
        </w:tc>
      </w:tr>
      <w:tr w:rsidR="00A36C1F" w14:paraId="1D8EF16B" w14:textId="77777777">
        <w:tblPrEx>
          <w:tblCellMar>
            <w:top w:w="0" w:type="dxa"/>
            <w:bottom w:w="0" w:type="dxa"/>
          </w:tblCellMar>
        </w:tblPrEx>
        <w:tc>
          <w:tcPr>
            <w:tcW w:w="1200" w:type="pct"/>
            <w:tcMar>
              <w:top w:w="80" w:type="dxa"/>
              <w:left w:w="100" w:type="dxa"/>
              <w:bottom w:w="80" w:type="dxa"/>
              <w:right w:w="100" w:type="dxa"/>
            </w:tcMar>
            <w:vAlign w:val="center"/>
          </w:tcPr>
          <w:p w14:paraId="68E5262E" w14:textId="77777777" w:rsidR="00A36C1F" w:rsidRDefault="00ED1601">
            <w:r>
              <w:rPr>
                <w:color w:val="000000"/>
                <w:sz w:val="20"/>
                <w:szCs w:val="20"/>
              </w:rPr>
              <w:t>S. Spandana (192525160)</w:t>
            </w:r>
          </w:p>
        </w:tc>
        <w:tc>
          <w:tcPr>
            <w:tcW w:w="1900" w:type="pct"/>
            <w:gridSpan w:val="2"/>
            <w:tcMar>
              <w:top w:w="80" w:type="dxa"/>
              <w:left w:w="100" w:type="dxa"/>
              <w:bottom w:w="80" w:type="dxa"/>
              <w:right w:w="100" w:type="dxa"/>
            </w:tcMar>
            <w:vAlign w:val="center"/>
          </w:tcPr>
          <w:p w14:paraId="39F69850" w14:textId="77777777" w:rsidR="00A36C1F" w:rsidRDefault="00ED1601">
            <w:r>
              <w:rPr>
                <w:color w:val="000000"/>
                <w:sz w:val="20"/>
                <w:szCs w:val="20"/>
              </w:rPr>
              <w:t>Frontend apps, notifications, pilot coordination</w:t>
            </w:r>
          </w:p>
        </w:tc>
        <w:tc>
          <w:tcPr>
            <w:tcW w:w="1900" w:type="pct"/>
            <w:gridSpan w:val="2"/>
            <w:tcMar>
              <w:top w:w="80" w:type="dxa"/>
              <w:left w:w="100" w:type="dxa"/>
              <w:bottom w:w="80" w:type="dxa"/>
              <w:right w:w="100" w:type="dxa"/>
            </w:tcMar>
            <w:vAlign w:val="center"/>
          </w:tcPr>
          <w:p w14:paraId="443E1A97" w14:textId="77777777" w:rsidR="00A36C1F" w:rsidRDefault="00ED1601">
            <w:r>
              <w:rPr>
                <w:color w:val="000000"/>
                <w:sz w:val="20"/>
                <w:szCs w:val="20"/>
              </w:rPr>
              <w:t>Built donor/recipient app flows and notification service; ran the six-week pilot and analysed results</w:t>
            </w:r>
          </w:p>
        </w:tc>
      </w:tr>
      <w:tr w:rsidR="00A36C1F" w14:paraId="04142A45" w14:textId="77777777">
        <w:tblPrEx>
          <w:tblCellMar>
            <w:top w:w="0" w:type="dxa"/>
            <w:bottom w:w="0" w:type="dxa"/>
          </w:tblCellMar>
        </w:tblPrEx>
        <w:trPr>
          <w:tblHeader/>
        </w:trPr>
        <w:tc>
          <w:tcPr>
            <w:tcW w:w="2500" w:type="pct"/>
            <w:gridSpan w:val="2"/>
            <w:shd w:val="clear" w:color="auto" w:fill="2E5C8A"/>
            <w:tcMar>
              <w:top w:w="80" w:type="dxa"/>
              <w:left w:w="100" w:type="dxa"/>
              <w:bottom w:w="80" w:type="dxa"/>
              <w:right w:w="100" w:type="dxa"/>
            </w:tcMar>
            <w:vAlign w:val="center"/>
          </w:tcPr>
          <w:p w14:paraId="0FD05231" w14:textId="77777777" w:rsidR="00A36C1F" w:rsidRDefault="00ED1601">
            <w:pPr>
              <w:jc w:val="center"/>
            </w:pPr>
            <w:r>
              <w:rPr>
                <w:b/>
                <w:bCs/>
                <w:color w:val="FFFFFF"/>
                <w:sz w:val="20"/>
                <w:szCs w:val="20"/>
              </w:rPr>
              <w:t>Item</w:t>
            </w:r>
          </w:p>
        </w:tc>
        <w:tc>
          <w:tcPr>
            <w:tcW w:w="1250" w:type="pct"/>
            <w:gridSpan w:val="2"/>
            <w:shd w:val="clear" w:color="auto" w:fill="2E5C8A"/>
            <w:tcMar>
              <w:top w:w="80" w:type="dxa"/>
              <w:left w:w="100" w:type="dxa"/>
              <w:bottom w:w="80" w:type="dxa"/>
              <w:right w:w="100" w:type="dxa"/>
            </w:tcMar>
            <w:vAlign w:val="center"/>
          </w:tcPr>
          <w:p w14:paraId="45EDDDBE" w14:textId="77777777" w:rsidR="00A36C1F" w:rsidRDefault="00ED1601">
            <w:pPr>
              <w:jc w:val="center"/>
            </w:pPr>
            <w:r>
              <w:rPr>
                <w:b/>
                <w:bCs/>
                <w:color w:val="FFFFFF"/>
                <w:sz w:val="20"/>
                <w:szCs w:val="20"/>
              </w:rPr>
              <w:t>Estimated Cost</w:t>
            </w:r>
          </w:p>
        </w:tc>
        <w:tc>
          <w:tcPr>
            <w:tcW w:w="1250" w:type="pct"/>
            <w:shd w:val="clear" w:color="auto" w:fill="2E5C8A"/>
            <w:tcMar>
              <w:top w:w="80" w:type="dxa"/>
              <w:left w:w="100" w:type="dxa"/>
              <w:bottom w:w="80" w:type="dxa"/>
              <w:right w:w="100" w:type="dxa"/>
            </w:tcMar>
            <w:vAlign w:val="center"/>
          </w:tcPr>
          <w:p w14:paraId="5160A7DA" w14:textId="77777777" w:rsidR="00A36C1F" w:rsidRDefault="00ED1601">
            <w:pPr>
              <w:jc w:val="center"/>
            </w:pPr>
            <w:r>
              <w:rPr>
                <w:b/>
                <w:bCs/>
                <w:color w:val="FFFFFF"/>
                <w:sz w:val="20"/>
                <w:szCs w:val="20"/>
              </w:rPr>
              <w:t>Actual Cost</w:t>
            </w:r>
          </w:p>
        </w:tc>
      </w:tr>
      <w:tr w:rsidR="00A36C1F" w14:paraId="73625DA1"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14A644E7" w14:textId="77777777" w:rsidR="00A36C1F" w:rsidRDefault="00ED1601">
            <w:r>
              <w:rPr>
                <w:color w:val="000000"/>
                <w:sz w:val="20"/>
                <w:szCs w:val="20"/>
              </w:rPr>
              <w:t>Cloud hosting (backend + database), pilot period</w:t>
            </w:r>
          </w:p>
        </w:tc>
        <w:tc>
          <w:tcPr>
            <w:tcW w:w="1250" w:type="pct"/>
            <w:gridSpan w:val="2"/>
            <w:tcMar>
              <w:top w:w="80" w:type="dxa"/>
              <w:left w:w="100" w:type="dxa"/>
              <w:bottom w:w="80" w:type="dxa"/>
              <w:right w:w="100" w:type="dxa"/>
            </w:tcMar>
            <w:vAlign w:val="center"/>
          </w:tcPr>
          <w:p w14:paraId="49AE0F5C" w14:textId="77777777" w:rsidR="00A36C1F" w:rsidRDefault="00ED1601">
            <w:r>
              <w:rPr>
                <w:color w:val="000000"/>
                <w:sz w:val="20"/>
                <w:szCs w:val="20"/>
              </w:rPr>
              <w:t>₹3,500</w:t>
            </w:r>
          </w:p>
        </w:tc>
        <w:tc>
          <w:tcPr>
            <w:tcW w:w="1250" w:type="pct"/>
            <w:tcMar>
              <w:top w:w="80" w:type="dxa"/>
              <w:left w:w="100" w:type="dxa"/>
              <w:bottom w:w="80" w:type="dxa"/>
              <w:right w:w="100" w:type="dxa"/>
            </w:tcMar>
            <w:vAlign w:val="center"/>
          </w:tcPr>
          <w:p w14:paraId="3590142A" w14:textId="77777777" w:rsidR="00A36C1F" w:rsidRDefault="00ED1601">
            <w:r>
              <w:rPr>
                <w:color w:val="000000"/>
                <w:sz w:val="20"/>
                <w:szCs w:val="20"/>
              </w:rPr>
              <w:t>₹3,150</w:t>
            </w:r>
          </w:p>
        </w:tc>
      </w:tr>
      <w:tr w:rsidR="00A36C1F" w14:paraId="6BBADD8A"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1FAEE98B" w14:textId="77777777" w:rsidR="00A36C1F" w:rsidRDefault="00ED1601">
            <w:r>
              <w:rPr>
                <w:color w:val="000000"/>
                <w:sz w:val="20"/>
                <w:szCs w:val="20"/>
              </w:rPr>
              <w:t>Google Maps Platform API usage</w:t>
            </w:r>
          </w:p>
        </w:tc>
        <w:tc>
          <w:tcPr>
            <w:tcW w:w="1250" w:type="pct"/>
            <w:gridSpan w:val="2"/>
            <w:tcMar>
              <w:top w:w="80" w:type="dxa"/>
              <w:left w:w="100" w:type="dxa"/>
              <w:bottom w:w="80" w:type="dxa"/>
              <w:right w:w="100" w:type="dxa"/>
            </w:tcMar>
            <w:vAlign w:val="center"/>
          </w:tcPr>
          <w:p w14:paraId="14423D4F" w14:textId="77777777" w:rsidR="00A36C1F" w:rsidRDefault="00ED1601">
            <w:r>
              <w:rPr>
                <w:color w:val="000000"/>
                <w:sz w:val="20"/>
                <w:szCs w:val="20"/>
              </w:rPr>
              <w:t>₹1,200</w:t>
            </w:r>
          </w:p>
        </w:tc>
        <w:tc>
          <w:tcPr>
            <w:tcW w:w="1250" w:type="pct"/>
            <w:tcMar>
              <w:top w:w="80" w:type="dxa"/>
              <w:left w:w="100" w:type="dxa"/>
              <w:bottom w:w="80" w:type="dxa"/>
              <w:right w:w="100" w:type="dxa"/>
            </w:tcMar>
            <w:vAlign w:val="center"/>
          </w:tcPr>
          <w:p w14:paraId="4C36C1EF" w14:textId="77777777" w:rsidR="00A36C1F" w:rsidRDefault="00ED1601">
            <w:r>
              <w:rPr>
                <w:color w:val="000000"/>
                <w:sz w:val="20"/>
                <w:szCs w:val="20"/>
              </w:rPr>
              <w:t>₹980</w:t>
            </w:r>
          </w:p>
        </w:tc>
      </w:tr>
      <w:tr w:rsidR="00A36C1F" w14:paraId="606C11E2"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7AD1F0AA" w14:textId="77777777" w:rsidR="00A36C1F" w:rsidRDefault="00ED1601">
            <w:r>
              <w:rPr>
                <w:color w:val="000000"/>
                <w:sz w:val="20"/>
                <w:szCs w:val="20"/>
              </w:rPr>
              <w:t>Push notification service (Firebase, free tier)</w:t>
            </w:r>
          </w:p>
        </w:tc>
        <w:tc>
          <w:tcPr>
            <w:tcW w:w="1250" w:type="pct"/>
            <w:gridSpan w:val="2"/>
            <w:tcMar>
              <w:top w:w="80" w:type="dxa"/>
              <w:left w:w="100" w:type="dxa"/>
              <w:bottom w:w="80" w:type="dxa"/>
              <w:right w:w="100" w:type="dxa"/>
            </w:tcMar>
            <w:vAlign w:val="center"/>
          </w:tcPr>
          <w:p w14:paraId="630A9B92" w14:textId="77777777" w:rsidR="00A36C1F" w:rsidRDefault="00ED1601">
            <w:r>
              <w:rPr>
                <w:color w:val="000000"/>
                <w:sz w:val="20"/>
                <w:szCs w:val="20"/>
              </w:rPr>
              <w:t>₹0</w:t>
            </w:r>
          </w:p>
        </w:tc>
        <w:tc>
          <w:tcPr>
            <w:tcW w:w="1250" w:type="pct"/>
            <w:tcMar>
              <w:top w:w="80" w:type="dxa"/>
              <w:left w:w="100" w:type="dxa"/>
              <w:bottom w:w="80" w:type="dxa"/>
              <w:right w:w="100" w:type="dxa"/>
            </w:tcMar>
            <w:vAlign w:val="center"/>
          </w:tcPr>
          <w:p w14:paraId="28FF2CF2" w14:textId="77777777" w:rsidR="00A36C1F" w:rsidRDefault="00ED1601">
            <w:r>
              <w:rPr>
                <w:color w:val="000000"/>
                <w:sz w:val="20"/>
                <w:szCs w:val="20"/>
              </w:rPr>
              <w:t>₹0</w:t>
            </w:r>
          </w:p>
        </w:tc>
      </w:tr>
      <w:tr w:rsidR="00A36C1F" w14:paraId="4F99A685"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2CF7005E" w14:textId="77777777" w:rsidR="00A36C1F" w:rsidRDefault="00ED1601">
            <w:r>
              <w:rPr>
                <w:color w:val="000000"/>
                <w:sz w:val="20"/>
                <w:szCs w:val="20"/>
              </w:rPr>
              <w:t>Domain &amp; SSL certificate</w:t>
            </w:r>
          </w:p>
        </w:tc>
        <w:tc>
          <w:tcPr>
            <w:tcW w:w="1250" w:type="pct"/>
            <w:gridSpan w:val="2"/>
            <w:tcMar>
              <w:top w:w="80" w:type="dxa"/>
              <w:left w:w="100" w:type="dxa"/>
              <w:bottom w:w="80" w:type="dxa"/>
              <w:right w:w="100" w:type="dxa"/>
            </w:tcMar>
            <w:vAlign w:val="center"/>
          </w:tcPr>
          <w:p w14:paraId="1AD5D3E4" w14:textId="77777777" w:rsidR="00A36C1F" w:rsidRDefault="00ED1601">
            <w:r>
              <w:rPr>
                <w:color w:val="000000"/>
                <w:sz w:val="20"/>
                <w:szCs w:val="20"/>
              </w:rPr>
              <w:t>₹900</w:t>
            </w:r>
          </w:p>
        </w:tc>
        <w:tc>
          <w:tcPr>
            <w:tcW w:w="1250" w:type="pct"/>
            <w:tcMar>
              <w:top w:w="80" w:type="dxa"/>
              <w:left w:w="100" w:type="dxa"/>
              <w:bottom w:w="80" w:type="dxa"/>
              <w:right w:w="100" w:type="dxa"/>
            </w:tcMar>
            <w:vAlign w:val="center"/>
          </w:tcPr>
          <w:p w14:paraId="182E9F15" w14:textId="77777777" w:rsidR="00A36C1F" w:rsidRDefault="00ED1601">
            <w:r>
              <w:rPr>
                <w:color w:val="000000"/>
                <w:sz w:val="20"/>
                <w:szCs w:val="20"/>
              </w:rPr>
              <w:t>₹900</w:t>
            </w:r>
          </w:p>
        </w:tc>
      </w:tr>
      <w:tr w:rsidR="00A36C1F" w14:paraId="1CC08E09"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54961781" w14:textId="77777777" w:rsidR="00A36C1F" w:rsidRDefault="00ED1601">
            <w:r>
              <w:rPr>
                <w:color w:val="000000"/>
                <w:sz w:val="20"/>
                <w:szCs w:val="20"/>
              </w:rPr>
              <w:t>Miscellaneous (testing devices, printing)</w:t>
            </w:r>
          </w:p>
        </w:tc>
        <w:tc>
          <w:tcPr>
            <w:tcW w:w="1250" w:type="pct"/>
            <w:gridSpan w:val="2"/>
            <w:tcMar>
              <w:top w:w="80" w:type="dxa"/>
              <w:left w:w="100" w:type="dxa"/>
              <w:bottom w:w="80" w:type="dxa"/>
              <w:right w:w="100" w:type="dxa"/>
            </w:tcMar>
            <w:vAlign w:val="center"/>
          </w:tcPr>
          <w:p w14:paraId="1D108BE1" w14:textId="77777777" w:rsidR="00A36C1F" w:rsidRDefault="00ED1601">
            <w:r>
              <w:rPr>
                <w:color w:val="000000"/>
                <w:sz w:val="20"/>
                <w:szCs w:val="20"/>
              </w:rPr>
              <w:t>₹800</w:t>
            </w:r>
          </w:p>
        </w:tc>
        <w:tc>
          <w:tcPr>
            <w:tcW w:w="1250" w:type="pct"/>
            <w:tcMar>
              <w:top w:w="80" w:type="dxa"/>
              <w:left w:w="100" w:type="dxa"/>
              <w:bottom w:w="80" w:type="dxa"/>
              <w:right w:w="100" w:type="dxa"/>
            </w:tcMar>
            <w:vAlign w:val="center"/>
          </w:tcPr>
          <w:p w14:paraId="1ED2EC50" w14:textId="77777777" w:rsidR="00A36C1F" w:rsidRDefault="00ED1601">
            <w:r>
              <w:rPr>
                <w:color w:val="000000"/>
                <w:sz w:val="20"/>
                <w:szCs w:val="20"/>
              </w:rPr>
              <w:t>₹650</w:t>
            </w:r>
          </w:p>
        </w:tc>
      </w:tr>
      <w:tr w:rsidR="00A36C1F" w14:paraId="5E307F4D" w14:textId="77777777">
        <w:tblPrEx>
          <w:tblCellMar>
            <w:top w:w="0" w:type="dxa"/>
            <w:bottom w:w="0" w:type="dxa"/>
          </w:tblCellMar>
        </w:tblPrEx>
        <w:tc>
          <w:tcPr>
            <w:tcW w:w="2500" w:type="pct"/>
            <w:gridSpan w:val="2"/>
            <w:tcMar>
              <w:top w:w="80" w:type="dxa"/>
              <w:left w:w="100" w:type="dxa"/>
              <w:bottom w:w="80" w:type="dxa"/>
              <w:right w:w="100" w:type="dxa"/>
            </w:tcMar>
            <w:vAlign w:val="center"/>
          </w:tcPr>
          <w:p w14:paraId="2215A200" w14:textId="77777777" w:rsidR="00A36C1F" w:rsidRDefault="00ED1601">
            <w:r>
              <w:rPr>
                <w:color w:val="000000"/>
                <w:sz w:val="20"/>
                <w:szCs w:val="20"/>
              </w:rPr>
              <w:t>Total</w:t>
            </w:r>
          </w:p>
        </w:tc>
        <w:tc>
          <w:tcPr>
            <w:tcW w:w="1250" w:type="pct"/>
            <w:gridSpan w:val="2"/>
            <w:tcMar>
              <w:top w:w="80" w:type="dxa"/>
              <w:left w:w="100" w:type="dxa"/>
              <w:bottom w:w="80" w:type="dxa"/>
              <w:right w:w="100" w:type="dxa"/>
            </w:tcMar>
            <w:vAlign w:val="center"/>
          </w:tcPr>
          <w:p w14:paraId="32F48C5A" w14:textId="77777777" w:rsidR="00A36C1F" w:rsidRDefault="00ED1601">
            <w:r>
              <w:rPr>
                <w:color w:val="000000"/>
                <w:sz w:val="20"/>
                <w:szCs w:val="20"/>
              </w:rPr>
              <w:t>₹6,400</w:t>
            </w:r>
          </w:p>
        </w:tc>
        <w:tc>
          <w:tcPr>
            <w:tcW w:w="1250" w:type="pct"/>
            <w:tcMar>
              <w:top w:w="80" w:type="dxa"/>
              <w:left w:w="100" w:type="dxa"/>
              <w:bottom w:w="80" w:type="dxa"/>
              <w:right w:w="100" w:type="dxa"/>
            </w:tcMar>
            <w:vAlign w:val="center"/>
          </w:tcPr>
          <w:p w14:paraId="6AB934EE" w14:textId="77777777" w:rsidR="00A36C1F" w:rsidRDefault="00ED1601">
            <w:r>
              <w:rPr>
                <w:color w:val="000000"/>
                <w:sz w:val="20"/>
                <w:szCs w:val="20"/>
              </w:rPr>
              <w:t>₹5,680</w:t>
            </w:r>
          </w:p>
        </w:tc>
      </w:tr>
    </w:tbl>
    <w:p w14:paraId="05909BF2" w14:textId="1C4DF7C8" w:rsidR="00A36C1F" w:rsidRDefault="00F758B2">
      <w:pPr>
        <w:pStyle w:val="Heading1"/>
        <w:pageBreakBefore/>
        <w:spacing w:before="200" w:after="200"/>
      </w:pPr>
      <w:r>
        <w:rPr>
          <w:b/>
          <w:bCs/>
          <w:color w:val="1A2E44"/>
        </w:rPr>
        <w:lastRenderedPageBreak/>
        <w:t xml:space="preserve">                                       </w:t>
      </w:r>
      <w:r w:rsidR="00ED1601">
        <w:rPr>
          <w:b/>
          <w:bCs/>
          <w:color w:val="1A2E44"/>
        </w:rPr>
        <w:t>CHAPTER 5</w:t>
      </w:r>
    </w:p>
    <w:p w14:paraId="17BB46C4" w14:textId="77777777" w:rsidR="00A36C1F" w:rsidRDefault="00ED1601">
      <w:pPr>
        <w:spacing w:after="300"/>
        <w:jc w:val="center"/>
      </w:pPr>
      <w:r>
        <w:rPr>
          <w:b/>
          <w:bCs/>
          <w:sz w:val="26"/>
          <w:szCs w:val="26"/>
        </w:rPr>
        <w:t>CONCLUSION, FUTURE WORK AND REFLECTION</w:t>
      </w:r>
    </w:p>
    <w:p w14:paraId="06969B5B" w14:textId="77777777" w:rsidR="00A36C1F" w:rsidRPr="00F758B2" w:rsidRDefault="00ED1601">
      <w:pPr>
        <w:pStyle w:val="Heading2"/>
        <w:spacing w:before="240" w:after="120"/>
        <w:rPr>
          <w:color w:val="auto"/>
        </w:rPr>
      </w:pPr>
      <w:r w:rsidRPr="00F758B2">
        <w:rPr>
          <w:b/>
          <w:bCs/>
          <w:color w:val="auto"/>
        </w:rPr>
        <w:t>5.1 Conclusion</w:t>
      </w:r>
    </w:p>
    <w:p w14:paraId="5AD2B6D7" w14:textId="77777777" w:rsidR="00A36C1F" w:rsidRDefault="00ED1601">
      <w:pPr>
        <w:spacing w:after="160" w:line="276" w:lineRule="auto"/>
        <w:jc w:val="both"/>
      </w:pPr>
      <w:r>
        <w:t xml:space="preserve">This project addressed the engineering problem of matching time-critical, perishable surplus food to verified recipient organisations at a scale and speed unattainable through manual coordination. </w:t>
      </w:r>
      <w:proofErr w:type="spellStart"/>
      <w:r>
        <w:t>NourishNet's</w:t>
      </w:r>
      <w:proofErr w:type="spellEnd"/>
      <w:r>
        <w:t xml:space="preserve"> four-layer architecture — role-specific client applications, an API gateway, a perishability-aware matching engine paired with a mandatory safety-validation gate, and a separated data/caching layer — was selected through a weighted trade-off evaluation against two realistic alternatives (Table 3.5) and implemented as a working prototype. The six-week pilot demonstrated a match success rate improving from 71% to 91% and validated five of six functional/performance objectives fully, with pickup-t</w:t>
      </w:r>
      <w:r>
        <w:t>urnaround and average match-rate targets met marginally short but trending favourably. These results support the conclusion that a rules-validated, perishability-aware matching architecture can meaningfully increase the proportion of surplus food redistributed within a viable time window compared to the manual and semi-manual approaches reviewed in Chapter 2, while producing the auditable impact data institutional donors and CSR programmes require.</w:t>
      </w:r>
    </w:p>
    <w:p w14:paraId="60BD4C91" w14:textId="77777777" w:rsidR="00A36C1F" w:rsidRPr="00F758B2" w:rsidRDefault="00ED1601">
      <w:pPr>
        <w:pStyle w:val="Heading2"/>
        <w:spacing w:before="240" w:after="120"/>
        <w:rPr>
          <w:color w:val="auto"/>
        </w:rPr>
      </w:pPr>
      <w:r w:rsidRPr="00F758B2">
        <w:rPr>
          <w:b/>
          <w:bCs/>
          <w:color w:val="auto"/>
        </w:rPr>
        <w:t>5.2 Future Work</w:t>
      </w:r>
    </w:p>
    <w:p w14:paraId="592F372F" w14:textId="77777777" w:rsidR="00A36C1F" w:rsidRDefault="00ED1601">
      <w:pPr>
        <w:pStyle w:val="ListParagraph"/>
        <w:numPr>
          <w:ilvl w:val="0"/>
          <w:numId w:val="1"/>
        </w:numPr>
        <w:spacing w:after="100"/>
      </w:pPr>
      <w:r>
        <w:t>Expand the volunteer pool and introduce dynamic, demand-responsive shift scheduling to close the pickup-turnaround gap identified in Section 4.5.</w:t>
      </w:r>
    </w:p>
    <w:p w14:paraId="0364DE1E" w14:textId="77777777" w:rsidR="00A36C1F" w:rsidRDefault="00ED1601">
      <w:pPr>
        <w:pStyle w:val="ListParagraph"/>
        <w:numPr>
          <w:ilvl w:val="0"/>
          <w:numId w:val="1"/>
        </w:numPr>
        <w:spacing w:after="100"/>
      </w:pPr>
      <w:r>
        <w:t>Re-tune matching-engine weights using a larger, multi-zone dataset and evaluate a machine-learning-based scoring model against the current rule-based formula.</w:t>
      </w:r>
    </w:p>
    <w:p w14:paraId="4FA9E8C8" w14:textId="77777777" w:rsidR="00A36C1F" w:rsidRDefault="00ED1601">
      <w:pPr>
        <w:pStyle w:val="ListParagraph"/>
        <w:numPr>
          <w:ilvl w:val="0"/>
          <w:numId w:val="1"/>
        </w:numPr>
        <w:spacing w:after="100"/>
      </w:pPr>
      <w:r>
        <w:t>Integrate lightweight IoT temperature logging for high-risk food categories to reduce reliance on self-reported perishability data.</w:t>
      </w:r>
    </w:p>
    <w:p w14:paraId="44543039" w14:textId="77777777" w:rsidR="00A36C1F" w:rsidRDefault="00ED1601">
      <w:pPr>
        <w:pStyle w:val="ListParagraph"/>
        <w:numPr>
          <w:ilvl w:val="0"/>
          <w:numId w:val="1"/>
        </w:numPr>
        <w:spacing w:after="100"/>
      </w:pPr>
      <w:r>
        <w:t xml:space="preserve">Extend the platform to additional city zones and </w:t>
      </w:r>
      <w:proofErr w:type="gramStart"/>
      <w:r>
        <w:t>languages, and</w:t>
      </w:r>
      <w:proofErr w:type="gramEnd"/>
      <w:r>
        <w:t xml:space="preserve"> formalise FSSAI certification pathways for donor onboarding.</w:t>
      </w:r>
    </w:p>
    <w:p w14:paraId="6CCAE64D" w14:textId="77777777" w:rsidR="00A36C1F" w:rsidRPr="00F758B2" w:rsidRDefault="00ED1601">
      <w:pPr>
        <w:pStyle w:val="Heading2"/>
        <w:spacing w:before="240" w:after="120"/>
        <w:rPr>
          <w:color w:val="auto"/>
        </w:rPr>
      </w:pPr>
      <w:r w:rsidRPr="00F758B2">
        <w:rPr>
          <w:b/>
          <w:bCs/>
          <w:color w:val="auto"/>
        </w:rPr>
        <w:t>5.3 Professional Learning &amp; Individual Reflection</w:t>
      </w:r>
    </w:p>
    <w:p w14:paraId="3EF211E2" w14:textId="77777777" w:rsidR="00A36C1F" w:rsidRDefault="00ED1601">
      <w:pPr>
        <w:spacing w:after="160" w:line="276" w:lineRule="auto"/>
        <w:jc w:val="both"/>
      </w:pPr>
      <w:r>
        <w:t>New Knowledge Acquired:</w:t>
      </w:r>
    </w:p>
    <w:p w14:paraId="67A4D2F5" w14:textId="77777777" w:rsidR="00A36C1F" w:rsidRDefault="00ED1601">
      <w:pPr>
        <w:pStyle w:val="ListParagraph"/>
        <w:numPr>
          <w:ilvl w:val="0"/>
          <w:numId w:val="1"/>
        </w:numPr>
        <w:spacing w:after="100"/>
      </w:pPr>
      <w:r>
        <w:t>Designing constrained-matching algorithms that balance multiple competing ranking factors under real-time performance limits.</w:t>
      </w:r>
    </w:p>
    <w:p w14:paraId="393DE243" w14:textId="77777777" w:rsidR="00A36C1F" w:rsidRDefault="00ED1601">
      <w:pPr>
        <w:pStyle w:val="ListParagraph"/>
        <w:numPr>
          <w:ilvl w:val="0"/>
          <w:numId w:val="1"/>
        </w:numPr>
        <w:spacing w:after="100"/>
      </w:pPr>
      <w:r>
        <w:t>Translating food-safety regulatory guidance into enforceable software validation rules.</w:t>
      </w:r>
    </w:p>
    <w:p w14:paraId="161DF557" w14:textId="77777777" w:rsidR="00A36C1F" w:rsidRDefault="00ED1601">
      <w:pPr>
        <w:pStyle w:val="ListParagraph"/>
        <w:numPr>
          <w:ilvl w:val="0"/>
          <w:numId w:val="1"/>
        </w:numPr>
        <w:spacing w:after="100"/>
      </w:pPr>
      <w:r>
        <w:t>Running and analysing a live pilot deployment, including handling messy, real-world donor behaviour not visible during design.</w:t>
      </w:r>
    </w:p>
    <w:p w14:paraId="1659CBA5" w14:textId="77777777" w:rsidR="00A36C1F" w:rsidRDefault="00ED1601">
      <w:pPr>
        <w:spacing w:after="160" w:line="276" w:lineRule="auto"/>
        <w:jc w:val="both"/>
      </w:pPr>
      <w:r>
        <w:t>Engineering &amp; Professional Skills Developed:</w:t>
      </w:r>
    </w:p>
    <w:p w14:paraId="0DE645E5" w14:textId="77777777" w:rsidR="00A36C1F" w:rsidRDefault="00ED1601">
      <w:pPr>
        <w:pStyle w:val="ListParagraph"/>
        <w:numPr>
          <w:ilvl w:val="0"/>
          <w:numId w:val="1"/>
        </w:numPr>
        <w:spacing w:after="100"/>
      </w:pPr>
      <w:r>
        <w:t>Requirements traceability from stakeholder needs through to test-plan verification (Chapters 3–4).</w:t>
      </w:r>
    </w:p>
    <w:p w14:paraId="56142A92" w14:textId="77777777" w:rsidR="00A36C1F" w:rsidRDefault="00ED1601">
      <w:pPr>
        <w:pStyle w:val="ListParagraph"/>
        <w:numPr>
          <w:ilvl w:val="0"/>
          <w:numId w:val="1"/>
        </w:numPr>
        <w:spacing w:after="100"/>
      </w:pPr>
      <w:r>
        <w:t>Trade-off-based decision making using weighted evaluation matrices rather than unstructured preference.</w:t>
      </w:r>
    </w:p>
    <w:p w14:paraId="5EB20EB6" w14:textId="77777777" w:rsidR="00A36C1F" w:rsidRDefault="00ED1601">
      <w:pPr>
        <w:pStyle w:val="ListParagraph"/>
        <w:numPr>
          <w:ilvl w:val="0"/>
          <w:numId w:val="1"/>
        </w:numPr>
        <w:spacing w:after="100"/>
      </w:pPr>
      <w:r>
        <w:t>Cross-functional teamwork coordinating backend, frontend, and pilot-operations responsibilities (Individual Contribution Statement).</w:t>
      </w:r>
    </w:p>
    <w:p w14:paraId="6380B46E" w14:textId="77777777" w:rsidR="00F758B2" w:rsidRDefault="00F758B2">
      <w:pPr>
        <w:spacing w:after="160" w:line="276" w:lineRule="auto"/>
        <w:jc w:val="both"/>
      </w:pPr>
    </w:p>
    <w:p w14:paraId="35F1E450" w14:textId="2B39DFA2" w:rsidR="00F758B2" w:rsidRPr="00F758B2" w:rsidRDefault="00F758B2">
      <w:pPr>
        <w:spacing w:after="160" w:line="276" w:lineRule="auto"/>
        <w:jc w:val="both"/>
        <w:rPr>
          <w:b/>
          <w:bCs/>
        </w:rPr>
      </w:pPr>
      <w:r w:rsidRPr="00F758B2">
        <w:rPr>
          <w:b/>
          <w:bCs/>
        </w:rPr>
        <w:lastRenderedPageBreak/>
        <w:t>Individual Reflection – S. Spandana:</w:t>
      </w:r>
    </w:p>
    <w:p w14:paraId="2D9BA883" w14:textId="791F0439" w:rsidR="00A36C1F" w:rsidRDefault="00ED1601">
      <w:pPr>
        <w:spacing w:after="160" w:line="276" w:lineRule="auto"/>
        <w:jc w:val="both"/>
      </w:pPr>
      <w:r>
        <w:t>The most difficult engineering problem was tuning the matching-score weights so that proximity did not dominate need and capacity; this was resolved by running controlled comparisons against pilot outcomes rather than assigning weights by intuition. A key personal decision was selecting PostgreSQL over a NoSQL store for transactional listing/match data, justified by the need for consistent read-after-write guarantees during concurrent matching. Independently, I learned to reason about system trade-offs usin</w:t>
      </w:r>
      <w:r>
        <w:t>g weighted decision matrices rather than informal preference. If repeated, I would design the safety-validation rule engine to be configurable per city/region from the outset rather than retrofitting it.</w:t>
      </w:r>
    </w:p>
    <w:p w14:paraId="5A8D6314" w14:textId="77777777" w:rsidR="00A36C1F" w:rsidRDefault="00ED1601">
      <w:pPr>
        <w:spacing w:after="160" w:line="276" w:lineRule="auto"/>
        <w:jc w:val="both"/>
      </w:pPr>
      <w:r>
        <w:t>The most difficult problem was designing a donor listing flow simple enough for non-technical restaurant staff to complete in under a minute while still capturing the data the safety-validation module required; this was resolved through iterative usability testing that cut the flow from six fields to three. A key personal decision was prioritising a three-step listing form over a more detailed five-step form, justified by the 92% unassisted task-completion result in Table 4.3. Independently, I learned how t</w:t>
      </w:r>
      <w:r>
        <w:t>o structure and analyse a multi-week pilot dataset to separate genuine system limitations from early-pilot operational noise. If repeated, I would begin volunteer recruitment earlier, since late-pilot pickup-turnaround results suggest volunteer capacity, not the routing algorithm, was the binding constraint.</w:t>
      </w:r>
    </w:p>
    <w:p w14:paraId="7D1EEAED" w14:textId="77777777" w:rsidR="00A36C1F" w:rsidRDefault="00ED1601">
      <w:pPr>
        <w:pStyle w:val="Heading1"/>
        <w:pageBreakBefore/>
        <w:spacing w:before="200" w:after="200"/>
      </w:pPr>
      <w:r>
        <w:rPr>
          <w:b/>
          <w:bCs/>
          <w:color w:val="1A2E44"/>
        </w:rPr>
        <w:lastRenderedPageBreak/>
        <w:t>REFERENCES</w:t>
      </w:r>
    </w:p>
    <w:p w14:paraId="26277F2F" w14:textId="77777777" w:rsidR="00A36C1F" w:rsidRDefault="00ED1601">
      <w:pPr>
        <w:spacing w:after="160" w:line="276" w:lineRule="auto"/>
        <w:jc w:val="both"/>
      </w:pPr>
      <w:r>
        <w:t>A consistent IEEE referencing style is used throughout. All literature, standards, websites, datasets, software, open-source resources, and AI-assisted resources used in the project are acknowledged below.</w:t>
      </w:r>
    </w:p>
    <w:p w14:paraId="5446F5EE" w14:textId="77777777" w:rsidR="00A36C1F" w:rsidRDefault="00ED1601">
      <w:pPr>
        <w:spacing w:after="140"/>
      </w:pPr>
      <w:r>
        <w:t>[1</w:t>
      </w:r>
      <w:proofErr w:type="gramStart"/>
      <w:r>
        <w:t>]  S.</w:t>
      </w:r>
      <w:proofErr w:type="gramEnd"/>
      <w:r>
        <w:t xml:space="preserve"> Kumar and R. Verma, “Surplus food redistribution using mobile matching platforms: a systems review,” Int. J. Sustainable Engineering, 2023.</w:t>
      </w:r>
    </w:p>
    <w:p w14:paraId="41558CB8" w14:textId="77777777" w:rsidR="00A36C1F" w:rsidRDefault="00ED1601">
      <w:pPr>
        <w:spacing w:after="140"/>
      </w:pPr>
      <w:r>
        <w:t>[2</w:t>
      </w:r>
      <w:proofErr w:type="gramStart"/>
      <w:r>
        <w:t>]  FSSAI</w:t>
      </w:r>
      <w:proofErr w:type="gramEnd"/>
      <w:r>
        <w:t>, “Guidelines on Surplus Food Distribution,” Food Safety and Standards Authority of India, New Delhi, 2019.</w:t>
      </w:r>
    </w:p>
    <w:p w14:paraId="0A043FD8" w14:textId="77777777" w:rsidR="00A36C1F" w:rsidRDefault="00ED1601">
      <w:pPr>
        <w:spacing w:after="140"/>
      </w:pPr>
      <w:r>
        <w:t>[3</w:t>
      </w:r>
      <w:proofErr w:type="gramStart"/>
      <w:r>
        <w:t>]  IEEE</w:t>
      </w:r>
      <w:proofErr w:type="gramEnd"/>
      <w:r>
        <w:t xml:space="preserve"> Computer Society, “IEEE 830-1998: Recommended Practice for Software Requirements Specifications,” IEEE Standards Association.</w:t>
      </w:r>
    </w:p>
    <w:p w14:paraId="60120281" w14:textId="77777777" w:rsidR="00A36C1F" w:rsidRDefault="00ED1601">
      <w:pPr>
        <w:spacing w:after="140"/>
      </w:pPr>
      <w:r>
        <w:t>[4</w:t>
      </w:r>
      <w:proofErr w:type="gramStart"/>
      <w:r>
        <w:t>]  OWASP</w:t>
      </w:r>
      <w:proofErr w:type="gramEnd"/>
      <w:r>
        <w:t xml:space="preserve"> Foundation, “OWASP Top Ten Web Application Security Risks,” owasp.org, accessed 2026.</w:t>
      </w:r>
    </w:p>
    <w:p w14:paraId="2DF7022E" w14:textId="77777777" w:rsidR="00A36C1F" w:rsidRDefault="00ED1601">
      <w:pPr>
        <w:spacing w:after="140"/>
      </w:pPr>
      <w:r>
        <w:t>[5</w:t>
      </w:r>
      <w:proofErr w:type="gramStart"/>
      <w:r>
        <w:t>]  Too</w:t>
      </w:r>
      <w:proofErr w:type="gramEnd"/>
      <w:r>
        <w:t xml:space="preserve"> Good </w:t>
      </w:r>
      <w:proofErr w:type="gramStart"/>
      <w:r>
        <w:t>To</w:t>
      </w:r>
      <w:proofErr w:type="gramEnd"/>
      <w:r>
        <w:t xml:space="preserve"> Go, “How the app works,” company website, accessed 2026.</w:t>
      </w:r>
    </w:p>
    <w:p w14:paraId="781B6717" w14:textId="77777777" w:rsidR="00A36C1F" w:rsidRDefault="00ED1601">
      <w:pPr>
        <w:spacing w:after="140"/>
      </w:pPr>
      <w:r>
        <w:t>[6</w:t>
      </w:r>
      <w:proofErr w:type="gramStart"/>
      <w:r>
        <w:t>]  Feeding</w:t>
      </w:r>
      <w:proofErr w:type="gramEnd"/>
      <w:r>
        <w:t xml:space="preserve"> America, “Food rescue and distribution operations overview,” organisation website, accessed 2026.</w:t>
      </w:r>
    </w:p>
    <w:p w14:paraId="4E4EC907" w14:textId="77777777" w:rsidR="00A36C1F" w:rsidRDefault="00ED1601">
      <w:pPr>
        <w:spacing w:after="140"/>
      </w:pPr>
      <w:r>
        <w:t>[7</w:t>
      </w:r>
      <w:proofErr w:type="gramStart"/>
      <w:r>
        <w:t>]  React</w:t>
      </w:r>
      <w:proofErr w:type="gramEnd"/>
      <w:r>
        <w:t xml:space="preserve"> Native documentation, Meta Open Source, </w:t>
      </w:r>
      <w:proofErr w:type="spellStart"/>
      <w:r>
        <w:t>reactnative.dev</w:t>
      </w:r>
      <w:proofErr w:type="spellEnd"/>
      <w:r>
        <w:t>, accessed 2026.</w:t>
      </w:r>
    </w:p>
    <w:p w14:paraId="3F82EC22" w14:textId="77777777" w:rsidR="00A36C1F" w:rsidRDefault="00ED1601">
      <w:pPr>
        <w:spacing w:after="140"/>
      </w:pPr>
      <w:r>
        <w:t>[8</w:t>
      </w:r>
      <w:proofErr w:type="gramStart"/>
      <w:r>
        <w:t>]  PostgreSQL</w:t>
      </w:r>
      <w:proofErr w:type="gramEnd"/>
      <w:r>
        <w:t xml:space="preserve"> Global Development Group, “PostgreSQL 16 Documentation,” postgresql.org, accessed 2026.</w:t>
      </w:r>
    </w:p>
    <w:p w14:paraId="1CA99EFC" w14:textId="77777777" w:rsidR="00A36C1F" w:rsidRDefault="00ED1601">
      <w:pPr>
        <w:spacing w:after="140"/>
      </w:pPr>
      <w:r>
        <w:t>[9</w:t>
      </w:r>
      <w:proofErr w:type="gramStart"/>
      <w:r>
        <w:t>]  Redis</w:t>
      </w:r>
      <w:proofErr w:type="gramEnd"/>
      <w:r>
        <w:t xml:space="preserve"> Ltd., “Redis Documentation – Geospatial indexes,” redis.io, accessed 2026.</w:t>
      </w:r>
    </w:p>
    <w:p w14:paraId="3244D9BA" w14:textId="77777777" w:rsidR="00A36C1F" w:rsidRDefault="00ED1601">
      <w:pPr>
        <w:spacing w:after="140"/>
      </w:pPr>
      <w:r>
        <w:t>[10</w:t>
      </w:r>
      <w:proofErr w:type="gramStart"/>
      <w:r>
        <w:t>]  Google</w:t>
      </w:r>
      <w:proofErr w:type="gramEnd"/>
      <w:r>
        <w:t>, “Google Maps Platform – Distance Matrix API documentation,” developers.google.com, accessed 2026.</w:t>
      </w:r>
    </w:p>
    <w:p w14:paraId="1661868B" w14:textId="77777777" w:rsidR="00A36C1F" w:rsidRDefault="00ED1601">
      <w:pPr>
        <w:spacing w:after="140"/>
      </w:pPr>
      <w:r>
        <w:t>[11</w:t>
      </w:r>
      <w:proofErr w:type="gramStart"/>
      <w:r>
        <w:t>]  Anthropic</w:t>
      </w:r>
      <w:proofErr w:type="gramEnd"/>
      <w:r>
        <w:t>, “Claude – AI assistant used for drafting and structuring project documentation,” claude.ai, 2026 (AI-assisted resource, disclosed per Declaration).</w:t>
      </w:r>
    </w:p>
    <w:p w14:paraId="36735166" w14:textId="77777777" w:rsidR="00A36C1F" w:rsidRDefault="00ED1601">
      <w:pPr>
        <w:pStyle w:val="Heading1"/>
        <w:pageBreakBefore/>
        <w:spacing w:before="200" w:after="200"/>
      </w:pPr>
      <w:r>
        <w:rPr>
          <w:b/>
          <w:bCs/>
          <w:color w:val="1A2E44"/>
        </w:rPr>
        <w:lastRenderedPageBreak/>
        <w:t>APPENDICES</w:t>
      </w:r>
    </w:p>
    <w:p w14:paraId="010673CD" w14:textId="77777777" w:rsidR="00A36C1F" w:rsidRPr="00CD6E69" w:rsidRDefault="00ED1601">
      <w:pPr>
        <w:pStyle w:val="Heading2"/>
        <w:spacing w:before="240" w:after="120"/>
        <w:rPr>
          <w:color w:val="auto"/>
        </w:rPr>
      </w:pPr>
      <w:r w:rsidRPr="00CD6E69">
        <w:rPr>
          <w:b/>
          <w:bCs/>
          <w:color w:val="auto"/>
        </w:rPr>
        <w:t>Appendix A – Detailed Calculations</w:t>
      </w:r>
    </w:p>
    <w:p w14:paraId="6F95265C" w14:textId="77777777" w:rsidR="00A36C1F" w:rsidRDefault="00ED1601">
      <w:pPr>
        <w:spacing w:after="160" w:line="276" w:lineRule="auto"/>
        <w:jc w:val="both"/>
      </w:pPr>
      <w:r>
        <w:t>Full derivation and empirical tuning log of the matching-score formula (Section 3.5), including weight-sensitivity analysis across pilot weeks 1–6, to be maintained in the project repository.</w:t>
      </w:r>
    </w:p>
    <w:p w14:paraId="47ED7BAD" w14:textId="77777777" w:rsidR="00A36C1F" w:rsidRPr="00CD6E69" w:rsidRDefault="00ED1601">
      <w:pPr>
        <w:pStyle w:val="Heading2"/>
        <w:spacing w:before="240" w:after="120"/>
        <w:rPr>
          <w:color w:val="auto"/>
        </w:rPr>
      </w:pPr>
      <w:r w:rsidRPr="00CD6E69">
        <w:rPr>
          <w:b/>
          <w:bCs/>
          <w:color w:val="auto"/>
        </w:rPr>
        <w:t>Appendix B – Engineering Drawings / Schematics</w:t>
      </w:r>
    </w:p>
    <w:p w14:paraId="7CAE8292" w14:textId="77777777" w:rsidR="00A36C1F" w:rsidRDefault="00ED1601">
      <w:pPr>
        <w:spacing w:after="160" w:line="276" w:lineRule="auto"/>
        <w:jc w:val="both"/>
      </w:pPr>
      <w:r>
        <w:t>Extended architecture and sequence diagrams (listing creation, matching, dispatch) beyond Figures 3.1 and 4.1, to be maintained in the project repository.</w:t>
      </w:r>
    </w:p>
    <w:p w14:paraId="4DD41C5D" w14:textId="77777777" w:rsidR="00A36C1F" w:rsidRPr="00B149AD" w:rsidRDefault="00ED1601">
      <w:pPr>
        <w:pStyle w:val="Heading2"/>
        <w:spacing w:before="240" w:after="120"/>
        <w:rPr>
          <w:color w:val="auto"/>
        </w:rPr>
      </w:pPr>
      <w:r w:rsidRPr="00B149AD">
        <w:rPr>
          <w:b/>
          <w:bCs/>
          <w:color w:val="auto"/>
        </w:rPr>
        <w:t>Appendix C – Source Code / Code Repository Information</w:t>
      </w:r>
    </w:p>
    <w:p w14:paraId="5D510967" w14:textId="77777777" w:rsidR="00A36C1F" w:rsidRDefault="00ED1601">
      <w:pPr>
        <w:spacing w:after="160" w:line="276" w:lineRule="auto"/>
        <w:jc w:val="both"/>
      </w:pPr>
      <w:r>
        <w:t>Only essential excerpts are included in the main report; the complete source code is maintained in the approved Git repository. Repository link: [insert repository URL].</w:t>
      </w:r>
    </w:p>
    <w:p w14:paraId="08E2AAA9" w14:textId="77777777" w:rsidR="00A36C1F" w:rsidRPr="00B149AD" w:rsidRDefault="00ED1601">
      <w:pPr>
        <w:pStyle w:val="Heading2"/>
        <w:spacing w:before="240" w:after="120"/>
        <w:rPr>
          <w:color w:val="auto"/>
        </w:rPr>
      </w:pPr>
      <w:r w:rsidRPr="00B149AD">
        <w:rPr>
          <w:b/>
          <w:bCs/>
          <w:color w:val="auto"/>
        </w:rPr>
        <w:t>Appendix D – Datasheets</w:t>
      </w:r>
    </w:p>
    <w:p w14:paraId="7AB9BAA1" w14:textId="77777777" w:rsidR="00A36C1F" w:rsidRDefault="00ED1601">
      <w:pPr>
        <w:spacing w:after="160" w:line="276" w:lineRule="auto"/>
        <w:jc w:val="both"/>
      </w:pPr>
      <w:r>
        <w:t>Not applicable — no proprietary hardware components used in this software-only implementation.</w:t>
      </w:r>
    </w:p>
    <w:p w14:paraId="4239BD41" w14:textId="77777777" w:rsidR="00A36C1F" w:rsidRPr="00B149AD" w:rsidRDefault="00ED1601">
      <w:pPr>
        <w:pStyle w:val="Heading2"/>
        <w:spacing w:before="240" w:after="120"/>
        <w:rPr>
          <w:color w:val="auto"/>
        </w:rPr>
      </w:pPr>
      <w:r w:rsidRPr="00B149AD">
        <w:rPr>
          <w:b/>
          <w:bCs/>
          <w:color w:val="auto"/>
        </w:rPr>
        <w:t>Appendix E – Experimental / Raw Data</w:t>
      </w:r>
    </w:p>
    <w:p w14:paraId="3C1E4FBD" w14:textId="77777777" w:rsidR="00A36C1F" w:rsidRDefault="00ED1601">
      <w:pPr>
        <w:spacing w:after="160" w:line="276" w:lineRule="auto"/>
        <w:jc w:val="both"/>
      </w:pPr>
      <w:r>
        <w:t>Raw six-week pilot dataset (weekly listings, redistributed counts, match success rate, turnaround times) underlying Figure 4.3 and Table 4.3, to be maintained in the project repository.</w:t>
      </w:r>
    </w:p>
    <w:p w14:paraId="71E5D96D" w14:textId="77777777" w:rsidR="00A36C1F" w:rsidRPr="00B149AD" w:rsidRDefault="00ED1601">
      <w:pPr>
        <w:pStyle w:val="Heading2"/>
        <w:spacing w:before="240" w:after="120"/>
        <w:rPr>
          <w:color w:val="auto"/>
        </w:rPr>
      </w:pPr>
      <w:r w:rsidRPr="00B149AD">
        <w:rPr>
          <w:b/>
          <w:bCs/>
          <w:color w:val="auto"/>
        </w:rPr>
        <w:t>Appendix F – Ethics / Institutional Approval</w:t>
      </w:r>
    </w:p>
    <w:p w14:paraId="19D32DA6" w14:textId="77777777" w:rsidR="00A36C1F" w:rsidRDefault="00ED1601">
      <w:pPr>
        <w:spacing w:after="160" w:line="276" w:lineRule="auto"/>
        <w:jc w:val="both"/>
      </w:pPr>
      <w:r>
        <w:t>Pilot conducted with informed consent of partner NGOs/shelters and donor organisations; no personal data of end food recipients was collected. Institutional ethics clearance reference: [insert if applicable].</w:t>
      </w:r>
    </w:p>
    <w:p w14:paraId="558B074E" w14:textId="77777777" w:rsidR="00A36C1F" w:rsidRDefault="00ED1601">
      <w:pPr>
        <w:pStyle w:val="Heading2"/>
        <w:spacing w:before="240" w:after="120"/>
      </w:pPr>
      <w:r w:rsidRPr="00B149AD">
        <w:rPr>
          <w:b/>
          <w:bCs/>
          <w:color w:val="auto"/>
        </w:rPr>
        <w:t>Appendix G – Project Meeting / Progress Records</w:t>
      </w:r>
    </w:p>
    <w:p w14:paraId="51A4188C" w14:textId="77777777" w:rsidR="00A36C1F" w:rsidRDefault="00ED1601">
      <w:pPr>
        <w:spacing w:after="160" w:line="276" w:lineRule="auto"/>
        <w:jc w:val="both"/>
      </w:pPr>
      <w:r>
        <w:t>Weekly supervision meeting logs with Dr./Prof. Latha, to be maintained in the project repository.</w:t>
      </w:r>
    </w:p>
    <w:p w14:paraId="1F4E8B34" w14:textId="77777777" w:rsidR="00A36C1F" w:rsidRPr="00B149AD" w:rsidRDefault="00ED1601">
      <w:pPr>
        <w:pStyle w:val="Heading2"/>
        <w:spacing w:before="240" w:after="120"/>
        <w:rPr>
          <w:color w:val="auto"/>
        </w:rPr>
      </w:pPr>
      <w:r w:rsidRPr="00B149AD">
        <w:rPr>
          <w:b/>
          <w:bCs/>
          <w:color w:val="auto"/>
        </w:rPr>
        <w:t>Appendix H – User/Industry Feedback</w:t>
      </w:r>
    </w:p>
    <w:p w14:paraId="233F034A" w14:textId="77777777" w:rsidR="00A36C1F" w:rsidRDefault="00ED1601">
      <w:pPr>
        <w:spacing w:after="160" w:line="276" w:lineRule="auto"/>
        <w:jc w:val="both"/>
      </w:pPr>
      <w:r>
        <w:t>Feedback summaries from pilot partner NGOs and donor restaurants collected via post-pilot survey, to be maintained in the project repository.</w:t>
      </w:r>
    </w:p>
    <w:p w14:paraId="436DE69B" w14:textId="77777777" w:rsidR="00A36C1F" w:rsidRPr="00B149AD" w:rsidRDefault="00ED1601">
      <w:pPr>
        <w:pStyle w:val="Heading2"/>
        <w:spacing w:before="240" w:after="120"/>
        <w:rPr>
          <w:color w:val="auto"/>
        </w:rPr>
      </w:pPr>
      <w:r w:rsidRPr="00B149AD">
        <w:rPr>
          <w:b/>
          <w:bCs/>
          <w:color w:val="auto"/>
        </w:rPr>
        <w:t>Appendix I – Publications / Patents / Competitions / Product Outcomes</w:t>
      </w:r>
    </w:p>
    <w:p w14:paraId="6A348F0A" w14:textId="77777777" w:rsidR="00A36C1F" w:rsidRDefault="00ED1601">
      <w:pPr>
        <w:spacing w:after="160" w:line="276" w:lineRule="auto"/>
        <w:jc w:val="both"/>
      </w:pPr>
      <w:r>
        <w:t>Not applicable at the time of this report.</w:t>
      </w:r>
    </w:p>
    <w:p w14:paraId="7D605E74" w14:textId="77777777" w:rsidR="00A36C1F" w:rsidRPr="00B149AD" w:rsidRDefault="00ED1601">
      <w:pPr>
        <w:pStyle w:val="Heading2"/>
        <w:spacing w:before="240" w:after="120"/>
        <w:rPr>
          <w:color w:val="auto"/>
        </w:rPr>
      </w:pPr>
      <w:r w:rsidRPr="00B149AD">
        <w:rPr>
          <w:b/>
          <w:bCs/>
          <w:color w:val="auto"/>
        </w:rPr>
        <w:t>Appendix J – Individual Contribution Evidence</w:t>
      </w:r>
    </w:p>
    <w:p w14:paraId="75147096" w14:textId="77777777" w:rsidR="00A36C1F" w:rsidRDefault="00ED1601">
      <w:pPr>
        <w:spacing w:after="160" w:line="276" w:lineRule="auto"/>
        <w:jc w:val="both"/>
      </w:pPr>
      <w:r>
        <w:t>Supporting evidence (commit history, task-tracker exports) for the Individual Contribution Statement, to be maintained in the project repository.</w:t>
      </w:r>
    </w:p>
    <w:p w14:paraId="2C3032CA" w14:textId="77777777" w:rsidR="00A36C1F" w:rsidRPr="00CD6E69" w:rsidRDefault="00ED1601">
      <w:pPr>
        <w:pStyle w:val="Heading1"/>
        <w:pageBreakBefore/>
        <w:spacing w:before="200" w:after="200"/>
        <w:rPr>
          <w:color w:val="auto"/>
        </w:rPr>
      </w:pPr>
      <w:r w:rsidRPr="00CD6E69">
        <w:rPr>
          <w:b/>
          <w:bCs/>
          <w:color w:val="auto"/>
        </w:rPr>
        <w:lastRenderedPageBreak/>
        <w:t>CAPSTONE PROJECT OUTCOME MAPPING SHEET</w:t>
      </w:r>
    </w:p>
    <w:p w14:paraId="50193271" w14:textId="77777777" w:rsidR="00A36C1F" w:rsidRDefault="00ED1601">
      <w:pPr>
        <w:spacing w:after="160" w:line="276" w:lineRule="auto"/>
        <w:jc w:val="both"/>
      </w:pPr>
      <w:r>
        <w:rPr>
          <w:i/>
          <w:iCs/>
        </w:rPr>
        <w:t>To be completed by the department/faculty assessor.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597"/>
        <w:gridCol w:w="1212"/>
        <w:gridCol w:w="2597"/>
      </w:tblGrid>
      <w:tr w:rsidR="00A36C1F" w14:paraId="491F911B" w14:textId="77777777">
        <w:tblPrEx>
          <w:tblCellMar>
            <w:top w:w="0" w:type="dxa"/>
            <w:bottom w:w="0" w:type="dxa"/>
          </w:tblCellMar>
        </w:tblPrEx>
        <w:trPr>
          <w:tblHeader/>
        </w:trPr>
        <w:tc>
          <w:tcPr>
            <w:tcW w:w="1300" w:type="pct"/>
            <w:shd w:val="clear" w:color="auto" w:fill="2E5C8A"/>
            <w:tcMar>
              <w:top w:w="80" w:type="dxa"/>
              <w:left w:w="100" w:type="dxa"/>
              <w:bottom w:w="80" w:type="dxa"/>
              <w:right w:w="100" w:type="dxa"/>
            </w:tcMar>
            <w:vAlign w:val="center"/>
          </w:tcPr>
          <w:p w14:paraId="71B108B1" w14:textId="77777777" w:rsidR="00A36C1F" w:rsidRDefault="00ED1601">
            <w:pPr>
              <w:jc w:val="center"/>
            </w:pPr>
            <w:r>
              <w:rPr>
                <w:b/>
                <w:bCs/>
                <w:color w:val="FFFFFF"/>
                <w:sz w:val="20"/>
                <w:szCs w:val="20"/>
              </w:rPr>
              <w:t>Outcome</w:t>
            </w:r>
          </w:p>
        </w:tc>
        <w:tc>
          <w:tcPr>
            <w:tcW w:w="1500" w:type="pct"/>
            <w:shd w:val="clear" w:color="auto" w:fill="2E5C8A"/>
            <w:tcMar>
              <w:top w:w="80" w:type="dxa"/>
              <w:left w:w="100" w:type="dxa"/>
              <w:bottom w:w="80" w:type="dxa"/>
              <w:right w:w="100" w:type="dxa"/>
            </w:tcMar>
            <w:vAlign w:val="center"/>
          </w:tcPr>
          <w:p w14:paraId="2FA760DE" w14:textId="77777777" w:rsidR="00A36C1F" w:rsidRDefault="00ED1601">
            <w:pPr>
              <w:jc w:val="center"/>
            </w:pPr>
            <w:r>
              <w:rPr>
                <w:b/>
                <w:bCs/>
                <w:color w:val="FFFFFF"/>
                <w:sz w:val="20"/>
                <w:szCs w:val="20"/>
              </w:rPr>
              <w:t>Evidence</w:t>
            </w:r>
          </w:p>
        </w:tc>
        <w:tc>
          <w:tcPr>
            <w:tcW w:w="700" w:type="pct"/>
            <w:shd w:val="clear" w:color="auto" w:fill="2E5C8A"/>
            <w:tcMar>
              <w:top w:w="80" w:type="dxa"/>
              <w:left w:w="100" w:type="dxa"/>
              <w:bottom w:w="80" w:type="dxa"/>
              <w:right w:w="100" w:type="dxa"/>
            </w:tcMar>
            <w:vAlign w:val="center"/>
          </w:tcPr>
          <w:p w14:paraId="433BF426" w14:textId="77777777" w:rsidR="00A36C1F" w:rsidRDefault="00ED1601">
            <w:pPr>
              <w:jc w:val="center"/>
            </w:pPr>
            <w:r>
              <w:rPr>
                <w:b/>
                <w:bCs/>
                <w:color w:val="FFFFFF"/>
                <w:sz w:val="20"/>
                <w:szCs w:val="20"/>
              </w:rPr>
              <w:t>SO / Area</w:t>
            </w:r>
          </w:p>
        </w:tc>
        <w:tc>
          <w:tcPr>
            <w:tcW w:w="1500" w:type="pct"/>
            <w:shd w:val="clear" w:color="auto" w:fill="2E5C8A"/>
            <w:tcMar>
              <w:top w:w="80" w:type="dxa"/>
              <w:left w:w="100" w:type="dxa"/>
              <w:bottom w:w="80" w:type="dxa"/>
              <w:right w:w="100" w:type="dxa"/>
            </w:tcMar>
            <w:vAlign w:val="center"/>
          </w:tcPr>
          <w:p w14:paraId="6E1224ED" w14:textId="77777777" w:rsidR="00A36C1F" w:rsidRDefault="00ED1601">
            <w:pPr>
              <w:jc w:val="center"/>
            </w:pPr>
            <w:r>
              <w:rPr>
                <w:b/>
                <w:bCs/>
                <w:color w:val="FFFFFF"/>
                <w:sz w:val="20"/>
                <w:szCs w:val="20"/>
              </w:rPr>
              <w:t>Location in This Report</w:t>
            </w:r>
          </w:p>
        </w:tc>
      </w:tr>
      <w:tr w:rsidR="00A36C1F" w14:paraId="351240A4" w14:textId="77777777">
        <w:tblPrEx>
          <w:tblCellMar>
            <w:top w:w="0" w:type="dxa"/>
            <w:bottom w:w="0" w:type="dxa"/>
          </w:tblCellMar>
        </w:tblPrEx>
        <w:tc>
          <w:tcPr>
            <w:tcW w:w="1300" w:type="pct"/>
            <w:tcMar>
              <w:top w:w="80" w:type="dxa"/>
              <w:left w:w="100" w:type="dxa"/>
              <w:bottom w:w="80" w:type="dxa"/>
              <w:right w:w="100" w:type="dxa"/>
            </w:tcMar>
            <w:vAlign w:val="center"/>
          </w:tcPr>
          <w:p w14:paraId="5B0EA022" w14:textId="77777777" w:rsidR="00A36C1F" w:rsidRDefault="00ED1601">
            <w:r>
              <w:rPr>
                <w:color w:val="000000"/>
                <w:sz w:val="20"/>
                <w:szCs w:val="20"/>
              </w:rPr>
              <w:t>Complex engineering problem formulation</w:t>
            </w:r>
          </w:p>
        </w:tc>
        <w:tc>
          <w:tcPr>
            <w:tcW w:w="1500" w:type="pct"/>
            <w:tcMar>
              <w:top w:w="80" w:type="dxa"/>
              <w:left w:w="100" w:type="dxa"/>
              <w:bottom w:w="80" w:type="dxa"/>
              <w:right w:w="100" w:type="dxa"/>
            </w:tcMar>
            <w:vAlign w:val="center"/>
          </w:tcPr>
          <w:p w14:paraId="5B2224B2" w14:textId="77777777" w:rsidR="00A36C1F" w:rsidRDefault="00ED1601">
            <w:r>
              <w:rPr>
                <w:color w:val="000000"/>
                <w:sz w:val="20"/>
                <w:szCs w:val="20"/>
              </w:rPr>
              <w:t>Perishability-constrained matching problem definition</w:t>
            </w:r>
          </w:p>
        </w:tc>
        <w:tc>
          <w:tcPr>
            <w:tcW w:w="700" w:type="pct"/>
            <w:tcMar>
              <w:top w:w="80" w:type="dxa"/>
              <w:left w:w="100" w:type="dxa"/>
              <w:bottom w:w="80" w:type="dxa"/>
              <w:right w:w="100" w:type="dxa"/>
            </w:tcMar>
            <w:vAlign w:val="center"/>
          </w:tcPr>
          <w:p w14:paraId="47E6B387" w14:textId="77777777" w:rsidR="00A36C1F" w:rsidRDefault="00ED1601">
            <w:r>
              <w:rPr>
                <w:color w:val="000000"/>
                <w:sz w:val="20"/>
                <w:szCs w:val="20"/>
              </w:rPr>
              <w:t>SO1</w:t>
            </w:r>
          </w:p>
        </w:tc>
        <w:tc>
          <w:tcPr>
            <w:tcW w:w="1500" w:type="pct"/>
            <w:tcMar>
              <w:top w:w="80" w:type="dxa"/>
              <w:left w:w="100" w:type="dxa"/>
              <w:bottom w:w="80" w:type="dxa"/>
              <w:right w:w="100" w:type="dxa"/>
            </w:tcMar>
            <w:vAlign w:val="center"/>
          </w:tcPr>
          <w:p w14:paraId="78822D56" w14:textId="77777777" w:rsidR="00A36C1F" w:rsidRDefault="00ED1601">
            <w:r>
              <w:rPr>
                <w:color w:val="000000"/>
                <w:sz w:val="20"/>
                <w:szCs w:val="20"/>
              </w:rPr>
              <w:t>Ch. 1, Ch. 2</w:t>
            </w:r>
          </w:p>
        </w:tc>
      </w:tr>
      <w:tr w:rsidR="00A36C1F" w14:paraId="481D1CAC" w14:textId="77777777">
        <w:tblPrEx>
          <w:tblCellMar>
            <w:top w:w="0" w:type="dxa"/>
            <w:bottom w:w="0" w:type="dxa"/>
          </w:tblCellMar>
        </w:tblPrEx>
        <w:tc>
          <w:tcPr>
            <w:tcW w:w="1300" w:type="pct"/>
            <w:tcMar>
              <w:top w:w="80" w:type="dxa"/>
              <w:left w:w="100" w:type="dxa"/>
              <w:bottom w:w="80" w:type="dxa"/>
              <w:right w:w="100" w:type="dxa"/>
            </w:tcMar>
            <w:vAlign w:val="center"/>
          </w:tcPr>
          <w:p w14:paraId="1846ABEC" w14:textId="77777777" w:rsidR="00A36C1F" w:rsidRDefault="00ED1601">
            <w:r>
              <w:rPr>
                <w:color w:val="000000"/>
                <w:sz w:val="20"/>
                <w:szCs w:val="20"/>
              </w:rPr>
              <w:t>Engineering design under constraints</w:t>
            </w:r>
          </w:p>
        </w:tc>
        <w:tc>
          <w:tcPr>
            <w:tcW w:w="1500" w:type="pct"/>
            <w:tcMar>
              <w:top w:w="80" w:type="dxa"/>
              <w:left w:w="100" w:type="dxa"/>
              <w:bottom w:w="80" w:type="dxa"/>
              <w:right w:w="100" w:type="dxa"/>
            </w:tcMar>
            <w:vAlign w:val="center"/>
          </w:tcPr>
          <w:p w14:paraId="6A3E3621" w14:textId="77777777" w:rsidR="00A36C1F" w:rsidRDefault="00ED1601">
            <w:r>
              <w:rPr>
                <w:color w:val="000000"/>
                <w:sz w:val="20"/>
                <w:szCs w:val="20"/>
              </w:rPr>
              <w:t>Weighted alternative evaluation; architecture design</w:t>
            </w:r>
          </w:p>
        </w:tc>
        <w:tc>
          <w:tcPr>
            <w:tcW w:w="700" w:type="pct"/>
            <w:tcMar>
              <w:top w:w="80" w:type="dxa"/>
              <w:left w:w="100" w:type="dxa"/>
              <w:bottom w:w="80" w:type="dxa"/>
              <w:right w:w="100" w:type="dxa"/>
            </w:tcMar>
            <w:vAlign w:val="center"/>
          </w:tcPr>
          <w:p w14:paraId="6FAF6F12" w14:textId="77777777" w:rsidR="00A36C1F" w:rsidRDefault="00ED1601">
            <w:r>
              <w:rPr>
                <w:color w:val="000000"/>
                <w:sz w:val="20"/>
                <w:szCs w:val="20"/>
              </w:rPr>
              <w:t>SO2</w:t>
            </w:r>
          </w:p>
        </w:tc>
        <w:tc>
          <w:tcPr>
            <w:tcW w:w="1500" w:type="pct"/>
            <w:tcMar>
              <w:top w:w="80" w:type="dxa"/>
              <w:left w:w="100" w:type="dxa"/>
              <w:bottom w:w="80" w:type="dxa"/>
              <w:right w:w="100" w:type="dxa"/>
            </w:tcMar>
            <w:vAlign w:val="center"/>
          </w:tcPr>
          <w:p w14:paraId="3844F2A3" w14:textId="77777777" w:rsidR="00A36C1F" w:rsidRDefault="00ED1601">
            <w:r>
              <w:rPr>
                <w:color w:val="000000"/>
                <w:sz w:val="20"/>
                <w:szCs w:val="20"/>
              </w:rPr>
              <w:t>Ch. 3</w:t>
            </w:r>
          </w:p>
        </w:tc>
      </w:tr>
      <w:tr w:rsidR="00A36C1F" w14:paraId="0945906B" w14:textId="77777777">
        <w:tblPrEx>
          <w:tblCellMar>
            <w:top w:w="0" w:type="dxa"/>
            <w:bottom w:w="0" w:type="dxa"/>
          </w:tblCellMar>
        </w:tblPrEx>
        <w:tc>
          <w:tcPr>
            <w:tcW w:w="1300" w:type="pct"/>
            <w:tcMar>
              <w:top w:w="80" w:type="dxa"/>
              <w:left w:w="100" w:type="dxa"/>
              <w:bottom w:w="80" w:type="dxa"/>
              <w:right w:w="100" w:type="dxa"/>
            </w:tcMar>
            <w:vAlign w:val="center"/>
          </w:tcPr>
          <w:p w14:paraId="1FE1DAF0" w14:textId="77777777" w:rsidR="00A36C1F" w:rsidRDefault="00ED1601">
            <w:r>
              <w:rPr>
                <w:color w:val="000000"/>
                <w:sz w:val="20"/>
                <w:szCs w:val="20"/>
              </w:rPr>
              <w:t>Written/oral technical communication</w:t>
            </w:r>
          </w:p>
        </w:tc>
        <w:tc>
          <w:tcPr>
            <w:tcW w:w="1500" w:type="pct"/>
            <w:tcMar>
              <w:top w:w="80" w:type="dxa"/>
              <w:left w:w="100" w:type="dxa"/>
              <w:bottom w:w="80" w:type="dxa"/>
              <w:right w:w="100" w:type="dxa"/>
            </w:tcMar>
            <w:vAlign w:val="center"/>
          </w:tcPr>
          <w:p w14:paraId="3698E49B" w14:textId="77777777" w:rsidR="00A36C1F" w:rsidRDefault="00ED1601">
            <w:r>
              <w:rPr>
                <w:color w:val="000000"/>
                <w:sz w:val="20"/>
                <w:szCs w:val="20"/>
              </w:rPr>
              <w:t>Full report structure and figures</w:t>
            </w:r>
          </w:p>
        </w:tc>
        <w:tc>
          <w:tcPr>
            <w:tcW w:w="700" w:type="pct"/>
            <w:tcMar>
              <w:top w:w="80" w:type="dxa"/>
              <w:left w:w="100" w:type="dxa"/>
              <w:bottom w:w="80" w:type="dxa"/>
              <w:right w:w="100" w:type="dxa"/>
            </w:tcMar>
            <w:vAlign w:val="center"/>
          </w:tcPr>
          <w:p w14:paraId="2286E9B9" w14:textId="77777777" w:rsidR="00A36C1F" w:rsidRDefault="00ED1601">
            <w:r>
              <w:rPr>
                <w:color w:val="000000"/>
                <w:sz w:val="20"/>
                <w:szCs w:val="20"/>
              </w:rPr>
              <w:t>SO3</w:t>
            </w:r>
          </w:p>
        </w:tc>
        <w:tc>
          <w:tcPr>
            <w:tcW w:w="1500" w:type="pct"/>
            <w:tcMar>
              <w:top w:w="80" w:type="dxa"/>
              <w:left w:w="100" w:type="dxa"/>
              <w:bottom w:w="80" w:type="dxa"/>
              <w:right w:w="100" w:type="dxa"/>
            </w:tcMar>
            <w:vAlign w:val="center"/>
          </w:tcPr>
          <w:p w14:paraId="2CC128C3" w14:textId="77777777" w:rsidR="00A36C1F" w:rsidRDefault="00ED1601">
            <w:r>
              <w:rPr>
                <w:color w:val="000000"/>
                <w:sz w:val="20"/>
                <w:szCs w:val="20"/>
              </w:rPr>
              <w:t>Whole report + Viva</w:t>
            </w:r>
          </w:p>
        </w:tc>
      </w:tr>
      <w:tr w:rsidR="00A36C1F" w14:paraId="21EE21E9" w14:textId="77777777">
        <w:tblPrEx>
          <w:tblCellMar>
            <w:top w:w="0" w:type="dxa"/>
            <w:bottom w:w="0" w:type="dxa"/>
          </w:tblCellMar>
        </w:tblPrEx>
        <w:tc>
          <w:tcPr>
            <w:tcW w:w="1300" w:type="pct"/>
            <w:tcMar>
              <w:top w:w="80" w:type="dxa"/>
              <w:left w:w="100" w:type="dxa"/>
              <w:bottom w:w="80" w:type="dxa"/>
              <w:right w:w="100" w:type="dxa"/>
            </w:tcMar>
            <w:vAlign w:val="center"/>
          </w:tcPr>
          <w:p w14:paraId="4CC2089A" w14:textId="77777777" w:rsidR="00A36C1F" w:rsidRDefault="00ED1601">
            <w:r>
              <w:rPr>
                <w:color w:val="000000"/>
                <w:sz w:val="20"/>
                <w:szCs w:val="20"/>
              </w:rPr>
              <w:t>Ethics and professional responsibility</w:t>
            </w:r>
          </w:p>
        </w:tc>
        <w:tc>
          <w:tcPr>
            <w:tcW w:w="1500" w:type="pct"/>
            <w:tcMar>
              <w:top w:w="80" w:type="dxa"/>
              <w:left w:w="100" w:type="dxa"/>
              <w:bottom w:w="80" w:type="dxa"/>
              <w:right w:w="100" w:type="dxa"/>
            </w:tcMar>
            <w:vAlign w:val="center"/>
          </w:tcPr>
          <w:p w14:paraId="4AD0CA78" w14:textId="77777777" w:rsidR="00A36C1F" w:rsidRDefault="00ED1601">
            <w:r>
              <w:rPr>
                <w:color w:val="000000"/>
                <w:sz w:val="20"/>
                <w:szCs w:val="20"/>
              </w:rPr>
              <w:t>Equity-weighted ranking rationale</w:t>
            </w:r>
          </w:p>
        </w:tc>
        <w:tc>
          <w:tcPr>
            <w:tcW w:w="700" w:type="pct"/>
            <w:tcMar>
              <w:top w:w="80" w:type="dxa"/>
              <w:left w:w="100" w:type="dxa"/>
              <w:bottom w:w="80" w:type="dxa"/>
              <w:right w:w="100" w:type="dxa"/>
            </w:tcMar>
            <w:vAlign w:val="center"/>
          </w:tcPr>
          <w:p w14:paraId="46F44538" w14:textId="77777777" w:rsidR="00A36C1F" w:rsidRDefault="00ED1601">
            <w:r>
              <w:rPr>
                <w:color w:val="000000"/>
                <w:sz w:val="20"/>
                <w:szCs w:val="20"/>
              </w:rPr>
              <w:t>SO4</w:t>
            </w:r>
          </w:p>
        </w:tc>
        <w:tc>
          <w:tcPr>
            <w:tcW w:w="1500" w:type="pct"/>
            <w:tcMar>
              <w:top w:w="80" w:type="dxa"/>
              <w:left w:w="100" w:type="dxa"/>
              <w:bottom w:w="80" w:type="dxa"/>
              <w:right w:w="100" w:type="dxa"/>
            </w:tcMar>
            <w:vAlign w:val="center"/>
          </w:tcPr>
          <w:p w14:paraId="24105734" w14:textId="77777777" w:rsidR="00A36C1F" w:rsidRDefault="00ED1601">
            <w:r>
              <w:rPr>
                <w:color w:val="000000"/>
                <w:sz w:val="20"/>
                <w:szCs w:val="20"/>
              </w:rPr>
              <w:t>Ch. 3 (3.7)</w:t>
            </w:r>
          </w:p>
        </w:tc>
      </w:tr>
      <w:tr w:rsidR="00A36C1F" w14:paraId="7AD8445C" w14:textId="77777777">
        <w:tblPrEx>
          <w:tblCellMar>
            <w:top w:w="0" w:type="dxa"/>
            <w:bottom w:w="0" w:type="dxa"/>
          </w:tblCellMar>
        </w:tblPrEx>
        <w:tc>
          <w:tcPr>
            <w:tcW w:w="1300" w:type="pct"/>
            <w:tcMar>
              <w:top w:w="80" w:type="dxa"/>
              <w:left w:w="100" w:type="dxa"/>
              <w:bottom w:w="80" w:type="dxa"/>
              <w:right w:w="100" w:type="dxa"/>
            </w:tcMar>
            <w:vAlign w:val="center"/>
          </w:tcPr>
          <w:p w14:paraId="4797AE14" w14:textId="77777777" w:rsidR="00A36C1F" w:rsidRDefault="00ED1601">
            <w:r>
              <w:rPr>
                <w:color w:val="000000"/>
                <w:sz w:val="20"/>
                <w:szCs w:val="20"/>
              </w:rPr>
              <w:t>Teamwork and leadership</w:t>
            </w:r>
          </w:p>
        </w:tc>
        <w:tc>
          <w:tcPr>
            <w:tcW w:w="1500" w:type="pct"/>
            <w:tcMar>
              <w:top w:w="80" w:type="dxa"/>
              <w:left w:w="100" w:type="dxa"/>
              <w:bottom w:w="80" w:type="dxa"/>
              <w:right w:w="100" w:type="dxa"/>
            </w:tcMar>
            <w:vAlign w:val="center"/>
          </w:tcPr>
          <w:p w14:paraId="20FE0537" w14:textId="77777777" w:rsidR="00A36C1F" w:rsidRDefault="00ED1601">
            <w:r>
              <w:rPr>
                <w:color w:val="000000"/>
                <w:sz w:val="20"/>
                <w:szCs w:val="20"/>
              </w:rPr>
              <w:t>Role/contribution table</w:t>
            </w:r>
          </w:p>
        </w:tc>
        <w:tc>
          <w:tcPr>
            <w:tcW w:w="700" w:type="pct"/>
            <w:tcMar>
              <w:top w:w="80" w:type="dxa"/>
              <w:left w:w="100" w:type="dxa"/>
              <w:bottom w:w="80" w:type="dxa"/>
              <w:right w:w="100" w:type="dxa"/>
            </w:tcMar>
            <w:vAlign w:val="center"/>
          </w:tcPr>
          <w:p w14:paraId="4C1AE18D" w14:textId="77777777" w:rsidR="00A36C1F" w:rsidRDefault="00ED1601">
            <w:r>
              <w:rPr>
                <w:color w:val="000000"/>
                <w:sz w:val="20"/>
                <w:szCs w:val="20"/>
              </w:rPr>
              <w:t>SO5</w:t>
            </w:r>
          </w:p>
        </w:tc>
        <w:tc>
          <w:tcPr>
            <w:tcW w:w="1500" w:type="pct"/>
            <w:tcMar>
              <w:top w:w="80" w:type="dxa"/>
              <w:left w:w="100" w:type="dxa"/>
              <w:bottom w:w="80" w:type="dxa"/>
              <w:right w:w="100" w:type="dxa"/>
            </w:tcMar>
            <w:vAlign w:val="center"/>
          </w:tcPr>
          <w:p w14:paraId="3E4BBE82" w14:textId="77777777" w:rsidR="00A36C1F" w:rsidRDefault="00ED1601">
            <w:r>
              <w:rPr>
                <w:color w:val="000000"/>
                <w:sz w:val="20"/>
                <w:szCs w:val="20"/>
              </w:rPr>
              <w:t>Ch. 4 (4.8)</w:t>
            </w:r>
          </w:p>
        </w:tc>
      </w:tr>
      <w:tr w:rsidR="00A36C1F" w14:paraId="0359DF4C" w14:textId="77777777">
        <w:tblPrEx>
          <w:tblCellMar>
            <w:top w:w="0" w:type="dxa"/>
            <w:bottom w:w="0" w:type="dxa"/>
          </w:tblCellMar>
        </w:tblPrEx>
        <w:tc>
          <w:tcPr>
            <w:tcW w:w="1300" w:type="pct"/>
            <w:tcMar>
              <w:top w:w="80" w:type="dxa"/>
              <w:left w:w="100" w:type="dxa"/>
              <w:bottom w:w="80" w:type="dxa"/>
              <w:right w:w="100" w:type="dxa"/>
            </w:tcMar>
            <w:vAlign w:val="center"/>
          </w:tcPr>
          <w:p w14:paraId="55C37408" w14:textId="77777777" w:rsidR="00A36C1F" w:rsidRDefault="00ED1601">
            <w:r>
              <w:rPr>
                <w:color w:val="000000"/>
                <w:sz w:val="20"/>
                <w:szCs w:val="20"/>
              </w:rPr>
              <w:t>Experimentation, analysis, engineering judgment</w:t>
            </w:r>
          </w:p>
        </w:tc>
        <w:tc>
          <w:tcPr>
            <w:tcW w:w="1500" w:type="pct"/>
            <w:tcMar>
              <w:top w:w="80" w:type="dxa"/>
              <w:left w:w="100" w:type="dxa"/>
              <w:bottom w:w="80" w:type="dxa"/>
              <w:right w:w="100" w:type="dxa"/>
            </w:tcMar>
            <w:vAlign w:val="center"/>
          </w:tcPr>
          <w:p w14:paraId="4647456D" w14:textId="77777777" w:rsidR="00A36C1F" w:rsidRDefault="00ED1601">
            <w:r>
              <w:rPr>
                <w:color w:val="000000"/>
                <w:sz w:val="20"/>
                <w:szCs w:val="20"/>
              </w:rPr>
              <w:t>Pilot testing and data analysis</w:t>
            </w:r>
          </w:p>
        </w:tc>
        <w:tc>
          <w:tcPr>
            <w:tcW w:w="700" w:type="pct"/>
            <w:tcMar>
              <w:top w:w="80" w:type="dxa"/>
              <w:left w:w="100" w:type="dxa"/>
              <w:bottom w:w="80" w:type="dxa"/>
              <w:right w:w="100" w:type="dxa"/>
            </w:tcMar>
            <w:vAlign w:val="center"/>
          </w:tcPr>
          <w:p w14:paraId="373F3D5E" w14:textId="77777777" w:rsidR="00A36C1F" w:rsidRDefault="00ED1601">
            <w:r>
              <w:rPr>
                <w:color w:val="000000"/>
                <w:sz w:val="20"/>
                <w:szCs w:val="20"/>
              </w:rPr>
              <w:t>SO6</w:t>
            </w:r>
          </w:p>
        </w:tc>
        <w:tc>
          <w:tcPr>
            <w:tcW w:w="1500" w:type="pct"/>
            <w:tcMar>
              <w:top w:w="80" w:type="dxa"/>
              <w:left w:w="100" w:type="dxa"/>
              <w:bottom w:w="80" w:type="dxa"/>
              <w:right w:w="100" w:type="dxa"/>
            </w:tcMar>
            <w:vAlign w:val="center"/>
          </w:tcPr>
          <w:p w14:paraId="1021FFAA" w14:textId="77777777" w:rsidR="00A36C1F" w:rsidRDefault="00ED1601">
            <w:r>
              <w:rPr>
                <w:color w:val="000000"/>
                <w:sz w:val="20"/>
                <w:szCs w:val="20"/>
              </w:rPr>
              <w:t>Ch. 4 (4.3–4.6)</w:t>
            </w:r>
          </w:p>
        </w:tc>
      </w:tr>
      <w:tr w:rsidR="00A36C1F" w14:paraId="098054C0" w14:textId="77777777">
        <w:tblPrEx>
          <w:tblCellMar>
            <w:top w:w="0" w:type="dxa"/>
            <w:bottom w:w="0" w:type="dxa"/>
          </w:tblCellMar>
        </w:tblPrEx>
        <w:tc>
          <w:tcPr>
            <w:tcW w:w="1300" w:type="pct"/>
            <w:tcMar>
              <w:top w:w="80" w:type="dxa"/>
              <w:left w:w="100" w:type="dxa"/>
              <w:bottom w:w="80" w:type="dxa"/>
              <w:right w:w="100" w:type="dxa"/>
            </w:tcMar>
            <w:vAlign w:val="center"/>
          </w:tcPr>
          <w:p w14:paraId="29D8257A" w14:textId="77777777" w:rsidR="00A36C1F" w:rsidRDefault="00ED1601">
            <w:r>
              <w:rPr>
                <w:color w:val="000000"/>
                <w:sz w:val="20"/>
                <w:szCs w:val="20"/>
              </w:rPr>
              <w:t>Independent acquisition of new knowledge</w:t>
            </w:r>
          </w:p>
        </w:tc>
        <w:tc>
          <w:tcPr>
            <w:tcW w:w="1500" w:type="pct"/>
            <w:tcMar>
              <w:top w:w="80" w:type="dxa"/>
              <w:left w:w="100" w:type="dxa"/>
              <w:bottom w:w="80" w:type="dxa"/>
              <w:right w:w="100" w:type="dxa"/>
            </w:tcMar>
            <w:vAlign w:val="center"/>
          </w:tcPr>
          <w:p w14:paraId="64227C01" w14:textId="77777777" w:rsidR="00A36C1F" w:rsidRDefault="00ED1601">
            <w:r>
              <w:rPr>
                <w:color w:val="000000"/>
                <w:sz w:val="20"/>
                <w:szCs w:val="20"/>
              </w:rPr>
              <w:t>Individual reflections</w:t>
            </w:r>
          </w:p>
        </w:tc>
        <w:tc>
          <w:tcPr>
            <w:tcW w:w="700" w:type="pct"/>
            <w:tcMar>
              <w:top w:w="80" w:type="dxa"/>
              <w:left w:w="100" w:type="dxa"/>
              <w:bottom w:w="80" w:type="dxa"/>
              <w:right w:w="100" w:type="dxa"/>
            </w:tcMar>
            <w:vAlign w:val="center"/>
          </w:tcPr>
          <w:p w14:paraId="19FC2588" w14:textId="77777777" w:rsidR="00A36C1F" w:rsidRDefault="00ED1601">
            <w:r>
              <w:rPr>
                <w:color w:val="000000"/>
                <w:sz w:val="20"/>
                <w:szCs w:val="20"/>
              </w:rPr>
              <w:t>SO7</w:t>
            </w:r>
          </w:p>
        </w:tc>
        <w:tc>
          <w:tcPr>
            <w:tcW w:w="1500" w:type="pct"/>
            <w:tcMar>
              <w:top w:w="80" w:type="dxa"/>
              <w:left w:w="100" w:type="dxa"/>
              <w:bottom w:w="80" w:type="dxa"/>
              <w:right w:w="100" w:type="dxa"/>
            </w:tcMar>
            <w:vAlign w:val="center"/>
          </w:tcPr>
          <w:p w14:paraId="79388CD9" w14:textId="77777777" w:rsidR="00A36C1F" w:rsidRDefault="00ED1601">
            <w:r>
              <w:rPr>
                <w:color w:val="000000"/>
                <w:sz w:val="20"/>
                <w:szCs w:val="20"/>
              </w:rPr>
              <w:t>Ch. 5 (5.3)</w:t>
            </w:r>
          </w:p>
        </w:tc>
      </w:tr>
      <w:tr w:rsidR="00A36C1F" w14:paraId="52B46C8D" w14:textId="77777777">
        <w:tblPrEx>
          <w:tblCellMar>
            <w:top w:w="0" w:type="dxa"/>
            <w:bottom w:w="0" w:type="dxa"/>
          </w:tblCellMar>
        </w:tblPrEx>
        <w:tc>
          <w:tcPr>
            <w:tcW w:w="1300" w:type="pct"/>
            <w:tcMar>
              <w:top w:w="80" w:type="dxa"/>
              <w:left w:w="100" w:type="dxa"/>
              <w:bottom w:w="80" w:type="dxa"/>
              <w:right w:w="100" w:type="dxa"/>
            </w:tcMar>
            <w:vAlign w:val="center"/>
          </w:tcPr>
          <w:p w14:paraId="1B3FFD3A" w14:textId="77777777" w:rsidR="00A36C1F" w:rsidRDefault="00ED1601">
            <w:r>
              <w:rPr>
                <w:color w:val="000000"/>
                <w:sz w:val="20"/>
                <w:szCs w:val="20"/>
              </w:rPr>
              <w:t>Standards</w:t>
            </w:r>
          </w:p>
        </w:tc>
        <w:tc>
          <w:tcPr>
            <w:tcW w:w="1500" w:type="pct"/>
            <w:tcMar>
              <w:top w:w="80" w:type="dxa"/>
              <w:left w:w="100" w:type="dxa"/>
              <w:bottom w:w="80" w:type="dxa"/>
              <w:right w:w="100" w:type="dxa"/>
            </w:tcMar>
            <w:vAlign w:val="center"/>
          </w:tcPr>
          <w:p w14:paraId="00E26BBF" w14:textId="77777777" w:rsidR="00A36C1F" w:rsidRDefault="00ED1601">
            <w:r>
              <w:rPr>
                <w:color w:val="000000"/>
                <w:sz w:val="20"/>
                <w:szCs w:val="20"/>
              </w:rPr>
              <w:t>FSSAI, IEEE 830, OWASP application</w:t>
            </w:r>
          </w:p>
        </w:tc>
        <w:tc>
          <w:tcPr>
            <w:tcW w:w="700" w:type="pct"/>
            <w:tcMar>
              <w:top w:w="80" w:type="dxa"/>
              <w:left w:w="100" w:type="dxa"/>
              <w:bottom w:w="80" w:type="dxa"/>
              <w:right w:w="100" w:type="dxa"/>
            </w:tcMar>
            <w:vAlign w:val="center"/>
          </w:tcPr>
          <w:p w14:paraId="094C316B" w14:textId="77777777" w:rsidR="00A36C1F" w:rsidRDefault="00ED1601">
            <w:r>
              <w:rPr>
                <w:color w:val="000000"/>
                <w:sz w:val="20"/>
                <w:szCs w:val="20"/>
              </w:rPr>
              <w:t>SO2</w:t>
            </w:r>
          </w:p>
        </w:tc>
        <w:tc>
          <w:tcPr>
            <w:tcW w:w="1500" w:type="pct"/>
            <w:tcMar>
              <w:top w:w="80" w:type="dxa"/>
              <w:left w:w="100" w:type="dxa"/>
              <w:bottom w:w="80" w:type="dxa"/>
              <w:right w:w="100" w:type="dxa"/>
            </w:tcMar>
            <w:vAlign w:val="center"/>
          </w:tcPr>
          <w:p w14:paraId="4B107DBC" w14:textId="77777777" w:rsidR="00A36C1F" w:rsidRDefault="00ED1601">
            <w:r>
              <w:rPr>
                <w:color w:val="000000"/>
                <w:sz w:val="20"/>
                <w:szCs w:val="20"/>
              </w:rPr>
              <w:t>Ch. 3 (3.2)</w:t>
            </w:r>
          </w:p>
        </w:tc>
      </w:tr>
      <w:tr w:rsidR="00A36C1F" w14:paraId="0C9D5DB7" w14:textId="77777777">
        <w:tblPrEx>
          <w:tblCellMar>
            <w:top w:w="0" w:type="dxa"/>
            <w:bottom w:w="0" w:type="dxa"/>
          </w:tblCellMar>
        </w:tblPrEx>
        <w:tc>
          <w:tcPr>
            <w:tcW w:w="1300" w:type="pct"/>
            <w:tcMar>
              <w:top w:w="80" w:type="dxa"/>
              <w:left w:w="100" w:type="dxa"/>
              <w:bottom w:w="80" w:type="dxa"/>
              <w:right w:w="100" w:type="dxa"/>
            </w:tcMar>
            <w:vAlign w:val="center"/>
          </w:tcPr>
          <w:p w14:paraId="6EB537E2" w14:textId="77777777" w:rsidR="00A36C1F" w:rsidRDefault="00ED1601">
            <w:r>
              <w:rPr>
                <w:color w:val="000000"/>
                <w:sz w:val="20"/>
                <w:szCs w:val="20"/>
              </w:rPr>
              <w:t>Sustainability and societal/environmental impact</w:t>
            </w:r>
          </w:p>
        </w:tc>
        <w:tc>
          <w:tcPr>
            <w:tcW w:w="1500" w:type="pct"/>
            <w:tcMar>
              <w:top w:w="80" w:type="dxa"/>
              <w:left w:w="100" w:type="dxa"/>
              <w:bottom w:w="80" w:type="dxa"/>
              <w:right w:w="100" w:type="dxa"/>
            </w:tcMar>
            <w:vAlign w:val="center"/>
          </w:tcPr>
          <w:p w14:paraId="392DD110" w14:textId="77777777" w:rsidR="00A36C1F" w:rsidRDefault="00ED1601">
            <w:r>
              <w:rPr>
                <w:color w:val="000000"/>
                <w:sz w:val="20"/>
                <w:szCs w:val="20"/>
              </w:rPr>
              <w:t>Waste diversion evidence</w:t>
            </w:r>
          </w:p>
        </w:tc>
        <w:tc>
          <w:tcPr>
            <w:tcW w:w="700" w:type="pct"/>
            <w:tcMar>
              <w:top w:w="80" w:type="dxa"/>
              <w:left w:w="100" w:type="dxa"/>
              <w:bottom w:w="80" w:type="dxa"/>
              <w:right w:w="100" w:type="dxa"/>
            </w:tcMar>
            <w:vAlign w:val="center"/>
          </w:tcPr>
          <w:p w14:paraId="2DBA254F" w14:textId="77777777" w:rsidR="00A36C1F" w:rsidRDefault="00ED1601">
            <w:r>
              <w:rPr>
                <w:color w:val="000000"/>
                <w:sz w:val="20"/>
                <w:szCs w:val="20"/>
              </w:rPr>
              <w:t>SO2/SO4</w:t>
            </w:r>
          </w:p>
        </w:tc>
        <w:tc>
          <w:tcPr>
            <w:tcW w:w="1500" w:type="pct"/>
            <w:tcMar>
              <w:top w:w="80" w:type="dxa"/>
              <w:left w:w="100" w:type="dxa"/>
              <w:bottom w:w="80" w:type="dxa"/>
              <w:right w:w="100" w:type="dxa"/>
            </w:tcMar>
            <w:vAlign w:val="center"/>
          </w:tcPr>
          <w:p w14:paraId="59362103" w14:textId="77777777" w:rsidR="00A36C1F" w:rsidRDefault="00ED1601">
            <w:r>
              <w:rPr>
                <w:color w:val="000000"/>
                <w:sz w:val="20"/>
                <w:szCs w:val="20"/>
              </w:rPr>
              <w:t>Ch. 3 (3.7)</w:t>
            </w:r>
          </w:p>
        </w:tc>
      </w:tr>
      <w:tr w:rsidR="00A36C1F" w14:paraId="647D2DB7" w14:textId="77777777">
        <w:tblPrEx>
          <w:tblCellMar>
            <w:top w:w="0" w:type="dxa"/>
            <w:bottom w:w="0" w:type="dxa"/>
          </w:tblCellMar>
        </w:tblPrEx>
        <w:tc>
          <w:tcPr>
            <w:tcW w:w="1300" w:type="pct"/>
            <w:tcMar>
              <w:top w:w="80" w:type="dxa"/>
              <w:left w:w="100" w:type="dxa"/>
              <w:bottom w:w="80" w:type="dxa"/>
              <w:right w:w="100" w:type="dxa"/>
            </w:tcMar>
            <w:vAlign w:val="center"/>
          </w:tcPr>
          <w:p w14:paraId="0C20DEFF" w14:textId="77777777" w:rsidR="00A36C1F" w:rsidRDefault="00ED1601">
            <w:r>
              <w:rPr>
                <w:color w:val="000000"/>
                <w:sz w:val="20"/>
                <w:szCs w:val="20"/>
              </w:rPr>
              <w:t>Risk assessment and mitigation</w:t>
            </w:r>
          </w:p>
        </w:tc>
        <w:tc>
          <w:tcPr>
            <w:tcW w:w="1500" w:type="pct"/>
            <w:tcMar>
              <w:top w:w="80" w:type="dxa"/>
              <w:left w:w="100" w:type="dxa"/>
              <w:bottom w:w="80" w:type="dxa"/>
              <w:right w:w="100" w:type="dxa"/>
            </w:tcMar>
            <w:vAlign w:val="center"/>
          </w:tcPr>
          <w:p w14:paraId="641781E0" w14:textId="77777777" w:rsidR="00A36C1F" w:rsidRDefault="00ED1601">
            <w:r>
              <w:rPr>
                <w:color w:val="000000"/>
                <w:sz w:val="20"/>
                <w:szCs w:val="20"/>
              </w:rPr>
              <w:t>Risk register</w:t>
            </w:r>
          </w:p>
        </w:tc>
        <w:tc>
          <w:tcPr>
            <w:tcW w:w="700" w:type="pct"/>
            <w:tcMar>
              <w:top w:w="80" w:type="dxa"/>
              <w:left w:w="100" w:type="dxa"/>
              <w:bottom w:w="80" w:type="dxa"/>
              <w:right w:w="100" w:type="dxa"/>
            </w:tcMar>
            <w:vAlign w:val="center"/>
          </w:tcPr>
          <w:p w14:paraId="74DE52C7" w14:textId="77777777" w:rsidR="00A36C1F" w:rsidRDefault="00ED1601">
            <w:r>
              <w:rPr>
                <w:color w:val="000000"/>
                <w:sz w:val="20"/>
                <w:szCs w:val="20"/>
              </w:rPr>
              <w:t>SO2/SO4</w:t>
            </w:r>
          </w:p>
        </w:tc>
        <w:tc>
          <w:tcPr>
            <w:tcW w:w="1500" w:type="pct"/>
            <w:tcMar>
              <w:top w:w="80" w:type="dxa"/>
              <w:left w:w="100" w:type="dxa"/>
              <w:bottom w:w="80" w:type="dxa"/>
              <w:right w:w="100" w:type="dxa"/>
            </w:tcMar>
            <w:vAlign w:val="center"/>
          </w:tcPr>
          <w:p w14:paraId="101A856C" w14:textId="77777777" w:rsidR="00A36C1F" w:rsidRDefault="00ED1601">
            <w:r>
              <w:rPr>
                <w:color w:val="000000"/>
                <w:sz w:val="20"/>
                <w:szCs w:val="20"/>
              </w:rPr>
              <w:t>Ch. 3 (3.7)</w:t>
            </w:r>
          </w:p>
        </w:tc>
      </w:tr>
      <w:tr w:rsidR="00A36C1F" w14:paraId="12FD93FC" w14:textId="77777777">
        <w:tblPrEx>
          <w:tblCellMar>
            <w:top w:w="0" w:type="dxa"/>
            <w:bottom w:w="0" w:type="dxa"/>
          </w:tblCellMar>
        </w:tblPrEx>
        <w:tc>
          <w:tcPr>
            <w:tcW w:w="1300" w:type="pct"/>
            <w:tcMar>
              <w:top w:w="80" w:type="dxa"/>
              <w:left w:w="100" w:type="dxa"/>
              <w:bottom w:w="80" w:type="dxa"/>
              <w:right w:w="100" w:type="dxa"/>
            </w:tcMar>
            <w:vAlign w:val="center"/>
          </w:tcPr>
          <w:p w14:paraId="314FA923" w14:textId="77777777" w:rsidR="00A36C1F" w:rsidRDefault="00ED1601">
            <w:r>
              <w:rPr>
                <w:color w:val="000000"/>
                <w:sz w:val="20"/>
                <w:szCs w:val="20"/>
              </w:rPr>
              <w:t>Security considerations</w:t>
            </w:r>
          </w:p>
        </w:tc>
        <w:tc>
          <w:tcPr>
            <w:tcW w:w="1500" w:type="pct"/>
            <w:tcMar>
              <w:top w:w="80" w:type="dxa"/>
              <w:left w:w="100" w:type="dxa"/>
              <w:bottom w:w="80" w:type="dxa"/>
              <w:right w:w="100" w:type="dxa"/>
            </w:tcMar>
            <w:vAlign w:val="center"/>
          </w:tcPr>
          <w:p w14:paraId="58186D85" w14:textId="77777777" w:rsidR="00A36C1F" w:rsidRDefault="00ED1601">
            <w:r>
              <w:rPr>
                <w:color w:val="000000"/>
                <w:sz w:val="20"/>
                <w:szCs w:val="20"/>
              </w:rPr>
              <w:t>API authentication, data protection</w:t>
            </w:r>
          </w:p>
        </w:tc>
        <w:tc>
          <w:tcPr>
            <w:tcW w:w="700" w:type="pct"/>
            <w:tcMar>
              <w:top w:w="80" w:type="dxa"/>
              <w:left w:w="100" w:type="dxa"/>
              <w:bottom w:w="80" w:type="dxa"/>
              <w:right w:w="100" w:type="dxa"/>
            </w:tcMar>
            <w:vAlign w:val="center"/>
          </w:tcPr>
          <w:p w14:paraId="3C2E5DEF" w14:textId="77777777" w:rsidR="00A36C1F" w:rsidRDefault="00ED1601">
            <w:r>
              <w:rPr>
                <w:color w:val="000000"/>
                <w:sz w:val="20"/>
                <w:szCs w:val="20"/>
              </w:rPr>
              <w:t>Relevant SO</w:t>
            </w:r>
          </w:p>
        </w:tc>
        <w:tc>
          <w:tcPr>
            <w:tcW w:w="1500" w:type="pct"/>
            <w:tcMar>
              <w:top w:w="80" w:type="dxa"/>
              <w:left w:w="100" w:type="dxa"/>
              <w:bottom w:w="80" w:type="dxa"/>
              <w:right w:w="100" w:type="dxa"/>
            </w:tcMar>
            <w:vAlign w:val="center"/>
          </w:tcPr>
          <w:p w14:paraId="59D672C3" w14:textId="77777777" w:rsidR="00A36C1F" w:rsidRDefault="00ED1601">
            <w:r>
              <w:rPr>
                <w:color w:val="000000"/>
                <w:sz w:val="20"/>
                <w:szCs w:val="20"/>
              </w:rPr>
              <w:t>Ch. 3 (3.7)</w:t>
            </w:r>
          </w:p>
        </w:tc>
      </w:tr>
      <w:tr w:rsidR="00A36C1F" w14:paraId="7A1771FE" w14:textId="77777777">
        <w:tblPrEx>
          <w:tblCellMar>
            <w:top w:w="0" w:type="dxa"/>
            <w:bottom w:w="0" w:type="dxa"/>
          </w:tblCellMar>
        </w:tblPrEx>
        <w:tc>
          <w:tcPr>
            <w:tcW w:w="1300" w:type="pct"/>
            <w:tcMar>
              <w:top w:w="80" w:type="dxa"/>
              <w:left w:w="100" w:type="dxa"/>
              <w:bottom w:w="80" w:type="dxa"/>
              <w:right w:w="100" w:type="dxa"/>
            </w:tcMar>
            <w:vAlign w:val="center"/>
          </w:tcPr>
          <w:p w14:paraId="2522E8AA" w14:textId="77777777" w:rsidR="00A36C1F" w:rsidRDefault="00ED1601">
            <w:r>
              <w:rPr>
                <w:color w:val="000000"/>
                <w:sz w:val="20"/>
                <w:szCs w:val="20"/>
              </w:rPr>
              <w:t>Integrated/system-level engineering</w:t>
            </w:r>
          </w:p>
        </w:tc>
        <w:tc>
          <w:tcPr>
            <w:tcW w:w="1500" w:type="pct"/>
            <w:tcMar>
              <w:top w:w="80" w:type="dxa"/>
              <w:left w:w="100" w:type="dxa"/>
              <w:bottom w:w="80" w:type="dxa"/>
              <w:right w:w="100" w:type="dxa"/>
            </w:tcMar>
            <w:vAlign w:val="center"/>
          </w:tcPr>
          <w:p w14:paraId="47448B7D" w14:textId="77777777" w:rsidR="00A36C1F" w:rsidRDefault="00ED1601">
            <w:r>
              <w:rPr>
                <w:color w:val="000000"/>
                <w:sz w:val="20"/>
                <w:szCs w:val="20"/>
              </w:rPr>
              <w:t>Four-layer architecture</w:t>
            </w:r>
          </w:p>
        </w:tc>
        <w:tc>
          <w:tcPr>
            <w:tcW w:w="700" w:type="pct"/>
            <w:tcMar>
              <w:top w:w="80" w:type="dxa"/>
              <w:left w:w="100" w:type="dxa"/>
              <w:bottom w:w="80" w:type="dxa"/>
              <w:right w:w="100" w:type="dxa"/>
            </w:tcMar>
            <w:vAlign w:val="center"/>
          </w:tcPr>
          <w:p w14:paraId="2BA80A0F" w14:textId="77777777" w:rsidR="00A36C1F" w:rsidRDefault="00ED1601">
            <w:r>
              <w:rPr>
                <w:color w:val="000000"/>
                <w:sz w:val="20"/>
                <w:szCs w:val="20"/>
              </w:rPr>
              <w:t>SO1/SO2</w:t>
            </w:r>
          </w:p>
        </w:tc>
        <w:tc>
          <w:tcPr>
            <w:tcW w:w="1500" w:type="pct"/>
            <w:tcMar>
              <w:top w:w="80" w:type="dxa"/>
              <w:left w:w="100" w:type="dxa"/>
              <w:bottom w:w="80" w:type="dxa"/>
              <w:right w:w="100" w:type="dxa"/>
            </w:tcMar>
            <w:vAlign w:val="center"/>
          </w:tcPr>
          <w:p w14:paraId="6896BE82" w14:textId="77777777" w:rsidR="00A36C1F" w:rsidRDefault="00ED1601">
            <w:r>
              <w:rPr>
                <w:color w:val="000000"/>
                <w:sz w:val="20"/>
                <w:szCs w:val="20"/>
              </w:rPr>
              <w:t>Ch. 3 (3.5)</w:t>
            </w:r>
          </w:p>
        </w:tc>
      </w:tr>
      <w:tr w:rsidR="00A36C1F" w14:paraId="3AEC2301" w14:textId="77777777">
        <w:tblPrEx>
          <w:tblCellMar>
            <w:top w:w="0" w:type="dxa"/>
            <w:bottom w:w="0" w:type="dxa"/>
          </w:tblCellMar>
        </w:tblPrEx>
        <w:tc>
          <w:tcPr>
            <w:tcW w:w="1300" w:type="pct"/>
            <w:tcMar>
              <w:top w:w="80" w:type="dxa"/>
              <w:left w:w="100" w:type="dxa"/>
              <w:bottom w:w="80" w:type="dxa"/>
              <w:right w:w="100" w:type="dxa"/>
            </w:tcMar>
            <w:vAlign w:val="center"/>
          </w:tcPr>
          <w:p w14:paraId="707D0545" w14:textId="77777777" w:rsidR="00A36C1F" w:rsidRDefault="00ED1601">
            <w:r>
              <w:rPr>
                <w:color w:val="000000"/>
                <w:sz w:val="20"/>
                <w:szCs w:val="20"/>
              </w:rPr>
              <w:t>Project planning and management</w:t>
            </w:r>
          </w:p>
        </w:tc>
        <w:tc>
          <w:tcPr>
            <w:tcW w:w="1500" w:type="pct"/>
            <w:tcMar>
              <w:top w:w="80" w:type="dxa"/>
              <w:left w:w="100" w:type="dxa"/>
              <w:bottom w:w="80" w:type="dxa"/>
              <w:right w:w="100" w:type="dxa"/>
            </w:tcMar>
            <w:vAlign w:val="center"/>
          </w:tcPr>
          <w:p w14:paraId="07402CC5" w14:textId="77777777" w:rsidR="00A36C1F" w:rsidRDefault="00ED1601">
            <w:r>
              <w:rPr>
                <w:color w:val="000000"/>
                <w:sz w:val="20"/>
                <w:szCs w:val="20"/>
              </w:rPr>
              <w:t>Gantt chart, budget</w:t>
            </w:r>
          </w:p>
        </w:tc>
        <w:tc>
          <w:tcPr>
            <w:tcW w:w="700" w:type="pct"/>
            <w:tcMar>
              <w:top w:w="80" w:type="dxa"/>
              <w:left w:w="100" w:type="dxa"/>
              <w:bottom w:w="80" w:type="dxa"/>
              <w:right w:w="100" w:type="dxa"/>
            </w:tcMar>
            <w:vAlign w:val="center"/>
          </w:tcPr>
          <w:p w14:paraId="4402290E" w14:textId="77777777" w:rsidR="00A36C1F" w:rsidRDefault="00ED1601">
            <w:r>
              <w:rPr>
                <w:color w:val="000000"/>
                <w:sz w:val="20"/>
                <w:szCs w:val="20"/>
              </w:rPr>
              <w:t>SO5</w:t>
            </w:r>
          </w:p>
        </w:tc>
        <w:tc>
          <w:tcPr>
            <w:tcW w:w="1500" w:type="pct"/>
            <w:tcMar>
              <w:top w:w="80" w:type="dxa"/>
              <w:left w:w="100" w:type="dxa"/>
              <w:bottom w:w="80" w:type="dxa"/>
              <w:right w:w="100" w:type="dxa"/>
            </w:tcMar>
            <w:vAlign w:val="center"/>
          </w:tcPr>
          <w:p w14:paraId="21EDCD5D" w14:textId="77777777" w:rsidR="00A36C1F" w:rsidRDefault="00ED1601">
            <w:r>
              <w:rPr>
                <w:color w:val="000000"/>
                <w:sz w:val="20"/>
                <w:szCs w:val="20"/>
              </w:rPr>
              <w:t>Ch. 4 (4.8)</w:t>
            </w:r>
          </w:p>
        </w:tc>
      </w:tr>
      <w:tr w:rsidR="00A36C1F" w14:paraId="7B30D89C" w14:textId="77777777">
        <w:tblPrEx>
          <w:tblCellMar>
            <w:top w:w="0" w:type="dxa"/>
            <w:bottom w:w="0" w:type="dxa"/>
          </w:tblCellMar>
        </w:tblPrEx>
        <w:tc>
          <w:tcPr>
            <w:tcW w:w="1300" w:type="pct"/>
            <w:tcMar>
              <w:top w:w="80" w:type="dxa"/>
              <w:left w:w="100" w:type="dxa"/>
              <w:bottom w:w="80" w:type="dxa"/>
              <w:right w:w="100" w:type="dxa"/>
            </w:tcMar>
            <w:vAlign w:val="center"/>
          </w:tcPr>
          <w:p w14:paraId="1007BC60" w14:textId="77777777" w:rsidR="00A36C1F" w:rsidRDefault="00ED1601">
            <w:r>
              <w:rPr>
                <w:color w:val="000000"/>
                <w:sz w:val="20"/>
                <w:szCs w:val="20"/>
              </w:rPr>
              <w:t>Individual contribution</w:t>
            </w:r>
          </w:p>
        </w:tc>
        <w:tc>
          <w:tcPr>
            <w:tcW w:w="1500" w:type="pct"/>
            <w:tcMar>
              <w:top w:w="80" w:type="dxa"/>
              <w:left w:w="100" w:type="dxa"/>
              <w:bottom w:w="80" w:type="dxa"/>
              <w:right w:w="100" w:type="dxa"/>
            </w:tcMar>
            <w:vAlign w:val="center"/>
          </w:tcPr>
          <w:p w14:paraId="13D26EA4" w14:textId="77777777" w:rsidR="00A36C1F" w:rsidRDefault="00ED1601">
            <w:r>
              <w:rPr>
                <w:color w:val="000000"/>
                <w:sz w:val="20"/>
                <w:szCs w:val="20"/>
              </w:rPr>
              <w:t>Contribution statement + Ch. 4</w:t>
            </w:r>
          </w:p>
        </w:tc>
        <w:tc>
          <w:tcPr>
            <w:tcW w:w="700" w:type="pct"/>
            <w:tcMar>
              <w:top w:w="80" w:type="dxa"/>
              <w:left w:w="100" w:type="dxa"/>
              <w:bottom w:w="80" w:type="dxa"/>
              <w:right w:w="100" w:type="dxa"/>
            </w:tcMar>
            <w:vAlign w:val="center"/>
          </w:tcPr>
          <w:p w14:paraId="0AEB5329" w14:textId="77777777" w:rsidR="00A36C1F" w:rsidRDefault="00ED1601">
            <w:r>
              <w:rPr>
                <w:color w:val="000000"/>
                <w:sz w:val="20"/>
                <w:szCs w:val="20"/>
              </w:rPr>
              <w:t>SO1–SO7</w:t>
            </w:r>
          </w:p>
        </w:tc>
        <w:tc>
          <w:tcPr>
            <w:tcW w:w="1500" w:type="pct"/>
            <w:tcMar>
              <w:top w:w="80" w:type="dxa"/>
              <w:left w:w="100" w:type="dxa"/>
              <w:bottom w:w="80" w:type="dxa"/>
              <w:right w:w="100" w:type="dxa"/>
            </w:tcMar>
            <w:vAlign w:val="center"/>
          </w:tcPr>
          <w:p w14:paraId="00E20D9C" w14:textId="77777777" w:rsidR="00A36C1F" w:rsidRDefault="00ED1601">
            <w:r>
              <w:rPr>
                <w:color w:val="000000"/>
                <w:sz w:val="20"/>
                <w:szCs w:val="20"/>
              </w:rPr>
              <w:t>Contribution Statement + Ch. 4 (4.8)</w:t>
            </w:r>
          </w:p>
        </w:tc>
      </w:tr>
    </w:tbl>
    <w:p w14:paraId="1BF2C8B2" w14:textId="77777777" w:rsidR="00ED1601" w:rsidRDefault="00ED1601"/>
    <w:sectPr w:rsidR="00ED1601">
      <w:headerReference w:type="default" r:id="rId12"/>
      <w:footerReference w:type="default" r:id="rId13"/>
      <w:pgSz w:w="11908" w:h="16833"/>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B012" w14:textId="77777777" w:rsidR="00ED1601" w:rsidRDefault="00ED1601">
      <w:r>
        <w:separator/>
      </w:r>
    </w:p>
  </w:endnote>
  <w:endnote w:type="continuationSeparator" w:id="0">
    <w:p w14:paraId="3E6E0034" w14:textId="77777777" w:rsidR="00ED1601" w:rsidRDefault="00ED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7AE6" w14:textId="77777777" w:rsidR="00A36C1F" w:rsidRDefault="00ED1601">
    <w:pPr>
      <w:jc w:val="center"/>
    </w:pPr>
    <w:r>
      <w:fldChar w:fldCharType="begin"/>
    </w:r>
    <w:r>
      <w:instrText>PAGE</w:instrText>
    </w:r>
    <w:r>
      <w:fldChar w:fldCharType="separate"/>
    </w:r>
    <w:r w:rsidR="001C66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C0645" w14:textId="77777777" w:rsidR="00ED1601" w:rsidRDefault="00ED1601">
      <w:r>
        <w:separator/>
      </w:r>
    </w:p>
  </w:footnote>
  <w:footnote w:type="continuationSeparator" w:id="0">
    <w:p w14:paraId="6987959D" w14:textId="77777777" w:rsidR="00ED1601" w:rsidRDefault="00ED1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8643" w14:textId="282CAEBE" w:rsidR="00A36C1F" w:rsidRDefault="00A36C1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035FA"/>
    <w:multiLevelType w:val="hybridMultilevel"/>
    <w:tmpl w:val="46BE5CF0"/>
    <w:lvl w:ilvl="0" w:tplc="F2CAEF28">
      <w:start w:val="1"/>
      <w:numFmt w:val="bullet"/>
      <w:lvlText w:val="●"/>
      <w:lvlJc w:val="left"/>
      <w:pPr>
        <w:ind w:left="720" w:hanging="360"/>
      </w:pPr>
    </w:lvl>
    <w:lvl w:ilvl="1" w:tplc="8EEA2662">
      <w:start w:val="1"/>
      <w:numFmt w:val="bullet"/>
      <w:lvlText w:val="○"/>
      <w:lvlJc w:val="left"/>
      <w:pPr>
        <w:ind w:left="1440" w:hanging="360"/>
      </w:pPr>
    </w:lvl>
    <w:lvl w:ilvl="2" w:tplc="E4063688">
      <w:start w:val="1"/>
      <w:numFmt w:val="bullet"/>
      <w:lvlText w:val="■"/>
      <w:lvlJc w:val="left"/>
      <w:pPr>
        <w:ind w:left="2160" w:hanging="360"/>
      </w:pPr>
    </w:lvl>
    <w:lvl w:ilvl="3" w:tplc="78BEA33C">
      <w:start w:val="1"/>
      <w:numFmt w:val="bullet"/>
      <w:lvlText w:val="●"/>
      <w:lvlJc w:val="left"/>
      <w:pPr>
        <w:ind w:left="2880" w:hanging="360"/>
      </w:pPr>
    </w:lvl>
    <w:lvl w:ilvl="4" w:tplc="D4624066">
      <w:start w:val="1"/>
      <w:numFmt w:val="bullet"/>
      <w:lvlText w:val="○"/>
      <w:lvlJc w:val="left"/>
      <w:pPr>
        <w:ind w:left="3600" w:hanging="360"/>
      </w:pPr>
    </w:lvl>
    <w:lvl w:ilvl="5" w:tplc="FA841F42">
      <w:start w:val="1"/>
      <w:numFmt w:val="bullet"/>
      <w:lvlText w:val="■"/>
      <w:lvlJc w:val="left"/>
      <w:pPr>
        <w:ind w:left="4320" w:hanging="360"/>
      </w:pPr>
    </w:lvl>
    <w:lvl w:ilvl="6" w:tplc="A7641142">
      <w:start w:val="1"/>
      <w:numFmt w:val="bullet"/>
      <w:lvlText w:val="●"/>
      <w:lvlJc w:val="left"/>
      <w:pPr>
        <w:ind w:left="5040" w:hanging="360"/>
      </w:pPr>
    </w:lvl>
    <w:lvl w:ilvl="7" w:tplc="82E0328E">
      <w:start w:val="1"/>
      <w:numFmt w:val="bullet"/>
      <w:lvlText w:val="●"/>
      <w:lvlJc w:val="left"/>
      <w:pPr>
        <w:ind w:left="5760" w:hanging="360"/>
      </w:pPr>
    </w:lvl>
    <w:lvl w:ilvl="8" w:tplc="CD526742">
      <w:start w:val="1"/>
      <w:numFmt w:val="bullet"/>
      <w:lvlText w:val="●"/>
      <w:lvlJc w:val="left"/>
      <w:pPr>
        <w:ind w:left="6480" w:hanging="360"/>
      </w:pPr>
    </w:lvl>
  </w:abstractNum>
  <w:num w:numId="1" w16cid:durableId="1569533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1F"/>
    <w:rsid w:val="001A0898"/>
    <w:rsid w:val="001B26B6"/>
    <w:rsid w:val="001C1C11"/>
    <w:rsid w:val="001C66A2"/>
    <w:rsid w:val="0022763B"/>
    <w:rsid w:val="00250A48"/>
    <w:rsid w:val="00262A3C"/>
    <w:rsid w:val="0027551E"/>
    <w:rsid w:val="002C477C"/>
    <w:rsid w:val="00310D74"/>
    <w:rsid w:val="00471D44"/>
    <w:rsid w:val="00514336"/>
    <w:rsid w:val="0062786A"/>
    <w:rsid w:val="00702DEF"/>
    <w:rsid w:val="0086040E"/>
    <w:rsid w:val="00975BA5"/>
    <w:rsid w:val="00A36C1F"/>
    <w:rsid w:val="00B149AD"/>
    <w:rsid w:val="00B36DE1"/>
    <w:rsid w:val="00B5295C"/>
    <w:rsid w:val="00C23904"/>
    <w:rsid w:val="00CD6E69"/>
    <w:rsid w:val="00ED1601"/>
    <w:rsid w:val="00F37F08"/>
    <w:rsid w:val="00F75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E3F2"/>
  <w15:docId w15:val="{BAF37D17-4698-4DF0-8944-C9C25075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66A2"/>
    <w:pPr>
      <w:tabs>
        <w:tab w:val="center" w:pos="4513"/>
        <w:tab w:val="right" w:pos="9026"/>
      </w:tabs>
    </w:pPr>
  </w:style>
  <w:style w:type="character" w:customStyle="1" w:styleId="HeaderChar">
    <w:name w:val="Header Char"/>
    <w:basedOn w:val="DefaultParagraphFont"/>
    <w:link w:val="Header"/>
    <w:uiPriority w:val="99"/>
    <w:rsid w:val="001C66A2"/>
  </w:style>
  <w:style w:type="paragraph" w:styleId="Footer">
    <w:name w:val="footer"/>
    <w:basedOn w:val="Normal"/>
    <w:link w:val="FooterChar"/>
    <w:uiPriority w:val="99"/>
    <w:unhideWhenUsed/>
    <w:rsid w:val="001C66A2"/>
    <w:pPr>
      <w:tabs>
        <w:tab w:val="center" w:pos="4513"/>
        <w:tab w:val="right" w:pos="9026"/>
      </w:tabs>
    </w:pPr>
  </w:style>
  <w:style w:type="character" w:customStyle="1" w:styleId="FooterChar">
    <w:name w:val="Footer Char"/>
    <w:basedOn w:val="DefaultParagraphFont"/>
    <w:link w:val="Footer"/>
    <w:uiPriority w:val="99"/>
    <w:rsid w:val="001C6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6541</Words>
  <Characters>37288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savarapu spandana</cp:lastModifiedBy>
  <cp:revision>2</cp:revision>
  <dcterms:created xsi:type="dcterms:W3CDTF">2026-09-02T11:46:00Z</dcterms:created>
  <dcterms:modified xsi:type="dcterms:W3CDTF">2026-09-02T11:46:00Z</dcterms:modified>
</cp:coreProperties>
</file>