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21F5" w14:textId="0D13A1B3" w:rsidR="003A690C" w:rsidRDefault="003A690C" w:rsidP="00633305">
      <w:pPr>
        <w:pStyle w:val="Heading1"/>
      </w:pPr>
      <w:r>
        <w:t>Overview:</w:t>
      </w:r>
    </w:p>
    <w:p w14:paraId="74CFAD64" w14:textId="6494557A" w:rsidR="003A690C" w:rsidRDefault="00B4670D" w:rsidP="00B4670D">
      <w:pPr>
        <w:rPr>
          <w:rFonts w:ascii="Times New Roman" w:hAnsi="Times New Roman" w:cs="Times New Roman"/>
        </w:rPr>
      </w:pPr>
      <w:r w:rsidRPr="00B4670D">
        <w:rPr>
          <w:rFonts w:ascii="Times New Roman" w:hAnsi="Times New Roman" w:cs="Times New Roman"/>
        </w:rPr>
        <w:t xml:space="preserve">This folder contains experimental data and MATLAB scripts </w:t>
      </w:r>
      <w:r w:rsidR="003A690C">
        <w:rPr>
          <w:rFonts w:ascii="Times New Roman" w:hAnsi="Times New Roman" w:cs="Times New Roman"/>
        </w:rPr>
        <w:t>used for generating results published in IEEE Access journal with following details:</w:t>
      </w:r>
    </w:p>
    <w:p w14:paraId="4EE93D95" w14:textId="47528C34" w:rsidR="003A690C" w:rsidRPr="003A690C" w:rsidRDefault="003A690C" w:rsidP="00B4670D">
      <w:pPr>
        <w:rPr>
          <w:rFonts w:ascii="Times New Roman" w:hAnsi="Times New Roman" w:cs="Times New Roman"/>
          <w:b/>
          <w:bCs/>
        </w:rPr>
      </w:pPr>
      <w:r w:rsidRPr="003A690C">
        <w:rPr>
          <w:rFonts w:ascii="Times New Roman" w:hAnsi="Times New Roman" w:cs="Times New Roman"/>
          <w:b/>
          <w:bCs/>
        </w:rPr>
        <w:t>S. Bisoyi, P. Muralimohan, H. K. Dureppagari, P. R. Manne and K. Kuchi, "Outdoor Massive MIMO Testbed With Directional Beams: Design, Implementation, and Validation," in IEEE Access, vol. 13, pp. 22230-22242, 2025, doi: 10.1109/ACCESS.2025.3536157.</w:t>
      </w:r>
    </w:p>
    <w:p w14:paraId="1C41AF60" w14:textId="1A28783C" w:rsidR="00B4670D" w:rsidRDefault="00EB2143" w:rsidP="00B4670D">
      <w:pPr>
        <w:rPr>
          <w:rFonts w:ascii="Times New Roman" w:hAnsi="Times New Roman" w:cs="Times New Roman"/>
        </w:rPr>
      </w:pPr>
      <w:r>
        <w:rPr>
          <w:rFonts w:ascii="Times New Roman" w:hAnsi="Times New Roman" w:cs="Times New Roman"/>
        </w:rPr>
        <w:t xml:space="preserve">In this work we evaluated a </w:t>
      </w:r>
      <w:r w:rsidR="00F025AA">
        <w:rPr>
          <w:rFonts w:ascii="Times New Roman" w:hAnsi="Times New Roman" w:cs="Times New Roman"/>
        </w:rPr>
        <w:t>rectangular</w:t>
      </w:r>
      <w:r w:rsidR="00B4670D" w:rsidRPr="00B4670D">
        <w:rPr>
          <w:rFonts w:ascii="Times New Roman" w:hAnsi="Times New Roman" w:cs="Times New Roman"/>
        </w:rPr>
        <w:t xml:space="preserve"> massive MIMO </w:t>
      </w:r>
      <w:r>
        <w:rPr>
          <w:rFonts w:ascii="Times New Roman" w:hAnsi="Times New Roman" w:cs="Times New Roman"/>
        </w:rPr>
        <w:t>array in outdoor</w:t>
      </w:r>
      <w:r w:rsidR="00B4670D" w:rsidRPr="00B4670D">
        <w:rPr>
          <w:rFonts w:ascii="Times New Roman" w:hAnsi="Times New Roman" w:cs="Times New Roman"/>
        </w:rPr>
        <w:t xml:space="preserve"> with 48 antenna ports at BS and </w:t>
      </w:r>
      <w:r w:rsidR="00F025AA">
        <w:rPr>
          <w:rFonts w:ascii="Times New Roman" w:hAnsi="Times New Roman" w:cs="Times New Roman"/>
        </w:rPr>
        <w:t>24</w:t>
      </w:r>
      <w:r w:rsidR="00B4670D" w:rsidRPr="00B4670D">
        <w:rPr>
          <w:rFonts w:ascii="Times New Roman" w:hAnsi="Times New Roman" w:cs="Times New Roman"/>
        </w:rPr>
        <w:t xml:space="preserve"> UEs. The dataset includes channel measurements and downlink received constellation results. The data is intended for channel analysis, spatial multiplexing evaluation, and modulation performance assessment.</w:t>
      </w:r>
    </w:p>
    <w:p w14:paraId="1FAA627E" w14:textId="363550CD" w:rsidR="003610CB" w:rsidRPr="003610CB" w:rsidRDefault="003610CB" w:rsidP="00B4670D">
      <w:pPr>
        <w:rPr>
          <w:rFonts w:ascii="Times New Roman" w:hAnsi="Times New Roman" w:cs="Times New Roman"/>
          <w:b/>
          <w:bCs/>
        </w:rPr>
      </w:pPr>
      <w:r w:rsidRPr="000F435D">
        <w:rPr>
          <w:rFonts w:ascii="Times New Roman" w:hAnsi="Times New Roman" w:cs="Times New Roman"/>
          <w:b/>
          <w:bCs/>
        </w:rPr>
        <w:t>By running main.m file, all the results published in the paper will be generated automatically.</w:t>
      </w:r>
    </w:p>
    <w:p w14:paraId="1EF1C65A" w14:textId="77777777" w:rsidR="00B4670D" w:rsidRPr="00B4670D" w:rsidRDefault="00B4670D" w:rsidP="00633305">
      <w:pPr>
        <w:pStyle w:val="Heading1"/>
      </w:pPr>
      <w:r w:rsidRPr="00B4670D">
        <w:t>Folder structure:</w:t>
      </w:r>
    </w:p>
    <w:p w14:paraId="3C532152" w14:textId="2B3A1995" w:rsidR="00B4670D" w:rsidRPr="00B4670D" w:rsidRDefault="003A690C" w:rsidP="00B4670D">
      <w:pPr>
        <w:rPr>
          <w:rFonts w:ascii="Times New Roman" w:hAnsi="Times New Roman" w:cs="Times New Roman"/>
          <w:sz w:val="28"/>
          <w:szCs w:val="28"/>
        </w:rPr>
      </w:pPr>
      <w:r w:rsidRPr="003A690C">
        <w:rPr>
          <w:rFonts w:ascii="Times New Roman" w:hAnsi="Times New Roman" w:cs="Times New Roman"/>
          <w:sz w:val="28"/>
          <w:szCs w:val="28"/>
        </w:rPr>
        <w:t>paper2_rectangular_outdoor</w:t>
      </w:r>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main.m</w:t>
      </w:r>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channel_data/</w:t>
      </w:r>
    </w:p>
    <w:p w14:paraId="4F262DE2" w14:textId="6FE69E60"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4D5DDD" w:rsidRPr="004D5DDD">
        <w:rPr>
          <w:rFonts w:ascii="Times New Roman" w:hAnsi="Times New Roman" w:cs="Times New Roman"/>
        </w:rPr>
        <w:t>th_01_64qam_E4</w:t>
      </w:r>
      <w:r w:rsidR="00071AE7">
        <w:rPr>
          <w:rFonts w:ascii="Times New Roman" w:hAnsi="Times New Roman" w:cs="Times New Roman"/>
        </w:rPr>
        <w:t>/</w:t>
      </w:r>
    </w:p>
    <w:p w14:paraId="06BB20E7" w14:textId="5C3782C0" w:rsidR="00B4670D" w:rsidRDefault="00B4670D" w:rsidP="00B4670D">
      <w:pPr>
        <w:rPr>
          <w:rFonts w:ascii="Times New Roman" w:hAnsi="Times New Roman" w:cs="Times New Roman"/>
        </w:rPr>
      </w:pPr>
      <w:r w:rsidRPr="00B4670D">
        <w:rPr>
          <w:rFonts w:ascii="Times New Roman" w:hAnsi="Times New Roman" w:cs="Times New Roman"/>
        </w:rPr>
        <w:t xml:space="preserve">│   ├── </w:t>
      </w:r>
      <w:r w:rsidR="004D5DDD" w:rsidRPr="004D5DDD">
        <w:rPr>
          <w:rFonts w:ascii="Times New Roman" w:hAnsi="Times New Roman" w:cs="Times New Roman"/>
        </w:rPr>
        <w:t>th_02_16qam_E3</w:t>
      </w:r>
      <w:r w:rsidRPr="00B4670D">
        <w:rPr>
          <w:rFonts w:ascii="Times New Roman" w:hAnsi="Times New Roman" w:cs="Times New Roman"/>
        </w:rPr>
        <w:t>/</w:t>
      </w:r>
    </w:p>
    <w:p w14:paraId="2A8FB8D8" w14:textId="4978DCCE" w:rsidR="00071AE7" w:rsidRPr="00B4670D" w:rsidRDefault="00071AE7" w:rsidP="00071AE7">
      <w:pPr>
        <w:rPr>
          <w:rFonts w:ascii="Times New Roman" w:hAnsi="Times New Roman" w:cs="Times New Roman"/>
        </w:rPr>
      </w:pPr>
      <w:r w:rsidRPr="00B4670D">
        <w:rPr>
          <w:rFonts w:ascii="Times New Roman" w:hAnsi="Times New Roman" w:cs="Times New Roman"/>
        </w:rPr>
        <w:t xml:space="preserve">│   ├── </w:t>
      </w:r>
      <w:r w:rsidR="004D5DDD" w:rsidRPr="004D5DDD">
        <w:rPr>
          <w:rFonts w:ascii="Times New Roman" w:hAnsi="Times New Roman" w:cs="Times New Roman"/>
        </w:rPr>
        <w:t>th_03_qpsk_E1</w:t>
      </w:r>
      <w:r w:rsidRPr="00B4670D">
        <w:rPr>
          <w:rFonts w:ascii="Times New Roman" w:hAnsi="Times New Roman" w:cs="Times New Roman"/>
        </w:rPr>
        <w:t>/</w:t>
      </w:r>
    </w:p>
    <w:p w14:paraId="66B2FB07" w14:textId="7A2BF5BC" w:rsidR="00071AE7" w:rsidRPr="00B4670D" w:rsidRDefault="00071AE7" w:rsidP="00071AE7">
      <w:pPr>
        <w:rPr>
          <w:rFonts w:ascii="Times New Roman" w:hAnsi="Times New Roman" w:cs="Times New Roman"/>
        </w:rPr>
      </w:pPr>
      <w:r w:rsidRPr="00B4670D">
        <w:rPr>
          <w:rFonts w:ascii="Times New Roman" w:hAnsi="Times New Roman" w:cs="Times New Roman"/>
        </w:rPr>
        <w:t xml:space="preserve">│   </w:t>
      </w:r>
      <w:r w:rsidR="00F91F11" w:rsidRPr="00B4670D">
        <w:rPr>
          <w:rFonts w:ascii="Times New Roman" w:hAnsi="Times New Roman" w:cs="Times New Roman"/>
        </w:rPr>
        <w:t>└──</w:t>
      </w:r>
      <w:r w:rsidRPr="00B4670D">
        <w:rPr>
          <w:rFonts w:ascii="Times New Roman" w:hAnsi="Times New Roman" w:cs="Times New Roman"/>
        </w:rPr>
        <w:t xml:space="preserve"> </w:t>
      </w:r>
      <w:r w:rsidR="004D5DDD" w:rsidRPr="004D5DDD">
        <w:rPr>
          <w:rFonts w:ascii="Times New Roman" w:hAnsi="Times New Roman" w:cs="Times New Roman"/>
        </w:rPr>
        <w:t>th_03_qpsk_E</w:t>
      </w:r>
      <w:r w:rsidR="004D5DDD">
        <w:rPr>
          <w:rFonts w:ascii="Times New Roman" w:hAnsi="Times New Roman" w:cs="Times New Roman"/>
        </w:rPr>
        <w:t>2</w:t>
      </w:r>
      <w:r w:rsidRPr="00B4670D">
        <w:rPr>
          <w:rFonts w:ascii="Times New Roman" w:hAnsi="Times New Roman" w:cs="Times New Roman"/>
        </w:rPr>
        <w:t>/</w:t>
      </w:r>
    </w:p>
    <w:p w14:paraId="539BE1C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1E329380" w14:textId="29212B4C"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r w:rsidR="00F025AA">
        <w:rPr>
          <w:rFonts w:ascii="Times New Roman" w:hAnsi="Times New Roman" w:cs="Times New Roman"/>
        </w:rPr>
        <w:t>dl</w:t>
      </w:r>
      <w:r w:rsidRPr="00B4670D">
        <w:rPr>
          <w:rFonts w:ascii="Times New Roman" w:hAnsi="Times New Roman" w:cs="Times New Roman"/>
        </w:rPr>
        <w:t>_received_constellation/</w:t>
      </w:r>
    </w:p>
    <w:p w14:paraId="15514C0D" w14:textId="66556B7C"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F91F11" w:rsidRPr="004D5DDD">
        <w:rPr>
          <w:rFonts w:ascii="Times New Roman" w:hAnsi="Times New Roman" w:cs="Times New Roman"/>
        </w:rPr>
        <w:t>th_01_64qam_E4</w:t>
      </w:r>
      <w:r w:rsidRPr="00B4670D">
        <w:rPr>
          <w:rFonts w:ascii="Times New Roman" w:hAnsi="Times New Roman" w:cs="Times New Roman"/>
        </w:rPr>
        <w:t>/</w:t>
      </w:r>
    </w:p>
    <w:p w14:paraId="6ADF4B30" w14:textId="6937826F"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F91F11" w:rsidRPr="004D5DDD">
        <w:rPr>
          <w:rFonts w:ascii="Times New Roman" w:hAnsi="Times New Roman" w:cs="Times New Roman"/>
        </w:rPr>
        <w:t>th_02_16qam_E3</w:t>
      </w:r>
      <w:r w:rsidRPr="00B4670D">
        <w:rPr>
          <w:rFonts w:ascii="Times New Roman" w:hAnsi="Times New Roman" w:cs="Times New Roman"/>
        </w:rPr>
        <w:t>/</w:t>
      </w:r>
    </w:p>
    <w:p w14:paraId="443DC7C9" w14:textId="58672444" w:rsidR="00071AE7" w:rsidRPr="00B4670D" w:rsidRDefault="00B4670D" w:rsidP="00F91F11">
      <w:pPr>
        <w:rPr>
          <w:rFonts w:ascii="Times New Roman" w:hAnsi="Times New Roman" w:cs="Times New Roman"/>
        </w:rPr>
      </w:pPr>
      <w:r w:rsidRPr="00B4670D">
        <w:rPr>
          <w:rFonts w:ascii="Times New Roman" w:hAnsi="Times New Roman" w:cs="Times New Roman"/>
        </w:rPr>
        <w:t xml:space="preserve">    ├── </w:t>
      </w:r>
      <w:r w:rsidR="00F91F11" w:rsidRPr="004D5DDD">
        <w:rPr>
          <w:rFonts w:ascii="Times New Roman" w:hAnsi="Times New Roman" w:cs="Times New Roman"/>
        </w:rPr>
        <w:t>th_03_qpsk_E1</w:t>
      </w:r>
      <w:r w:rsidRPr="00B4670D">
        <w:rPr>
          <w:rFonts w:ascii="Times New Roman" w:hAnsi="Times New Roman" w:cs="Times New Roman"/>
        </w:rPr>
        <w:t>/</w:t>
      </w:r>
    </w:p>
    <w:p w14:paraId="0F96B905" w14:textId="7A46D5A1" w:rsidR="00E201E9" w:rsidRPr="00B4670D" w:rsidRDefault="00B4670D" w:rsidP="00B4670D">
      <w:pPr>
        <w:rPr>
          <w:rFonts w:ascii="Times New Roman" w:hAnsi="Times New Roman" w:cs="Times New Roman"/>
        </w:rPr>
      </w:pPr>
      <w:r w:rsidRPr="00B4670D">
        <w:rPr>
          <w:rFonts w:ascii="Times New Roman" w:hAnsi="Times New Roman" w:cs="Times New Roman"/>
        </w:rPr>
        <w:lastRenderedPageBreak/>
        <w:t xml:space="preserve">    └── </w:t>
      </w:r>
      <w:r w:rsidR="00F91F11" w:rsidRPr="004D5DDD">
        <w:rPr>
          <w:rFonts w:ascii="Times New Roman" w:hAnsi="Times New Roman" w:cs="Times New Roman"/>
        </w:rPr>
        <w:t>th_03_qpsk_E</w:t>
      </w:r>
      <w:r w:rsidR="00F91F11">
        <w:rPr>
          <w:rFonts w:ascii="Times New Roman" w:hAnsi="Times New Roman" w:cs="Times New Roman"/>
        </w:rPr>
        <w:t>2</w:t>
      </w:r>
      <w:r w:rsidRPr="00B4670D">
        <w:rPr>
          <w:rFonts w:ascii="Times New Roman" w:hAnsi="Times New Roman" w:cs="Times New Roman"/>
        </w:rPr>
        <w:t>/</w:t>
      </w:r>
    </w:p>
    <w:p w14:paraId="2ADBAF66" w14:textId="1F9EC518" w:rsidR="00B4670D" w:rsidRPr="00B4670D" w:rsidRDefault="00B4670D" w:rsidP="00633305">
      <w:pPr>
        <w:pStyle w:val="Heading1"/>
      </w:pPr>
      <w:r w:rsidRPr="00B4670D">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1. main.m</w:t>
      </w:r>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2. channel_data/</w:t>
      </w:r>
    </w:p>
    <w:p w14:paraId="388FB4B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Contains raw channel measurement data.</w:t>
      </w:r>
    </w:p>
    <w:p w14:paraId="7C15D0A2"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Subfolders:</w:t>
      </w:r>
    </w:p>
    <w:p w14:paraId="0954AD24" w14:textId="12418E0A" w:rsidR="000412C2" w:rsidRPr="00C45E3E" w:rsidRDefault="00A73FF2" w:rsidP="00C45E3E">
      <w:pPr>
        <w:pStyle w:val="ListParagraph"/>
        <w:numPr>
          <w:ilvl w:val="0"/>
          <w:numId w:val="7"/>
        </w:numPr>
        <w:rPr>
          <w:rFonts w:ascii="Times New Roman" w:hAnsi="Times New Roman" w:cs="Times New Roman"/>
        </w:rPr>
      </w:pPr>
      <w:r w:rsidRPr="00071AE7">
        <w:rPr>
          <w:rFonts w:ascii="Times New Roman" w:hAnsi="Times New Roman" w:cs="Times New Roman"/>
        </w:rPr>
        <w:t>th_01_</w:t>
      </w:r>
      <w:r>
        <w:rPr>
          <w:rFonts w:ascii="Times New Roman" w:hAnsi="Times New Roman" w:cs="Times New Roman"/>
        </w:rPr>
        <w:t>64qam</w:t>
      </w:r>
      <w:r w:rsidR="00C45E3E">
        <w:rPr>
          <w:rFonts w:ascii="Times New Roman" w:hAnsi="Times New Roman" w:cs="Times New Roman"/>
        </w:rPr>
        <w:t>_E4</w:t>
      </w:r>
      <w:r w:rsidR="00B4670D" w:rsidRPr="003A01C9">
        <w:rPr>
          <w:rFonts w:ascii="Times New Roman" w:hAnsi="Times New Roman" w:cs="Times New Roman"/>
        </w:rPr>
        <w:t xml:space="preserve">/ – </w:t>
      </w:r>
      <w:r w:rsidR="000412C2">
        <w:rPr>
          <w:rFonts w:ascii="Times New Roman" w:hAnsi="Times New Roman" w:cs="Times New Roman"/>
        </w:rPr>
        <w:t>CSI matrices recorded while correlation threshold is set to 0.1 and modulation scheme for all UEs is 64QAM</w:t>
      </w:r>
      <w:r w:rsidR="00C45E3E">
        <w:rPr>
          <w:rFonts w:ascii="Times New Roman" w:hAnsi="Times New Roman" w:cs="Times New Roman"/>
        </w:rPr>
        <w:t xml:space="preserve"> with user pairing and fair scheduling</w:t>
      </w:r>
    </w:p>
    <w:p w14:paraId="71729EB5" w14:textId="18ABACEB" w:rsidR="00B4670D" w:rsidRDefault="000412C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2</w:t>
      </w:r>
      <w:r w:rsidRPr="00071AE7">
        <w:rPr>
          <w:rFonts w:ascii="Times New Roman" w:hAnsi="Times New Roman" w:cs="Times New Roman"/>
        </w:rPr>
        <w:t>_</w:t>
      </w:r>
      <w:r>
        <w:rPr>
          <w:rFonts w:ascii="Times New Roman" w:hAnsi="Times New Roman" w:cs="Times New Roman"/>
        </w:rPr>
        <w:t>16qam</w:t>
      </w:r>
      <w:r w:rsidR="00C45E3E">
        <w:rPr>
          <w:rFonts w:ascii="Times New Roman" w:hAnsi="Times New Roman" w:cs="Times New Roman"/>
        </w:rPr>
        <w:t>_E3</w:t>
      </w:r>
      <w:r w:rsidRPr="003A01C9">
        <w:rPr>
          <w:rFonts w:ascii="Times New Roman" w:hAnsi="Times New Roman" w:cs="Times New Roman"/>
        </w:rPr>
        <w:t xml:space="preserve">/ – </w:t>
      </w:r>
      <w:r>
        <w:rPr>
          <w:rFonts w:ascii="Times New Roman" w:hAnsi="Times New Roman" w:cs="Times New Roman"/>
        </w:rPr>
        <w:t>CSI matrices recorded while correlation threshold is set to 0.2 and modulation scheme for all UEs is 16QAM</w:t>
      </w:r>
      <w:r w:rsidR="00C45E3E" w:rsidRPr="00C45E3E">
        <w:rPr>
          <w:rFonts w:ascii="Times New Roman" w:hAnsi="Times New Roman" w:cs="Times New Roman"/>
        </w:rPr>
        <w:t xml:space="preserve"> </w:t>
      </w:r>
      <w:r w:rsidR="00C45E3E">
        <w:rPr>
          <w:rFonts w:ascii="Times New Roman" w:hAnsi="Times New Roman" w:cs="Times New Roman"/>
        </w:rPr>
        <w:t>with user pairing and fair scheduling</w:t>
      </w:r>
    </w:p>
    <w:p w14:paraId="6FDE43A0" w14:textId="0A5F15C4" w:rsidR="000412C2" w:rsidRDefault="000412C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3</w:t>
      </w:r>
      <w:r w:rsidRPr="00071AE7">
        <w:rPr>
          <w:rFonts w:ascii="Times New Roman" w:hAnsi="Times New Roman" w:cs="Times New Roman"/>
        </w:rPr>
        <w:t>_qpsk</w:t>
      </w:r>
      <w:r w:rsidR="00C45E3E">
        <w:rPr>
          <w:rFonts w:ascii="Times New Roman" w:hAnsi="Times New Roman" w:cs="Times New Roman"/>
        </w:rPr>
        <w:t>_E1</w:t>
      </w:r>
      <w:r w:rsidRPr="003A01C9">
        <w:rPr>
          <w:rFonts w:ascii="Times New Roman" w:hAnsi="Times New Roman" w:cs="Times New Roman"/>
        </w:rPr>
        <w:t>/ –</w:t>
      </w:r>
      <w:r>
        <w:rPr>
          <w:rFonts w:ascii="Times New Roman" w:hAnsi="Times New Roman" w:cs="Times New Roman"/>
        </w:rPr>
        <w:t xml:space="preserve"> CSI matrices recorded while correlation threshold is set to 0.3 and modulation scheme for all UEs is QPSK</w:t>
      </w:r>
      <w:r w:rsidR="00C45E3E">
        <w:rPr>
          <w:rFonts w:ascii="Times New Roman" w:hAnsi="Times New Roman" w:cs="Times New Roman"/>
        </w:rPr>
        <w:t xml:space="preserve"> with user pairing</w:t>
      </w:r>
    </w:p>
    <w:p w14:paraId="6BB415E7" w14:textId="3A08729A" w:rsidR="000412C2" w:rsidRPr="003A01C9" w:rsidRDefault="000412C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w:t>
      </w:r>
      <w:r w:rsidR="00C45E3E">
        <w:rPr>
          <w:rFonts w:ascii="Times New Roman" w:hAnsi="Times New Roman" w:cs="Times New Roman"/>
        </w:rPr>
        <w:t>3</w:t>
      </w:r>
      <w:r w:rsidRPr="00071AE7">
        <w:rPr>
          <w:rFonts w:ascii="Times New Roman" w:hAnsi="Times New Roman" w:cs="Times New Roman"/>
        </w:rPr>
        <w:t>_qpsk</w:t>
      </w:r>
      <w:r w:rsidR="00C45E3E">
        <w:rPr>
          <w:rFonts w:ascii="Times New Roman" w:hAnsi="Times New Roman" w:cs="Times New Roman"/>
        </w:rPr>
        <w:t>_E2</w:t>
      </w:r>
      <w:r w:rsidRPr="003A01C9">
        <w:rPr>
          <w:rFonts w:ascii="Times New Roman" w:hAnsi="Times New Roman" w:cs="Times New Roman"/>
        </w:rPr>
        <w:t>/ –</w:t>
      </w:r>
      <w:r>
        <w:rPr>
          <w:rFonts w:ascii="Times New Roman" w:hAnsi="Times New Roman" w:cs="Times New Roman"/>
        </w:rPr>
        <w:t xml:space="preserve"> CSI matrices recorded while correlation threshold is set to 0.</w:t>
      </w:r>
      <w:r w:rsidR="00C45E3E">
        <w:rPr>
          <w:rFonts w:ascii="Times New Roman" w:hAnsi="Times New Roman" w:cs="Times New Roman"/>
        </w:rPr>
        <w:t>3</w:t>
      </w:r>
      <w:r>
        <w:rPr>
          <w:rFonts w:ascii="Times New Roman" w:hAnsi="Times New Roman" w:cs="Times New Roman"/>
        </w:rPr>
        <w:t xml:space="preserve"> and modulation scheme for all UEs is QPSK</w:t>
      </w:r>
      <w:r w:rsidR="00C45E3E" w:rsidRPr="00C45E3E">
        <w:rPr>
          <w:rFonts w:ascii="Times New Roman" w:hAnsi="Times New Roman" w:cs="Times New Roman"/>
        </w:rPr>
        <w:t xml:space="preserve"> </w:t>
      </w:r>
      <w:r w:rsidR="00C45E3E">
        <w:rPr>
          <w:rFonts w:ascii="Times New Roman" w:hAnsi="Times New Roman" w:cs="Times New Roman"/>
        </w:rPr>
        <w:t>with user pairing and fair scheduling</w:t>
      </w:r>
    </w:p>
    <w:p w14:paraId="553F7DB7"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Files in each subfolder:</w:t>
      </w:r>
    </w:p>
    <w:p w14:paraId="0326FB24" w14:textId="047DA895" w:rsidR="00B4670D" w:rsidRPr="00B4670D" w:rsidRDefault="00B4670D" w:rsidP="00B4670D">
      <w:pPr>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B4670D">
      <w:pPr>
        <w:pStyle w:val="ListParagraph"/>
        <w:numPr>
          <w:ilvl w:val="0"/>
          <w:numId w:val="3"/>
        </w:numPr>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5F1F97F4" w:rsidR="00B4670D" w:rsidRDefault="00B4670D" w:rsidP="00B4670D">
      <w:pPr>
        <w:pStyle w:val="ListParagraph"/>
        <w:numPr>
          <w:ilvl w:val="0"/>
          <w:numId w:val="3"/>
        </w:numPr>
        <w:rPr>
          <w:rFonts w:ascii="Times New Roman" w:hAnsi="Times New Roman" w:cs="Times New Roman"/>
        </w:rPr>
      </w:pPr>
      <w:r w:rsidRPr="00B4670D">
        <w:rPr>
          <w:rFonts w:ascii="Times New Roman" w:hAnsi="Times New Roman" w:cs="Times New Roman"/>
        </w:rPr>
        <w:t>Each .bkp file corresponds to</w:t>
      </w:r>
      <w:r>
        <w:rPr>
          <w:rFonts w:ascii="Times New Roman" w:hAnsi="Times New Roman" w:cs="Times New Roman"/>
        </w:rPr>
        <w:t xml:space="preserve"> </w:t>
      </w:r>
      <w:r w:rsidR="006B25DD">
        <w:rPr>
          <w:rFonts w:ascii="Times New Roman" w:hAnsi="Times New Roman" w:cs="Times New Roman"/>
        </w:rPr>
        <w:t>24</w:t>
      </w:r>
      <w:r>
        <w:rPr>
          <w:rFonts w:ascii="Times New Roman" w:hAnsi="Times New Roman" w:cs="Times New Roman"/>
        </w:rPr>
        <w:t>x48 CSI matrix</w:t>
      </w:r>
      <w:r w:rsidRPr="00B4670D">
        <w:rPr>
          <w:rFonts w:ascii="Times New Roman" w:hAnsi="Times New Roman" w:cs="Times New Roman"/>
        </w:rPr>
        <w:t xml:space="preserve"> </w:t>
      </w:r>
      <w:r>
        <w:rPr>
          <w:rFonts w:ascii="Times New Roman" w:hAnsi="Times New Roman" w:cs="Times New Roman"/>
        </w:rPr>
        <w:t>for a subframe and also it has paired UE list and number of paired UEs in the same subframe.</w:t>
      </w:r>
      <w:r w:rsidR="00D02FA5">
        <w:rPr>
          <w:rFonts w:ascii="Times New Roman" w:hAnsi="Times New Roman" w:cs="Times New Roman"/>
        </w:rPr>
        <w:t xml:space="preserve"> For example, ‘ch0.bkp’ is a </w:t>
      </w:r>
      <w:r w:rsidR="006B25DD">
        <w:rPr>
          <w:rFonts w:ascii="Times New Roman" w:hAnsi="Times New Roman" w:cs="Times New Roman"/>
        </w:rPr>
        <w:t>24</w:t>
      </w:r>
      <w:r w:rsidR="00D02FA5">
        <w:rPr>
          <w:rFonts w:ascii="Times New Roman" w:hAnsi="Times New Roman" w:cs="Times New Roman"/>
        </w:rPr>
        <w:t>x48 CSI matrix for subframe 1.</w:t>
      </w:r>
    </w:p>
    <w:p w14:paraId="4FB1CE08" w14:textId="35EB4A4F" w:rsidR="00484E36" w:rsidRPr="00B4670D" w:rsidRDefault="00484E36" w:rsidP="00B4670D">
      <w:pPr>
        <w:pStyle w:val="ListParagraph"/>
        <w:numPr>
          <w:ilvl w:val="0"/>
          <w:numId w:val="3"/>
        </w:numPr>
        <w:rPr>
          <w:rFonts w:ascii="Times New Roman" w:hAnsi="Times New Roman" w:cs="Times New Roman"/>
        </w:rPr>
      </w:pPr>
      <w:r>
        <w:rPr>
          <w:rFonts w:ascii="Times New Roman" w:hAnsi="Times New Roman" w:cs="Times New Roman"/>
        </w:rPr>
        <w:t>Only 2 Physical Resource Block (PRB)s are used per subframe.</w:t>
      </w:r>
    </w:p>
    <w:p w14:paraId="6A4C94FF" w14:textId="1AFDB6D1" w:rsidR="003A01C9" w:rsidRPr="003A01C9" w:rsidRDefault="00B4670D" w:rsidP="003A01C9">
      <w:pPr>
        <w:pStyle w:val="ListParagraph"/>
        <w:numPr>
          <w:ilvl w:val="0"/>
          <w:numId w:val="3"/>
        </w:numPr>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 and sum spectral efficiency</w:t>
      </w:r>
      <w:r w:rsidRPr="00B4670D">
        <w:rPr>
          <w:rFonts w:ascii="Times New Roman" w:hAnsi="Times New Roman" w:cs="Times New Roman"/>
        </w:rPr>
        <w:t>.</w:t>
      </w:r>
    </w:p>
    <w:p w14:paraId="3490062E" w14:textId="7A7E1876"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r w:rsidR="00072553">
        <w:rPr>
          <w:rFonts w:ascii="Times New Roman" w:hAnsi="Times New Roman" w:cs="Times New Roman"/>
          <w:sz w:val="28"/>
          <w:szCs w:val="28"/>
        </w:rPr>
        <w:t>dl</w:t>
      </w:r>
      <w:r w:rsidRPr="006E7A8D">
        <w:rPr>
          <w:rFonts w:ascii="Times New Roman" w:hAnsi="Times New Roman" w:cs="Times New Roman"/>
          <w:sz w:val="28"/>
          <w:szCs w:val="28"/>
        </w:rPr>
        <w:t>_received_constellation/</w:t>
      </w:r>
    </w:p>
    <w:p w14:paraId="21888DCC" w14:textId="0C54A2F2" w:rsidR="000A5BEB" w:rsidRDefault="000A5BEB" w:rsidP="003A01C9">
      <w:pPr>
        <w:rPr>
          <w:rFonts w:ascii="Times New Roman" w:hAnsi="Times New Roman" w:cs="Times New Roman"/>
        </w:rPr>
      </w:pPr>
      <w:r w:rsidRPr="000A5BEB">
        <w:rPr>
          <w:rFonts w:ascii="Times New Roman" w:hAnsi="Times New Roman" w:cs="Times New Roman"/>
        </w:rPr>
        <w:t>Contains downlink received symbol data recorded from testbed along with paired UE list, modulation index, and REVM for multiple subframes.</w:t>
      </w:r>
      <w:r w:rsidR="009852D6">
        <w:rPr>
          <w:rFonts w:ascii="Times New Roman" w:hAnsi="Times New Roman" w:cs="Times New Roman"/>
        </w:rPr>
        <w:t xml:space="preserve"> T</w:t>
      </w:r>
      <w:r w:rsidR="009852D6" w:rsidRPr="009852D6">
        <w:rPr>
          <w:rFonts w:ascii="Times New Roman" w:hAnsi="Times New Roman" w:cs="Times New Roman"/>
        </w:rPr>
        <w:t xml:space="preserve">he constellation data is available for </w:t>
      </w:r>
      <w:r w:rsidR="009852D6">
        <w:rPr>
          <w:rFonts w:ascii="Times New Roman" w:hAnsi="Times New Roman" w:cs="Times New Roman"/>
        </w:rPr>
        <w:t>multiple</w:t>
      </w:r>
      <w:r w:rsidR="009852D6" w:rsidRPr="009852D6">
        <w:rPr>
          <w:rFonts w:ascii="Times New Roman" w:hAnsi="Times New Roman" w:cs="Times New Roman"/>
        </w:rPr>
        <w:t xml:space="preserve"> subframes and can be explored by changing subframe number in the code</w:t>
      </w:r>
    </w:p>
    <w:p w14:paraId="7138C395" w14:textId="4DADD9C7" w:rsidR="003A01C9" w:rsidRPr="003A01C9" w:rsidRDefault="003A01C9" w:rsidP="003A01C9">
      <w:pPr>
        <w:rPr>
          <w:rFonts w:ascii="Times New Roman" w:hAnsi="Times New Roman" w:cs="Times New Roman"/>
        </w:rPr>
      </w:pPr>
      <w:r w:rsidRPr="003A01C9">
        <w:rPr>
          <w:rFonts w:ascii="Times New Roman" w:hAnsi="Times New Roman" w:cs="Times New Roman"/>
        </w:rPr>
        <w:t>Subfolders:</w:t>
      </w:r>
    </w:p>
    <w:p w14:paraId="5A776DA4" w14:textId="7227FD57" w:rsidR="003A01C9" w:rsidRDefault="00A73FF2" w:rsidP="003A01C9">
      <w:pPr>
        <w:pStyle w:val="ListParagraph"/>
        <w:numPr>
          <w:ilvl w:val="0"/>
          <w:numId w:val="9"/>
        </w:numPr>
        <w:rPr>
          <w:rFonts w:ascii="Times New Roman" w:hAnsi="Times New Roman" w:cs="Times New Roman"/>
        </w:rPr>
      </w:pPr>
      <w:r w:rsidRPr="00071AE7">
        <w:rPr>
          <w:rFonts w:ascii="Times New Roman" w:hAnsi="Times New Roman" w:cs="Times New Roman"/>
        </w:rPr>
        <w:t>th_01_</w:t>
      </w:r>
      <w:r>
        <w:rPr>
          <w:rFonts w:ascii="Times New Roman" w:hAnsi="Times New Roman" w:cs="Times New Roman"/>
        </w:rPr>
        <w:t>64qam</w:t>
      </w:r>
      <w:r w:rsidR="00435A04">
        <w:rPr>
          <w:rFonts w:ascii="Times New Roman" w:hAnsi="Times New Roman" w:cs="Times New Roman"/>
        </w:rPr>
        <w:t>_E4</w:t>
      </w:r>
      <w:r w:rsidR="003A01C9" w:rsidRPr="003A01C9">
        <w:rPr>
          <w:rFonts w:ascii="Times New Roman" w:hAnsi="Times New Roman" w:cs="Times New Roman"/>
        </w:rPr>
        <w:t>/ – 6</w:t>
      </w:r>
      <w:r>
        <w:rPr>
          <w:rFonts w:ascii="Times New Roman" w:hAnsi="Times New Roman" w:cs="Times New Roman"/>
        </w:rPr>
        <w:t>4</w:t>
      </w:r>
      <w:r w:rsidR="003A01C9" w:rsidRPr="003A01C9">
        <w:rPr>
          <w:rFonts w:ascii="Times New Roman" w:hAnsi="Times New Roman" w:cs="Times New Roman"/>
        </w:rPr>
        <w:t>-QAM (Threshold 0.</w:t>
      </w:r>
      <w:r>
        <w:rPr>
          <w:rFonts w:ascii="Times New Roman" w:hAnsi="Times New Roman" w:cs="Times New Roman"/>
        </w:rPr>
        <w:t>1</w:t>
      </w:r>
      <w:r w:rsidR="003A01C9" w:rsidRPr="003A01C9">
        <w:rPr>
          <w:rFonts w:ascii="Times New Roman" w:hAnsi="Times New Roman" w:cs="Times New Roman"/>
        </w:rPr>
        <w:t>)</w:t>
      </w:r>
      <w:r w:rsidR="00644642">
        <w:rPr>
          <w:rFonts w:ascii="Times New Roman" w:hAnsi="Times New Roman" w:cs="Times New Roman"/>
        </w:rPr>
        <w:t xml:space="preserve"> with user pairing and fair scheduling</w:t>
      </w:r>
    </w:p>
    <w:p w14:paraId="49507CA8" w14:textId="395F9561" w:rsidR="00A73FF2" w:rsidRPr="003A01C9" w:rsidRDefault="00A73FF2" w:rsidP="00A73FF2">
      <w:pPr>
        <w:pStyle w:val="ListParagraph"/>
        <w:numPr>
          <w:ilvl w:val="0"/>
          <w:numId w:val="9"/>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2</w:t>
      </w:r>
      <w:r w:rsidRPr="00071AE7">
        <w:rPr>
          <w:rFonts w:ascii="Times New Roman" w:hAnsi="Times New Roman" w:cs="Times New Roman"/>
        </w:rPr>
        <w:t>_</w:t>
      </w:r>
      <w:r>
        <w:rPr>
          <w:rFonts w:ascii="Times New Roman" w:hAnsi="Times New Roman" w:cs="Times New Roman"/>
        </w:rPr>
        <w:t>16qam</w:t>
      </w:r>
      <w:r w:rsidR="00435A04">
        <w:rPr>
          <w:rFonts w:ascii="Times New Roman" w:hAnsi="Times New Roman" w:cs="Times New Roman"/>
        </w:rPr>
        <w:t>_E3</w:t>
      </w:r>
      <w:r w:rsidRPr="003A01C9">
        <w:rPr>
          <w:rFonts w:ascii="Times New Roman" w:hAnsi="Times New Roman" w:cs="Times New Roman"/>
        </w:rPr>
        <w:t>/ – 16-QAM (Threshold 0.2)</w:t>
      </w:r>
      <w:r w:rsidR="00644642" w:rsidRPr="00644642">
        <w:rPr>
          <w:rFonts w:ascii="Times New Roman" w:hAnsi="Times New Roman" w:cs="Times New Roman"/>
        </w:rPr>
        <w:t xml:space="preserve"> </w:t>
      </w:r>
      <w:r w:rsidR="00644642">
        <w:rPr>
          <w:rFonts w:ascii="Times New Roman" w:hAnsi="Times New Roman" w:cs="Times New Roman"/>
        </w:rPr>
        <w:t>with user pairing and fair scheduling</w:t>
      </w:r>
    </w:p>
    <w:p w14:paraId="5998786B" w14:textId="4282460C" w:rsidR="00A73FF2" w:rsidRPr="003A01C9" w:rsidRDefault="003E675C" w:rsidP="003A01C9">
      <w:pPr>
        <w:pStyle w:val="ListParagraph"/>
        <w:numPr>
          <w:ilvl w:val="0"/>
          <w:numId w:val="9"/>
        </w:numPr>
        <w:rPr>
          <w:rFonts w:ascii="Times New Roman" w:hAnsi="Times New Roman" w:cs="Times New Roman"/>
        </w:rPr>
      </w:pPr>
      <w:r w:rsidRPr="00071AE7">
        <w:rPr>
          <w:rFonts w:ascii="Times New Roman" w:hAnsi="Times New Roman" w:cs="Times New Roman"/>
        </w:rPr>
        <w:lastRenderedPageBreak/>
        <w:t>th_0</w:t>
      </w:r>
      <w:r>
        <w:rPr>
          <w:rFonts w:ascii="Times New Roman" w:hAnsi="Times New Roman" w:cs="Times New Roman"/>
        </w:rPr>
        <w:t>3</w:t>
      </w:r>
      <w:r w:rsidRPr="00071AE7">
        <w:rPr>
          <w:rFonts w:ascii="Times New Roman" w:hAnsi="Times New Roman" w:cs="Times New Roman"/>
        </w:rPr>
        <w:t>_qpsk</w:t>
      </w:r>
      <w:r w:rsidR="00435A04">
        <w:rPr>
          <w:rFonts w:ascii="Times New Roman" w:hAnsi="Times New Roman" w:cs="Times New Roman"/>
        </w:rPr>
        <w:t>_E1</w:t>
      </w:r>
      <w:r w:rsidRPr="003A01C9">
        <w:rPr>
          <w:rFonts w:ascii="Times New Roman" w:hAnsi="Times New Roman" w:cs="Times New Roman"/>
        </w:rPr>
        <w:t>/ – QPSK (Threshold 0.</w:t>
      </w:r>
      <w:r>
        <w:rPr>
          <w:rFonts w:ascii="Times New Roman" w:hAnsi="Times New Roman" w:cs="Times New Roman"/>
        </w:rPr>
        <w:t>3</w:t>
      </w:r>
      <w:r w:rsidRPr="003A01C9">
        <w:rPr>
          <w:rFonts w:ascii="Times New Roman" w:hAnsi="Times New Roman" w:cs="Times New Roman"/>
        </w:rPr>
        <w:t>)</w:t>
      </w:r>
      <w:r w:rsidR="00644642" w:rsidRPr="00644642">
        <w:rPr>
          <w:rFonts w:ascii="Times New Roman" w:hAnsi="Times New Roman" w:cs="Times New Roman"/>
        </w:rPr>
        <w:t xml:space="preserve"> </w:t>
      </w:r>
      <w:r w:rsidR="00644642">
        <w:rPr>
          <w:rFonts w:ascii="Times New Roman" w:hAnsi="Times New Roman" w:cs="Times New Roman"/>
        </w:rPr>
        <w:t>with user pairing</w:t>
      </w:r>
    </w:p>
    <w:p w14:paraId="32B61867" w14:textId="4D93B280" w:rsidR="003A01C9" w:rsidRPr="003A01C9" w:rsidRDefault="003E675C" w:rsidP="003A01C9">
      <w:pPr>
        <w:pStyle w:val="ListParagraph"/>
        <w:numPr>
          <w:ilvl w:val="0"/>
          <w:numId w:val="9"/>
        </w:numPr>
        <w:rPr>
          <w:rFonts w:ascii="Times New Roman" w:hAnsi="Times New Roman" w:cs="Times New Roman"/>
        </w:rPr>
      </w:pPr>
      <w:r w:rsidRPr="00071AE7">
        <w:rPr>
          <w:rFonts w:ascii="Times New Roman" w:hAnsi="Times New Roman" w:cs="Times New Roman"/>
        </w:rPr>
        <w:t>th_0</w:t>
      </w:r>
      <w:r w:rsidR="00435A04">
        <w:rPr>
          <w:rFonts w:ascii="Times New Roman" w:hAnsi="Times New Roman" w:cs="Times New Roman"/>
        </w:rPr>
        <w:t>3</w:t>
      </w:r>
      <w:r w:rsidRPr="00071AE7">
        <w:rPr>
          <w:rFonts w:ascii="Times New Roman" w:hAnsi="Times New Roman" w:cs="Times New Roman"/>
        </w:rPr>
        <w:t>_qpsk</w:t>
      </w:r>
      <w:r w:rsidR="00435A04">
        <w:rPr>
          <w:rFonts w:ascii="Times New Roman" w:hAnsi="Times New Roman" w:cs="Times New Roman"/>
        </w:rPr>
        <w:t>_E2</w:t>
      </w:r>
      <w:r w:rsidRPr="003A01C9">
        <w:rPr>
          <w:rFonts w:ascii="Times New Roman" w:hAnsi="Times New Roman" w:cs="Times New Roman"/>
        </w:rPr>
        <w:t>/ – QPSK (Threshold 0.</w:t>
      </w:r>
      <w:r w:rsidR="00435A04">
        <w:rPr>
          <w:rFonts w:ascii="Times New Roman" w:hAnsi="Times New Roman" w:cs="Times New Roman"/>
        </w:rPr>
        <w:t>3</w:t>
      </w:r>
      <w:r w:rsidRPr="003A01C9">
        <w:rPr>
          <w:rFonts w:ascii="Times New Roman" w:hAnsi="Times New Roman" w:cs="Times New Roman"/>
        </w:rPr>
        <w:t>)</w:t>
      </w:r>
      <w:r w:rsidR="00644642">
        <w:rPr>
          <w:rFonts w:ascii="Times New Roman" w:hAnsi="Times New Roman" w:cs="Times New Roman"/>
        </w:rPr>
        <w:t xml:space="preserve"> with user pairing and fair scheduling</w:t>
      </w:r>
    </w:p>
    <w:p w14:paraId="0ED2F4F9" w14:textId="77777777" w:rsidR="003A01C9" w:rsidRPr="003A01C9" w:rsidRDefault="003A01C9" w:rsidP="003A01C9">
      <w:pPr>
        <w:rPr>
          <w:rFonts w:ascii="Times New Roman" w:hAnsi="Times New Roman" w:cs="Times New Roman"/>
        </w:rPr>
      </w:pPr>
      <w:r w:rsidRPr="003A01C9">
        <w:rPr>
          <w:rFonts w:ascii="Times New Roman" w:hAnsi="Times New Roman" w:cs="Times New Roman"/>
        </w:rPr>
        <w:t>Each experiment folder contains:</w:t>
      </w:r>
    </w:p>
    <w:p w14:paraId="4826E9E1" w14:textId="77777777" w:rsidR="000A5BEB" w:rsidRPr="00B4670D" w:rsidRDefault="000A5BEB" w:rsidP="000A5BEB">
      <w:pPr>
        <w:rPr>
          <w:rFonts w:ascii="Times New Roman" w:hAnsi="Times New Roman" w:cs="Times New Roman"/>
        </w:rPr>
      </w:pPr>
      <w:r w:rsidRPr="003079A5">
        <w:rPr>
          <w:rFonts w:ascii="Times New Roman" w:hAnsi="Times New Roman" w:cs="Times New Roman"/>
        </w:rPr>
        <w:t>dat_SF</w:t>
      </w:r>
      <w:r>
        <w:rPr>
          <w:rFonts w:ascii="Times New Roman" w:hAnsi="Times New Roman" w:cs="Times New Roman"/>
        </w:rPr>
        <w:t>n</w:t>
      </w:r>
      <w:r w:rsidRPr="003079A5">
        <w:rPr>
          <w:rFonts w:ascii="Times New Roman" w:hAnsi="Times New Roman" w:cs="Times New Roman"/>
        </w:rPr>
        <w:t>.bkp</w:t>
      </w:r>
      <w:r>
        <w:rPr>
          <w:rFonts w:ascii="Times New Roman" w:hAnsi="Times New Roman" w:cs="Times New Roman"/>
        </w:rPr>
        <w:t xml:space="preserve"> </w:t>
      </w:r>
      <w:r w:rsidRPr="00CB23E5">
        <w:rPr>
          <w:rFonts w:ascii="Times New Roman" w:hAnsi="Times New Roman" w:cs="Times New Roman"/>
        </w:rPr>
        <w:t xml:space="preserve">– Received data </w:t>
      </w:r>
      <w:r>
        <w:rPr>
          <w:rFonts w:ascii="Times New Roman" w:hAnsi="Times New Roman" w:cs="Times New Roman"/>
        </w:rPr>
        <w:t>for all paired UEs along with above parameters for subframe n</w:t>
      </w:r>
    </w:p>
    <w:p w14:paraId="1FC512D1" w14:textId="77777777" w:rsidR="000A5BEB" w:rsidRDefault="000A5BEB">
      <w:pPr>
        <w:rPr>
          <w:rFonts w:ascii="Times New Roman" w:hAnsi="Times New Roman" w:cs="Times New Roman"/>
        </w:rPr>
      </w:pPr>
    </w:p>
    <w:p w14:paraId="070F54D2" w14:textId="77777777" w:rsidR="00633305" w:rsidRPr="00DD577C" w:rsidRDefault="00633305" w:rsidP="00633305">
      <w:pPr>
        <w:pStyle w:val="Heading1"/>
      </w:pPr>
      <w:r>
        <w:t>Appendix</w:t>
      </w:r>
      <w:r w:rsidRPr="00B4670D">
        <w:t>:</w:t>
      </w:r>
    </w:p>
    <w:p w14:paraId="7235B72E" w14:textId="77777777" w:rsidR="00633305" w:rsidRDefault="00633305" w:rsidP="00633305">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11C15713" w14:textId="77777777" w:rsidR="00633305" w:rsidRPr="002A5856" w:rsidRDefault="00633305" w:rsidP="00633305">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41363504" w14:textId="77777777" w:rsidR="00633305" w:rsidRDefault="00633305" w:rsidP="00633305">
      <w:pPr>
        <w:jc w:val="both"/>
        <w:rPr>
          <w:b/>
          <w:bCs/>
        </w:rPr>
      </w:pPr>
      <w:r>
        <w:rPr>
          <w:b/>
          <w:bCs/>
          <w:noProof/>
        </w:rPr>
        <w:drawing>
          <wp:inline distT="0" distB="0" distL="0" distR="0" wp14:anchorId="3A4533DF" wp14:editId="0BE3BAEC">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579CAE5F"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1: Recorded data format</w:t>
      </w:r>
    </w:p>
    <w:p w14:paraId="30DA5D23"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 xml:space="preserve">After conducting the experiments, the recorded measurements were stored as binary files with the extension “.bkp”, as illustrated in </w:t>
      </w:r>
      <w:r>
        <w:rPr>
          <w:rFonts w:ascii="Times New Roman" w:hAnsi="Times New Roman" w:cs="Times New Roman"/>
        </w:rPr>
        <w:t xml:space="preserve">Fig. </w:t>
      </w:r>
      <w:r w:rsidRPr="0093194D">
        <w:rPr>
          <w:rFonts w:ascii="Times New Roman" w:hAnsi="Times New Roman" w:cs="Times New Roman"/>
        </w:rPr>
        <w:t>1. Each “.bkp” file contains raw baseband samples in a compact format suitable for high-throughput recording. This storage format ensures efficient 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4433CD66" w14:textId="77777777" w:rsidR="00633305" w:rsidRPr="00FE7A5B" w:rsidRDefault="00633305" w:rsidP="00633305">
      <w:pPr>
        <w:jc w:val="center"/>
      </w:pPr>
      <w:r>
        <w:rPr>
          <w:noProof/>
        </w:rPr>
        <w:drawing>
          <wp:inline distT="0" distB="0" distL="0" distR="0" wp14:anchorId="3A869918" wp14:editId="58AC11BF">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125B990D"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5F0B36C7" w14:textId="77777777" w:rsidR="00633305" w:rsidRPr="00FE7A5B" w:rsidRDefault="00633305" w:rsidP="00633305">
      <w:pPr>
        <w:jc w:val="center"/>
      </w:pPr>
      <w:r>
        <w:rPr>
          <w:noProof/>
        </w:rPr>
        <w:lastRenderedPageBreak/>
        <w:drawing>
          <wp:inline distT="0" distB="0" distL="0" distR="0" wp14:anchorId="5C31B908" wp14:editId="7A945047">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4C414CD4"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002D475F" w14:textId="77777777" w:rsidR="00633305" w:rsidRPr="00FE7A5B" w:rsidRDefault="00633305" w:rsidP="00633305">
      <w:pPr>
        <w:jc w:val="center"/>
      </w:pPr>
      <w:r>
        <w:rPr>
          <w:noProof/>
        </w:rPr>
        <w:drawing>
          <wp:inline distT="0" distB="0" distL="0" distR="0" wp14:anchorId="26D8B4F9" wp14:editId="62A36DA0">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6417BFA2"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4: Big and little endian formats for binary files</w:t>
      </w:r>
    </w:p>
    <w:p w14:paraId="7E1F8590" w14:textId="77777777" w:rsidR="00633305" w:rsidRPr="0093194D" w:rsidRDefault="00633305" w:rsidP="00633305">
      <w:pPr>
        <w:jc w:val="both"/>
        <w:rPr>
          <w:rFonts w:ascii="Times New Roman" w:hAnsi="Times New Roman" w:cs="Times New Roman"/>
        </w:rPr>
      </w:pPr>
    </w:p>
    <w:p w14:paraId="1A53DA21" w14:textId="77777777" w:rsidR="00633305" w:rsidRPr="0093194D" w:rsidRDefault="00633305" w:rsidP="00633305">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1DE3DE5C"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“filename.bkp”. These files can be accessed in MATLAB using the standard fread (file_id, size, precision) command. For example, consider the file “nt.bkp”, which contains the number of transmit antennas with a value of 48. Normally, this data would be read directly using the fread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49D63601" w14:textId="77777777" w:rsidR="00633305" w:rsidRDefault="00633305" w:rsidP="00633305">
      <w:pPr>
        <w:jc w:val="center"/>
      </w:pPr>
      <w:r>
        <w:rPr>
          <w:noProof/>
        </w:rPr>
        <w:lastRenderedPageBreak/>
        <w:drawing>
          <wp:inline distT="0" distB="0" distL="0" distR="0" wp14:anchorId="32B183AB" wp14:editId="5F150A37">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39E2A240" w14:textId="77777777" w:rsidR="00633305" w:rsidRPr="0093194D" w:rsidRDefault="00633305" w:rsidP="00633305">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46773B94" w14:textId="77777777" w:rsidR="00633305" w:rsidRPr="0093194D" w:rsidRDefault="00633305" w:rsidP="00633305">
      <w:pPr>
        <w:ind w:firstLine="720"/>
        <w:jc w:val="both"/>
        <w:rPr>
          <w:rFonts w:ascii="Times New Roman" w:hAnsi="Times New Roman" w:cs="Times New Roman"/>
        </w:rPr>
      </w:pPr>
      <w:r w:rsidRPr="0093194D">
        <w:rPr>
          <w:rFonts w:ascii="Times New Roman" w:hAnsi="Times New Roman" w:cs="Times New Roman"/>
        </w:rPr>
        <w:t>The root cause of this discrepancy lies in the difference in data storage formats. Specifically, the datasets were recorded in big-endian format, whereas MATLAB by default reads binary files in little-endian format. Endianness refers to the order in which bytes of multibyte data types (e.g., integers, floating-point numbers) are stored in memory. In little-endian format, the least 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67357DCC" w14:textId="77777777" w:rsidR="00633305" w:rsidRPr="0093194D" w:rsidRDefault="00633305" w:rsidP="00633305">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0A27DD92"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fread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366BD114" w14:textId="77777777" w:rsidR="00633305" w:rsidRPr="0093194D" w:rsidRDefault="00633305" w:rsidP="00633305">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6140B817"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w:t>
      </w:r>
      <w:r w:rsidRPr="0093194D">
        <w:rPr>
          <w:rFonts w:ascii="Times New Roman" w:hAnsi="Times New Roman" w:cs="Times New Roman"/>
        </w:rPr>
        <w:lastRenderedPageBreak/>
        <w:t xml:space="preserve">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0AE343AB" w14:textId="77777777" w:rsidR="00633305" w:rsidRDefault="00633305" w:rsidP="00633305">
      <w:pPr>
        <w:jc w:val="center"/>
      </w:pPr>
      <w:r>
        <w:rPr>
          <w:noProof/>
        </w:rPr>
        <w:drawing>
          <wp:inline distT="0" distB="0" distL="0" distR="0" wp14:anchorId="4535CAAE" wp14:editId="3BAD41DD">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4BA7AD85"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6: Little to big endian conversion.</w:t>
      </w:r>
    </w:p>
    <w:p w14:paraId="7AB89C35" w14:textId="77777777" w:rsidR="00633305" w:rsidRPr="008735E0" w:rsidRDefault="00633305" w:rsidP="00633305">
      <w:pPr>
        <w:jc w:val="center"/>
      </w:pPr>
      <w:r>
        <w:rPr>
          <w:noProof/>
        </w:rPr>
        <w:drawing>
          <wp:inline distT="0" distB="0" distL="0" distR="0" wp14:anchorId="00C48E29" wp14:editId="0F8E6A54">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174D95BE"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16765080" w14:textId="77777777" w:rsidR="00633305" w:rsidRPr="008735E0" w:rsidRDefault="00633305" w:rsidP="00633305">
      <w:pPr>
        <w:jc w:val="center"/>
      </w:pPr>
      <w:r>
        <w:rPr>
          <w:noProof/>
        </w:rPr>
        <w:drawing>
          <wp:inline distT="0" distB="0" distL="0" distR="0" wp14:anchorId="6591CB2B" wp14:editId="252C0DDF">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53FAF3FF" w14:textId="77777777" w:rsidR="00633305" w:rsidRPr="0093194D" w:rsidRDefault="00633305" w:rsidP="00633305">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5D6F7200" w14:textId="77777777" w:rsidR="00633305" w:rsidRPr="0093194D" w:rsidRDefault="00633305" w:rsidP="00633305">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17754737"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0939BAF6" w14:textId="77777777" w:rsidR="00633305" w:rsidRPr="00B939BE" w:rsidRDefault="00633305" w:rsidP="00633305">
      <w:pPr>
        <w:jc w:val="center"/>
        <w:rPr>
          <w:color w:val="EE0000"/>
        </w:rPr>
      </w:pPr>
      <w:r>
        <w:rPr>
          <w:noProof/>
          <w:color w:val="EE0000"/>
        </w:rPr>
        <w:lastRenderedPageBreak/>
        <w:drawing>
          <wp:inline distT="0" distB="0" distL="0" distR="0" wp14:anchorId="261CECB2" wp14:editId="3EB1237C">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06C628C4"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7B169FEC" w14:textId="77777777" w:rsidR="00633305" w:rsidRPr="004129C1" w:rsidRDefault="00633305" w:rsidP="00633305">
      <w:pPr>
        <w:jc w:val="center"/>
      </w:pPr>
      <w:r>
        <w:rPr>
          <w:noProof/>
        </w:rPr>
        <w:drawing>
          <wp:inline distT="0" distB="0" distL="0" distR="0" wp14:anchorId="2CAB1614" wp14:editId="3A7AC26D">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2E020DD5" w14:textId="77777777" w:rsidR="00633305" w:rsidRPr="0093194D" w:rsidRDefault="00633305" w:rsidP="00633305">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1FD969D7" w14:textId="77777777" w:rsidR="00633305" w:rsidRPr="0093194D" w:rsidRDefault="00633305" w:rsidP="00633305">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72BE1F31"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02BF7C96" w14:textId="77777777" w:rsidR="00633305" w:rsidRPr="0093194D" w:rsidRDefault="00633305" w:rsidP="00633305">
      <w:pPr>
        <w:ind w:left="1440" w:firstLine="720"/>
        <w:jc w:val="both"/>
        <w:rPr>
          <w:rFonts w:ascii="Times New Roman" w:hAnsi="Times New Roman" w:cs="Times New Roman"/>
        </w:rPr>
      </w:pPr>
      <m:oMath>
        <m:r>
          <w:rPr>
            <w:rFonts w:ascii="Cambria Math" w:hAnsi="Cambria Math" w:cs="Times New Roman"/>
          </w:rPr>
          <w:lastRenderedPageBreak/>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071B3B9F" w14:textId="77777777" w:rsidR="00633305" w:rsidRPr="0093194D" w:rsidRDefault="00633305" w:rsidP="00633305">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3ACAEDEC" w14:textId="77777777" w:rsidR="00633305" w:rsidRDefault="00633305" w:rsidP="00633305">
      <w:pPr>
        <w:ind w:firstLine="720"/>
        <w:jc w:val="both"/>
      </w:pPr>
      <w:r>
        <w:rPr>
          <w:noProof/>
        </w:rPr>
        <w:drawing>
          <wp:inline distT="0" distB="0" distL="0" distR="0" wp14:anchorId="12819C2D" wp14:editId="11513641">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1616592F" w14:textId="77777777" w:rsidR="00633305" w:rsidRPr="0093194D" w:rsidRDefault="00633305" w:rsidP="00633305">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72681E30" w14:textId="77777777" w:rsidR="00633305" w:rsidRPr="00D43E7C" w:rsidRDefault="00633305" w:rsidP="00633305">
      <w:pPr>
        <w:jc w:val="center"/>
      </w:pPr>
      <w:r>
        <w:rPr>
          <w:noProof/>
        </w:rPr>
        <w:drawing>
          <wp:inline distT="0" distB="0" distL="0" distR="0" wp14:anchorId="739B0F29" wp14:editId="1EA196E6">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1F5B0788" w14:textId="77777777" w:rsidR="00633305" w:rsidRPr="0093194D" w:rsidRDefault="00633305" w:rsidP="00633305">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023CBC0F" w14:textId="77777777" w:rsidR="00633305" w:rsidRPr="00D43E7C" w:rsidRDefault="00633305" w:rsidP="00633305">
      <w:pPr>
        <w:jc w:val="center"/>
      </w:pPr>
      <w:r>
        <w:rPr>
          <w:noProof/>
        </w:rPr>
        <w:drawing>
          <wp:inline distT="0" distB="0" distL="0" distR="0" wp14:anchorId="3826CAE6" wp14:editId="4342AF1F">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6F074225" w14:textId="77777777" w:rsidR="00633305" w:rsidRPr="0093194D" w:rsidRDefault="00633305" w:rsidP="00633305">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04817637" w14:textId="77777777" w:rsidR="00633305" w:rsidRPr="00D43E7C" w:rsidRDefault="00633305" w:rsidP="00633305">
      <w:pPr>
        <w:jc w:val="center"/>
      </w:pPr>
      <w:r>
        <w:rPr>
          <w:noProof/>
        </w:rPr>
        <w:lastRenderedPageBreak/>
        <w:drawing>
          <wp:inline distT="0" distB="0" distL="0" distR="0" wp14:anchorId="704522BB" wp14:editId="27526469">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1EE2C904" wp14:editId="7D46731E">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75A0CE41" w14:textId="77777777" w:rsidR="00633305" w:rsidRPr="00326141" w:rsidRDefault="00633305" w:rsidP="00633305">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35158F3F" w14:textId="77777777" w:rsidR="00633305" w:rsidRPr="0093194D" w:rsidRDefault="00633305" w:rsidP="00633305">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172532A4" w14:textId="77777777" w:rsidR="00633305" w:rsidRPr="00D43E7C" w:rsidRDefault="00633305" w:rsidP="00633305">
      <w:pPr>
        <w:jc w:val="center"/>
      </w:pPr>
      <w:r>
        <w:rPr>
          <w:noProof/>
        </w:rPr>
        <w:drawing>
          <wp:inline distT="0" distB="0" distL="0" distR="0" wp14:anchorId="12BB4FD8" wp14:editId="36F2D461">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1CCA6EF2" wp14:editId="1D0F0E5C">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09146D63" w14:textId="77777777" w:rsidR="00633305" w:rsidRPr="00326141" w:rsidRDefault="00633305" w:rsidP="00633305">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1250623A" w14:textId="477BFF3B" w:rsidR="00633305" w:rsidRPr="00A159CA" w:rsidRDefault="00633305" w:rsidP="00A159CA">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30D506F0" w14:textId="77777777" w:rsidR="00633305" w:rsidRPr="0093194D" w:rsidRDefault="00633305" w:rsidP="00633305">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7778040B" w14:textId="77777777" w:rsidR="00633305" w:rsidRPr="0093194D" w:rsidRDefault="00633305" w:rsidP="00633305">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5240188D" w14:textId="77777777" w:rsidR="00633305" w:rsidRDefault="00633305" w:rsidP="00633305">
      <w:pPr>
        <w:ind w:firstLine="720"/>
      </w:pPr>
      <w:r>
        <w:rPr>
          <w:noProof/>
        </w:rPr>
        <w:drawing>
          <wp:inline distT="0" distB="0" distL="0" distR="0" wp14:anchorId="65A6AE18" wp14:editId="4671C448">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7FFAAB1E" w14:textId="77777777" w:rsidR="00633305" w:rsidRPr="0093194D" w:rsidRDefault="00633305" w:rsidP="00633305">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4E838C31" w14:textId="77777777" w:rsidR="00633305" w:rsidRDefault="00633305" w:rsidP="00633305">
      <w:pPr>
        <w:ind w:firstLine="720"/>
        <w:jc w:val="both"/>
        <w:rPr>
          <w:rFonts w:ascii="Times New Roman" w:hAnsi="Times New Roman" w:cs="Times New Roman"/>
        </w:rPr>
      </w:pPr>
      <w:r w:rsidRPr="0093194D">
        <w:rPr>
          <w:rFonts w:ascii="Times New Roman" w:hAnsi="Times New Roman" w:cs="Times New Roman"/>
        </w:rPr>
        <w:lastRenderedPageBreak/>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27A61C07" w14:textId="77777777" w:rsidR="00633305" w:rsidRPr="00DE026C" w:rsidRDefault="00633305" w:rsidP="00633305">
      <w:pPr>
        <w:jc w:val="both"/>
        <w:rPr>
          <w:rFonts w:ascii="Times New Roman" w:hAnsi="Times New Roman" w:cs="Times New Roman"/>
          <w:b/>
          <w:bCs/>
        </w:rPr>
      </w:pPr>
      <w:r w:rsidRPr="00DE026C">
        <w:rPr>
          <w:rFonts w:ascii="Times New Roman" w:hAnsi="Times New Roman" w:cs="Times New Roman"/>
          <w:b/>
          <w:bCs/>
          <w:sz w:val="28"/>
          <w:szCs w:val="28"/>
        </w:rPr>
        <w:t>References:</w:t>
      </w:r>
    </w:p>
    <w:p w14:paraId="2A8E056C" w14:textId="77777777" w:rsidR="00633305" w:rsidRDefault="00633305" w:rsidP="00633305">
      <w:pPr>
        <w:pStyle w:val="ListParagraph"/>
        <w:numPr>
          <w:ilvl w:val="0"/>
          <w:numId w:val="14"/>
        </w:numPr>
        <w:jc w:val="both"/>
        <w:rPr>
          <w:rFonts w:ascii="Times New Roman" w:hAnsi="Times New Roman" w:cs="Times New Roman"/>
        </w:rPr>
      </w:pPr>
      <w:r w:rsidRPr="00DE026C">
        <w:rPr>
          <w:rFonts w:ascii="Times New Roman" w:hAnsi="Times New Roman" w:cs="Times New Roman"/>
        </w:rPr>
        <w:t xml:space="preserve">Geeksforgeeks, What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2572C1A6" w14:textId="77777777" w:rsidR="00633305" w:rsidRDefault="00633305" w:rsidP="00633305">
      <w:pPr>
        <w:pStyle w:val="ListParagraph"/>
        <w:numPr>
          <w:ilvl w:val="0"/>
          <w:numId w:val="14"/>
        </w:numPr>
        <w:jc w:val="both"/>
        <w:rPr>
          <w:rFonts w:ascii="Times New Roman" w:hAnsi="Times New Roman" w:cs="Times New Roman"/>
        </w:rPr>
      </w:pPr>
      <w:r w:rsidRPr="00DE026C">
        <w:rPr>
          <w:rFonts w:ascii="Times New Roman" w:hAnsi="Times New Roman" w:cs="Times New Roman"/>
        </w:rPr>
        <w:t>Geeksforgeeks,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3E7BC6BC" w14:textId="77777777" w:rsidR="00633305" w:rsidRDefault="00633305" w:rsidP="00633305">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2D83F470" w14:textId="77777777" w:rsidR="00633305" w:rsidRPr="00DE026C" w:rsidRDefault="00633305" w:rsidP="00633305">
      <w:pPr>
        <w:pStyle w:val="ListParagraph"/>
        <w:numPr>
          <w:ilvl w:val="0"/>
          <w:numId w:val="14"/>
        </w:numPr>
        <w:rPr>
          <w:rFonts w:ascii="Times New Roman" w:hAnsi="Times New Roman" w:cs="Times New Roman"/>
        </w:rPr>
      </w:pPr>
      <w:r w:rsidRPr="00DE026C">
        <w:rPr>
          <w:rFonts w:ascii="Times New Roman" w:hAnsi="Times New Roman" w:cs="Times New Roman"/>
        </w:rPr>
        <w:t>N. T. U. Singapore, A Tutorial on Data Representation Integers, Floating-point Numbers,</w:t>
      </w:r>
      <w:r>
        <w:rPr>
          <w:rFonts w:ascii="Times New Roman" w:hAnsi="Times New Roman" w:cs="Times New Roman"/>
        </w:rPr>
        <w:t xml:space="preserve"> </w:t>
      </w:r>
      <w:r w:rsidRPr="00DE026C">
        <w:rPr>
          <w:rFonts w:ascii="Times New Roman" w:hAnsi="Times New Roman" w:cs="Times New Roman"/>
        </w:rPr>
        <w:t>and</w:t>
      </w:r>
      <w:r>
        <w:rPr>
          <w:rFonts w:ascii="Times New Roman" w:hAnsi="Times New Roman" w:cs="Times New Roman"/>
        </w:rPr>
        <w:t xml:space="preserve"> </w:t>
      </w:r>
      <w:r w:rsidRPr="00DE026C">
        <w:rPr>
          <w:rFonts w:ascii="Times New Roman" w:hAnsi="Times New Roman" w:cs="Times New Roman"/>
        </w:rPr>
        <w:t>Characters.[</w:t>
      </w:r>
      <w:r>
        <w:rPr>
          <w:rFonts w:ascii="Times New Roman" w:hAnsi="Times New Roman" w:cs="Times New Roman"/>
        </w:rPr>
        <w:t xml:space="preserve"> </w:t>
      </w:r>
      <w:r w:rsidRPr="00DE026C">
        <w:rPr>
          <w:rFonts w:ascii="Times New Roman" w:hAnsi="Times New Roman" w:cs="Times New Roman"/>
        </w:rPr>
        <w:t>Online].</w:t>
      </w:r>
      <w:r>
        <w:rPr>
          <w:rFonts w:ascii="Times New Roman" w:hAnsi="Times New Roman" w:cs="Times New Roman"/>
        </w:rPr>
        <w:t xml:space="preserve"> </w:t>
      </w:r>
      <w:r w:rsidRPr="00DE026C">
        <w:rPr>
          <w:rFonts w:ascii="Times New Roman" w:hAnsi="Times New Roman" w:cs="Times New Roman"/>
        </w:rPr>
        <w:t>Available:</w:t>
      </w:r>
      <w:r>
        <w:rPr>
          <w:rFonts w:ascii="Times New Roman" w:hAnsi="Times New Roman" w:cs="Times New Roman"/>
        </w:rPr>
        <w:t xml:space="preserve"> </w:t>
      </w:r>
      <w:r w:rsidRPr="00DE026C">
        <w:rPr>
          <w:rFonts w:ascii="Times New Roman" w:hAnsi="Times New Roman" w:cs="Times New Roman"/>
        </w:rPr>
        <w:t>https://www3.ntu.edu.sg/home/ehchua/programming/java/datarepresentation.html.</w:t>
      </w:r>
    </w:p>
    <w:p w14:paraId="3857456E" w14:textId="77777777" w:rsidR="00633305" w:rsidRPr="00B4670D" w:rsidRDefault="00633305">
      <w:pPr>
        <w:rPr>
          <w:rFonts w:ascii="Times New Roman" w:hAnsi="Times New Roman" w:cs="Times New Roman"/>
        </w:rPr>
      </w:pPr>
    </w:p>
    <w:sectPr w:rsidR="00633305" w:rsidRPr="00B4670D"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412C2"/>
    <w:rsid w:val="00071AE7"/>
    <w:rsid w:val="00072553"/>
    <w:rsid w:val="000A5BEB"/>
    <w:rsid w:val="000A7199"/>
    <w:rsid w:val="000B6147"/>
    <w:rsid w:val="0011583D"/>
    <w:rsid w:val="001201A4"/>
    <w:rsid w:val="00191B19"/>
    <w:rsid w:val="00340F34"/>
    <w:rsid w:val="003610CB"/>
    <w:rsid w:val="003A01C9"/>
    <w:rsid w:val="003A690C"/>
    <w:rsid w:val="003E675C"/>
    <w:rsid w:val="0041797B"/>
    <w:rsid w:val="00435A04"/>
    <w:rsid w:val="00463BDA"/>
    <w:rsid w:val="00484E36"/>
    <w:rsid w:val="004D5DDD"/>
    <w:rsid w:val="00586FE7"/>
    <w:rsid w:val="00633305"/>
    <w:rsid w:val="0063769B"/>
    <w:rsid w:val="00644642"/>
    <w:rsid w:val="006B25DD"/>
    <w:rsid w:val="006E7A8D"/>
    <w:rsid w:val="007B7A10"/>
    <w:rsid w:val="009852D6"/>
    <w:rsid w:val="009919F6"/>
    <w:rsid w:val="00A159CA"/>
    <w:rsid w:val="00A73FF2"/>
    <w:rsid w:val="00AD1E32"/>
    <w:rsid w:val="00B4670D"/>
    <w:rsid w:val="00BB6ADA"/>
    <w:rsid w:val="00BE364A"/>
    <w:rsid w:val="00C45E3E"/>
    <w:rsid w:val="00C65003"/>
    <w:rsid w:val="00CB23E5"/>
    <w:rsid w:val="00D02FA5"/>
    <w:rsid w:val="00D333FD"/>
    <w:rsid w:val="00D6129B"/>
    <w:rsid w:val="00E201E9"/>
    <w:rsid w:val="00EB2143"/>
    <w:rsid w:val="00F025AA"/>
    <w:rsid w:val="00F9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6333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29</cp:revision>
  <dcterms:created xsi:type="dcterms:W3CDTF">2026-02-07T04:53:00Z</dcterms:created>
  <dcterms:modified xsi:type="dcterms:W3CDTF">2026-02-18T14:30:00Z</dcterms:modified>
</cp:coreProperties>
</file>