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FF1" w:rsidRPr="00776FF1" w:rsidRDefault="00776FF1" w:rsidP="00776FF1">
      <w:pPr>
        <w:widowControl w:val="0"/>
        <w:tabs>
          <w:tab w:val="left" w:pos="9639"/>
        </w:tabs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bCs/>
          <w:iCs/>
          <w:sz w:val="22"/>
          <w:szCs w:val="22"/>
        </w:rPr>
      </w:pPr>
      <w:r w:rsidRPr="00776FF1">
        <w:rPr>
          <w:rFonts w:cs="Arial"/>
          <w:bCs/>
          <w:iCs/>
          <w:sz w:val="22"/>
          <w:szCs w:val="22"/>
        </w:rPr>
        <w:t xml:space="preserve">ГОСУДАРСТВЕННОЕ БЮДЖЕТНОЕ ОБРАЗОВАТЕЛЬНОЕ УЧРЕЖДЕНИЕ </w:t>
      </w:r>
    </w:p>
    <w:p w:rsidR="00776FF1" w:rsidRPr="00776FF1" w:rsidRDefault="00776FF1" w:rsidP="00776FF1">
      <w:pPr>
        <w:widowControl w:val="0"/>
        <w:tabs>
          <w:tab w:val="left" w:pos="9639"/>
        </w:tabs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bCs/>
          <w:iCs/>
          <w:sz w:val="22"/>
          <w:szCs w:val="22"/>
        </w:rPr>
      </w:pPr>
      <w:r w:rsidRPr="00776FF1">
        <w:rPr>
          <w:rFonts w:cs="Arial"/>
          <w:bCs/>
          <w:iCs/>
          <w:sz w:val="22"/>
          <w:szCs w:val="22"/>
        </w:rPr>
        <w:t xml:space="preserve">ВЫСШЕГО ОБРАЗОВАНИЯ МОСКОВСКОЙ ОБЛАСТИ </w:t>
      </w:r>
    </w:p>
    <w:p w:rsidR="00776FF1" w:rsidRPr="00776FF1" w:rsidRDefault="00776FF1" w:rsidP="00776FF1">
      <w:pPr>
        <w:widowControl w:val="0"/>
        <w:tabs>
          <w:tab w:val="left" w:pos="9639"/>
        </w:tabs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bCs/>
          <w:iCs/>
          <w:sz w:val="22"/>
          <w:szCs w:val="22"/>
        </w:rPr>
      </w:pPr>
      <w:r w:rsidRPr="00776FF1">
        <w:rPr>
          <w:rFonts w:cs="Arial"/>
          <w:bCs/>
          <w:iCs/>
          <w:sz w:val="22"/>
          <w:szCs w:val="22"/>
        </w:rPr>
        <w:t>«Университет «Дубна»</w:t>
      </w:r>
    </w:p>
    <w:p w:rsidR="00776FF1" w:rsidRPr="00776FF1" w:rsidRDefault="00776FF1" w:rsidP="00776FF1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cs="Arial"/>
          <w:bCs/>
          <w:iCs/>
          <w:szCs w:val="24"/>
        </w:rPr>
      </w:pPr>
    </w:p>
    <w:p w:rsidR="00776FF1" w:rsidRPr="00776FF1" w:rsidRDefault="00776FF1" w:rsidP="00776FF1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cs="Arial"/>
          <w:bCs/>
          <w:iCs/>
          <w:szCs w:val="24"/>
        </w:rPr>
      </w:pPr>
    </w:p>
    <w:p w:rsidR="00776FF1" w:rsidRPr="00776FF1" w:rsidRDefault="00776FF1" w:rsidP="00776FF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bCs/>
          <w:iCs/>
          <w:szCs w:val="24"/>
        </w:rPr>
      </w:pPr>
      <w:r w:rsidRPr="00776FF1">
        <w:rPr>
          <w:rFonts w:cs="Arial"/>
          <w:bCs/>
          <w:iCs/>
          <w:szCs w:val="24"/>
        </w:rPr>
        <w:t>ИНСТИТУТ СИСТЕМНОГО АНАЛИЗА И УПРАВЛЕНИЯ</w:t>
      </w:r>
    </w:p>
    <w:p w:rsidR="00776FF1" w:rsidRPr="00776FF1" w:rsidRDefault="00776FF1" w:rsidP="00776FF1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cs="Arial"/>
          <w:bCs/>
          <w:iCs/>
          <w:szCs w:val="24"/>
        </w:rPr>
      </w:pPr>
    </w:p>
    <w:p w:rsidR="00776FF1" w:rsidRPr="00776FF1" w:rsidRDefault="00776FF1" w:rsidP="00776FF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bCs/>
          <w:iCs/>
          <w:szCs w:val="24"/>
        </w:rPr>
      </w:pPr>
      <w:r w:rsidRPr="00776FF1">
        <w:rPr>
          <w:rFonts w:cs="Arial"/>
          <w:bCs/>
          <w:iCs/>
          <w:szCs w:val="24"/>
        </w:rPr>
        <w:t>Кафедра распределенных информационно-вычислительных систем</w:t>
      </w:r>
    </w:p>
    <w:p w:rsidR="00776FF1" w:rsidRPr="00776FF1" w:rsidRDefault="00776FF1" w:rsidP="00776FF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bCs/>
          <w:iCs/>
          <w:szCs w:val="24"/>
        </w:rPr>
      </w:pPr>
    </w:p>
    <w:p w:rsidR="00776FF1" w:rsidRPr="00776FF1" w:rsidRDefault="00776FF1" w:rsidP="00776FF1">
      <w:pPr>
        <w:widowControl w:val="0"/>
        <w:tabs>
          <w:tab w:val="left" w:pos="9609"/>
        </w:tabs>
        <w:autoSpaceDE w:val="0"/>
        <w:autoSpaceDN w:val="0"/>
        <w:adjustRightInd w:val="0"/>
        <w:spacing w:line="240" w:lineRule="auto"/>
        <w:ind w:firstLine="0"/>
        <w:rPr>
          <w:rFonts w:cs="Arial"/>
          <w:bCs/>
          <w:iCs/>
          <w:szCs w:val="24"/>
        </w:rPr>
      </w:pPr>
    </w:p>
    <w:p w:rsidR="00776FF1" w:rsidRPr="00776FF1" w:rsidRDefault="00776FF1" w:rsidP="00776FF1">
      <w:pPr>
        <w:widowControl w:val="0"/>
        <w:tabs>
          <w:tab w:val="left" w:pos="9609"/>
        </w:tabs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b/>
          <w:bCs/>
          <w:iCs/>
          <w:sz w:val="40"/>
          <w:szCs w:val="40"/>
        </w:rPr>
      </w:pPr>
      <w:r w:rsidRPr="00776FF1">
        <w:rPr>
          <w:rFonts w:cs="Arial"/>
          <w:b/>
          <w:bCs/>
          <w:iCs/>
          <w:sz w:val="40"/>
          <w:szCs w:val="40"/>
        </w:rPr>
        <w:t xml:space="preserve">КУРСОВАЯ РАБОТА </w:t>
      </w:r>
    </w:p>
    <w:p w:rsidR="00776FF1" w:rsidRPr="00776FF1" w:rsidRDefault="00776FF1" w:rsidP="00776FF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bCs/>
          <w:iCs/>
          <w:szCs w:val="24"/>
        </w:rPr>
      </w:pPr>
    </w:p>
    <w:p w:rsidR="00776FF1" w:rsidRPr="00776FF1" w:rsidRDefault="00776FF1" w:rsidP="00776FF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bCs/>
          <w:iCs/>
          <w:sz w:val="28"/>
          <w:szCs w:val="28"/>
        </w:rPr>
      </w:pPr>
      <w:r w:rsidRPr="00776FF1">
        <w:rPr>
          <w:rFonts w:cs="Arial"/>
          <w:bCs/>
          <w:iCs/>
          <w:sz w:val="28"/>
          <w:szCs w:val="28"/>
        </w:rPr>
        <w:t>по дисциплине</w:t>
      </w:r>
    </w:p>
    <w:p w:rsidR="00776FF1" w:rsidRPr="00776FF1" w:rsidRDefault="00776FF1" w:rsidP="00776FF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bCs/>
          <w:iCs/>
          <w:szCs w:val="24"/>
        </w:rPr>
      </w:pPr>
    </w:p>
    <w:p w:rsidR="00776FF1" w:rsidRPr="00776FF1" w:rsidRDefault="00776FF1" w:rsidP="00776FF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b/>
          <w:bCs/>
          <w:iCs/>
          <w:sz w:val="28"/>
          <w:szCs w:val="28"/>
          <w:vertAlign w:val="superscript"/>
        </w:rPr>
      </w:pPr>
      <w:r w:rsidRPr="00776FF1">
        <w:rPr>
          <w:rFonts w:cs="Arial"/>
          <w:b/>
          <w:bCs/>
          <w:iCs/>
          <w:sz w:val="28"/>
          <w:szCs w:val="28"/>
        </w:rPr>
        <w:t>«Объектно-ориентированное программирование»</w:t>
      </w:r>
    </w:p>
    <w:p w:rsidR="00776FF1" w:rsidRPr="00776FF1" w:rsidRDefault="00776FF1" w:rsidP="00776FF1">
      <w:pPr>
        <w:widowControl w:val="0"/>
        <w:autoSpaceDE w:val="0"/>
        <w:autoSpaceDN w:val="0"/>
        <w:adjustRightInd w:val="0"/>
        <w:spacing w:line="240" w:lineRule="auto"/>
        <w:ind w:firstLine="397"/>
        <w:jc w:val="center"/>
        <w:rPr>
          <w:rFonts w:cs="Arial"/>
          <w:bCs/>
          <w:iCs/>
          <w:szCs w:val="24"/>
        </w:rPr>
      </w:pPr>
    </w:p>
    <w:p w:rsidR="00776FF1" w:rsidRPr="00776FF1" w:rsidRDefault="00776FF1" w:rsidP="00776FF1">
      <w:pPr>
        <w:widowControl w:val="0"/>
        <w:autoSpaceDE w:val="0"/>
        <w:autoSpaceDN w:val="0"/>
        <w:adjustRightInd w:val="0"/>
        <w:spacing w:line="240" w:lineRule="auto"/>
        <w:ind w:firstLine="397"/>
        <w:rPr>
          <w:rFonts w:cs="Arial"/>
          <w:bCs/>
          <w:iCs/>
          <w:szCs w:val="24"/>
        </w:rPr>
      </w:pPr>
      <w:r w:rsidRPr="00776FF1">
        <w:rPr>
          <w:rFonts w:cs="Arial"/>
          <w:bCs/>
          <w:iCs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F5018B" wp14:editId="38490138">
                <wp:simplePos x="0" y="0"/>
                <wp:positionH relativeFrom="column">
                  <wp:posOffset>781413</wp:posOffset>
                </wp:positionH>
                <wp:positionV relativeFrom="paragraph">
                  <wp:posOffset>121647</wp:posOffset>
                </wp:positionV>
                <wp:extent cx="5000625" cy="576943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5769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76FF1" w:rsidRPr="00F915E9" w:rsidRDefault="00842EE2" w:rsidP="00FE4B66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Реализация программы</w:t>
                            </w:r>
                            <w:r w:rsidR="00FE4B66">
                              <w:rPr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для моделирования клеточных автоматов с произвольными правилами.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5018B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61.55pt;margin-top:9.6pt;width:393.75pt;height:45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" filled="f" stroked="f" strokeweight=".5pt">
                <v:textbox>
                  <w:txbxContent>
                    <w:p w:rsidR="00776FF1" w:rsidRPr="00F915E9" w:rsidRDefault="00842EE2" w:rsidP="00FE4B66">
                      <w:pPr>
                        <w:spacing w:line="240" w:lineRule="auto"/>
                        <w:ind w:firstLine="0"/>
                        <w:jc w:val="center"/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Реализация программы</w:t>
                      </w:r>
                      <w:r w:rsidR="00FE4B66">
                        <w:rPr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для моделирования клеточных автоматов с произвольными правилами.</w:t>
                      </w:r>
                    </w:p>
                  </w:txbxContent>
                </v:textbox>
              </v:shape>
            </w:pict>
          </mc:Fallback>
        </mc:AlternateContent>
      </w:r>
    </w:p>
    <w:p w:rsidR="00776FF1" w:rsidRPr="00776FF1" w:rsidRDefault="00776FF1" w:rsidP="00776FF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cs="Arial"/>
          <w:bCs/>
          <w:iCs/>
          <w:szCs w:val="24"/>
        </w:rPr>
      </w:pPr>
      <w:r w:rsidRPr="00776FF1">
        <w:rPr>
          <w:rFonts w:cs="Arial"/>
          <w:bCs/>
          <w:iCs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C0A55F" wp14:editId="70951A28">
                <wp:simplePos x="0" y="0"/>
                <wp:positionH relativeFrom="column">
                  <wp:posOffset>794385</wp:posOffset>
                </wp:positionH>
                <wp:positionV relativeFrom="paragraph">
                  <wp:posOffset>131445</wp:posOffset>
                </wp:positionV>
                <wp:extent cx="4914900" cy="34290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76FF1" w:rsidRPr="00F84F4C" w:rsidRDefault="00776FF1" w:rsidP="00776FF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0A55F" id="Надпись 4" o:spid="_x0000_s1027" type="#_x0000_t202" style="position:absolute;left:0;text-align:left;margin-left:62.55pt;margin-top:10.35pt;width:387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" filled="f" stroked="f" strokeweight=".5pt">
                <v:textbox>
                  <w:txbxContent>
                    <w:p w:rsidR="00776FF1" w:rsidRPr="00F84F4C" w:rsidRDefault="00776FF1" w:rsidP="00776FF1">
                      <w:pPr>
                        <w:jc w:val="center"/>
                        <w:rPr>
                          <w:sz w:val="28"/>
                          <w:szCs w:val="28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76FF1">
        <w:rPr>
          <w:rFonts w:cs="Arial"/>
          <w:b/>
          <w:bCs/>
          <w:iCs/>
          <w:sz w:val="28"/>
          <w:szCs w:val="28"/>
        </w:rPr>
        <w:t>ТЕМА</w:t>
      </w:r>
      <w:r w:rsidRPr="00776FF1">
        <w:rPr>
          <w:rFonts w:cs="Arial"/>
          <w:bCs/>
          <w:iCs/>
          <w:szCs w:val="24"/>
        </w:rPr>
        <w:t>: _________________________________________________________________</w:t>
      </w:r>
    </w:p>
    <w:p w:rsidR="00776FF1" w:rsidRPr="00776FF1" w:rsidRDefault="00776FF1" w:rsidP="00776FF1">
      <w:pPr>
        <w:widowControl w:val="0"/>
        <w:autoSpaceDE w:val="0"/>
        <w:autoSpaceDN w:val="0"/>
        <w:adjustRightInd w:val="0"/>
        <w:spacing w:line="240" w:lineRule="auto"/>
        <w:ind w:firstLine="993"/>
        <w:jc w:val="center"/>
        <w:rPr>
          <w:rFonts w:cs="Arial"/>
          <w:bCs/>
          <w:iCs/>
          <w:szCs w:val="24"/>
        </w:rPr>
      </w:pPr>
      <w:r w:rsidRPr="00776FF1">
        <w:rPr>
          <w:rFonts w:cs="Arial"/>
          <w:bCs/>
          <w:iCs/>
          <w:szCs w:val="24"/>
        </w:rPr>
        <w:t>_________________________________________________________________</w:t>
      </w:r>
    </w:p>
    <w:p w:rsidR="00776FF1" w:rsidRPr="00776FF1" w:rsidRDefault="00776FF1" w:rsidP="00776FF1">
      <w:pPr>
        <w:widowControl w:val="0"/>
        <w:autoSpaceDE w:val="0"/>
        <w:autoSpaceDN w:val="0"/>
        <w:adjustRightInd w:val="0"/>
        <w:spacing w:line="240" w:lineRule="auto"/>
        <w:ind w:right="-5" w:firstLine="0"/>
        <w:jc w:val="center"/>
        <w:rPr>
          <w:rFonts w:cs="Arial"/>
          <w:bCs/>
          <w:iCs/>
          <w:szCs w:val="24"/>
          <w:vertAlign w:val="superscript"/>
        </w:rPr>
      </w:pPr>
      <w:r w:rsidRPr="00776FF1">
        <w:rPr>
          <w:rFonts w:cs="Arial"/>
          <w:bCs/>
          <w:iCs/>
          <w:szCs w:val="24"/>
          <w:vertAlign w:val="superscript"/>
        </w:rPr>
        <w:t xml:space="preserve">                       (наименование темы)</w:t>
      </w:r>
    </w:p>
    <w:p w:rsidR="00776FF1" w:rsidRPr="00776FF1" w:rsidRDefault="00776FF1" w:rsidP="00776FF1">
      <w:pPr>
        <w:widowControl w:val="0"/>
        <w:autoSpaceDE w:val="0"/>
        <w:autoSpaceDN w:val="0"/>
        <w:adjustRightInd w:val="0"/>
        <w:spacing w:line="240" w:lineRule="auto"/>
        <w:ind w:firstLine="397"/>
        <w:rPr>
          <w:rFonts w:cs="Arial"/>
          <w:b/>
          <w:bCs/>
          <w:iCs/>
          <w:szCs w:val="24"/>
        </w:rPr>
      </w:pPr>
    </w:p>
    <w:p w:rsidR="00776FF1" w:rsidRPr="00776FF1" w:rsidRDefault="00776FF1" w:rsidP="00776FF1">
      <w:pPr>
        <w:widowControl w:val="0"/>
        <w:autoSpaceDE w:val="0"/>
        <w:autoSpaceDN w:val="0"/>
        <w:adjustRightInd w:val="0"/>
        <w:spacing w:line="240" w:lineRule="auto"/>
        <w:ind w:firstLine="397"/>
        <w:rPr>
          <w:rFonts w:cs="Arial"/>
          <w:b/>
          <w:bCs/>
          <w:iCs/>
          <w:szCs w:val="24"/>
        </w:rPr>
      </w:pPr>
    </w:p>
    <w:p w:rsidR="00776FF1" w:rsidRPr="00776FF1" w:rsidRDefault="00776FF1" w:rsidP="00776FF1">
      <w:pPr>
        <w:widowControl w:val="0"/>
        <w:autoSpaceDE w:val="0"/>
        <w:autoSpaceDN w:val="0"/>
        <w:adjustRightInd w:val="0"/>
        <w:spacing w:line="240" w:lineRule="auto"/>
        <w:ind w:firstLine="397"/>
        <w:rPr>
          <w:rFonts w:cs="Arial"/>
          <w:b/>
          <w:bCs/>
          <w:iCs/>
          <w:szCs w:val="24"/>
        </w:rPr>
      </w:pPr>
    </w:p>
    <w:p w:rsidR="00776FF1" w:rsidRPr="00776FF1" w:rsidRDefault="00776FF1" w:rsidP="00776FF1">
      <w:pPr>
        <w:widowControl w:val="0"/>
        <w:autoSpaceDE w:val="0"/>
        <w:autoSpaceDN w:val="0"/>
        <w:adjustRightInd w:val="0"/>
        <w:spacing w:line="240" w:lineRule="auto"/>
        <w:ind w:firstLine="397"/>
        <w:rPr>
          <w:rFonts w:cs="Arial"/>
          <w:b/>
          <w:bCs/>
          <w:iCs/>
          <w:szCs w:val="24"/>
        </w:rPr>
      </w:pPr>
    </w:p>
    <w:p w:rsidR="00776FF1" w:rsidRPr="00776FF1" w:rsidRDefault="00776FF1" w:rsidP="00776FF1">
      <w:pPr>
        <w:widowControl w:val="0"/>
        <w:autoSpaceDE w:val="0"/>
        <w:autoSpaceDN w:val="0"/>
        <w:adjustRightInd w:val="0"/>
        <w:spacing w:line="240" w:lineRule="auto"/>
        <w:ind w:firstLine="397"/>
        <w:rPr>
          <w:rFonts w:cs="Arial"/>
          <w:b/>
          <w:bCs/>
          <w:iCs/>
          <w:szCs w:val="24"/>
        </w:rPr>
      </w:pPr>
    </w:p>
    <w:p w:rsidR="00776FF1" w:rsidRPr="00776FF1" w:rsidRDefault="00776FF1" w:rsidP="00776FF1">
      <w:pPr>
        <w:widowControl w:val="0"/>
        <w:autoSpaceDE w:val="0"/>
        <w:autoSpaceDN w:val="0"/>
        <w:adjustRightInd w:val="0"/>
        <w:spacing w:line="240" w:lineRule="auto"/>
        <w:ind w:firstLine="397"/>
        <w:rPr>
          <w:rFonts w:cs="Arial"/>
          <w:b/>
          <w:bCs/>
          <w:iCs/>
          <w:szCs w:val="24"/>
        </w:rPr>
      </w:pPr>
    </w:p>
    <w:p w:rsidR="00776FF1" w:rsidRPr="00776FF1" w:rsidRDefault="00776FF1" w:rsidP="00776FF1">
      <w:pPr>
        <w:widowControl w:val="0"/>
        <w:autoSpaceDE w:val="0"/>
        <w:autoSpaceDN w:val="0"/>
        <w:adjustRightInd w:val="0"/>
        <w:spacing w:line="240" w:lineRule="auto"/>
        <w:ind w:firstLine="397"/>
        <w:rPr>
          <w:rFonts w:cs="Arial"/>
          <w:b/>
          <w:bCs/>
          <w:iCs/>
          <w:szCs w:val="24"/>
        </w:rPr>
      </w:pPr>
    </w:p>
    <w:p w:rsidR="00776FF1" w:rsidRPr="00776FF1" w:rsidRDefault="00776FF1" w:rsidP="00776FF1">
      <w:pPr>
        <w:widowControl w:val="0"/>
        <w:autoSpaceDE w:val="0"/>
        <w:autoSpaceDN w:val="0"/>
        <w:adjustRightInd w:val="0"/>
        <w:spacing w:line="240" w:lineRule="auto"/>
        <w:ind w:firstLine="397"/>
        <w:rPr>
          <w:rFonts w:cs="Arial"/>
          <w:b/>
          <w:bCs/>
          <w:iCs/>
          <w:szCs w:val="24"/>
        </w:rPr>
      </w:pPr>
      <w:r w:rsidRPr="00776FF1">
        <w:rPr>
          <w:rFonts w:cs="Arial"/>
          <w:bCs/>
          <w:iCs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958E9" wp14:editId="1E74972C">
                <wp:simplePos x="0" y="0"/>
                <wp:positionH relativeFrom="margin">
                  <wp:posOffset>4477385</wp:posOffset>
                </wp:positionH>
                <wp:positionV relativeFrom="paragraph">
                  <wp:posOffset>133350</wp:posOffset>
                </wp:positionV>
                <wp:extent cx="1348740" cy="335280"/>
                <wp:effectExtent l="0" t="0" r="0" b="762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76FF1" w:rsidRPr="00685DFC" w:rsidRDefault="00FE4B66" w:rsidP="00776FF1">
                            <w:pPr>
                              <w:ind w:firstLine="426"/>
                              <w:jc w:val="center"/>
                              <w:rPr>
                                <w:szCs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Cs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1255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958E9" id="Надпись 2" o:spid="_x0000_s1028" type="#_x0000_t202" style="position:absolute;left:0;text-align:left;margin-left:352.55pt;margin-top:10.5pt;width:106.2pt;height:26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" filled="f" stroked="f" strokeweight=".5pt">
                <v:textbox>
                  <w:txbxContent>
                    <w:p w:rsidR="00776FF1" w:rsidRPr="00685DFC" w:rsidRDefault="00FE4B66" w:rsidP="00776FF1">
                      <w:pPr>
                        <w:ind w:firstLine="426"/>
                        <w:jc w:val="center"/>
                        <w:rPr>
                          <w:szCs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Cs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1255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76FF1" w:rsidRPr="00776FF1" w:rsidRDefault="00776FF1" w:rsidP="00776FF1">
      <w:pPr>
        <w:widowControl w:val="0"/>
        <w:autoSpaceDE w:val="0"/>
        <w:autoSpaceDN w:val="0"/>
        <w:adjustRightInd w:val="0"/>
        <w:spacing w:line="240" w:lineRule="auto"/>
        <w:ind w:firstLine="4820"/>
        <w:rPr>
          <w:rFonts w:cs="Arial"/>
          <w:bCs/>
          <w:iCs/>
          <w:szCs w:val="24"/>
        </w:rPr>
      </w:pPr>
      <w:r w:rsidRPr="00776FF1">
        <w:rPr>
          <w:rFonts w:cs="Arial"/>
          <w:bCs/>
          <w:iCs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D8331F" wp14:editId="762E18AE">
                <wp:simplePos x="0" y="0"/>
                <wp:positionH relativeFrom="column">
                  <wp:posOffset>2604135</wp:posOffset>
                </wp:positionH>
                <wp:positionV relativeFrom="paragraph">
                  <wp:posOffset>112395</wp:posOffset>
                </wp:positionV>
                <wp:extent cx="2987040" cy="3429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04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76FF1" w:rsidRPr="00F915E9" w:rsidRDefault="00FE4B66" w:rsidP="00776FF1">
                            <w:pPr>
                              <w:jc w:val="center"/>
                              <w:rPr>
                                <w:szCs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Cs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Фролов Евгений Витальевич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8331F" id="Надпись 5" o:spid="_x0000_s1029" type="#_x0000_t202" style="position:absolute;left:0;text-align:left;margin-left:205.05pt;margin-top:8.85pt;width:235.2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" filled="f" stroked="f" strokeweight=".5pt">
                <v:textbox>
                  <w:txbxContent>
                    <w:p w:rsidR="00776FF1" w:rsidRPr="00F915E9" w:rsidRDefault="00FE4B66" w:rsidP="00776FF1">
                      <w:pPr>
                        <w:jc w:val="center"/>
                        <w:rPr>
                          <w:szCs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Cs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Фролов Евгений Витальевич</w:t>
                      </w:r>
                    </w:p>
                  </w:txbxContent>
                </v:textbox>
              </v:shape>
            </w:pict>
          </mc:Fallback>
        </mc:AlternateContent>
      </w:r>
      <w:r w:rsidRPr="00776FF1">
        <w:rPr>
          <w:rFonts w:cs="Arial"/>
          <w:b/>
          <w:bCs/>
          <w:iCs/>
          <w:szCs w:val="24"/>
        </w:rPr>
        <w:t>Выполнил</w:t>
      </w:r>
      <w:r w:rsidRPr="00776FF1">
        <w:rPr>
          <w:rFonts w:cs="Arial"/>
          <w:bCs/>
          <w:iCs/>
          <w:szCs w:val="24"/>
        </w:rPr>
        <w:t xml:space="preserve">: студент группы _________ </w:t>
      </w:r>
    </w:p>
    <w:p w:rsidR="00776FF1" w:rsidRPr="00776FF1" w:rsidRDefault="00776FF1" w:rsidP="00776FF1">
      <w:pPr>
        <w:spacing w:line="240" w:lineRule="auto"/>
        <w:ind w:left="480" w:firstLine="4340"/>
        <w:rPr>
          <w:rFonts w:ascii="Arial" w:hAnsi="Arial" w:cs="Arial"/>
          <w:bCs/>
          <w:i/>
          <w:iCs/>
          <w:szCs w:val="24"/>
        </w:rPr>
      </w:pPr>
      <w:r w:rsidRPr="00776FF1">
        <w:rPr>
          <w:i/>
          <w:szCs w:val="24"/>
        </w:rPr>
        <w:t>__________________________________</w:t>
      </w:r>
    </w:p>
    <w:p w:rsidR="00776FF1" w:rsidRPr="00776FF1" w:rsidRDefault="00776FF1" w:rsidP="00776FF1">
      <w:pPr>
        <w:tabs>
          <w:tab w:val="left" w:pos="0"/>
        </w:tabs>
        <w:spacing w:line="240" w:lineRule="auto"/>
        <w:ind w:right="283" w:firstLine="4820"/>
        <w:jc w:val="center"/>
        <w:rPr>
          <w:szCs w:val="24"/>
          <w:vertAlign w:val="superscript"/>
        </w:rPr>
      </w:pPr>
      <w:r w:rsidRPr="00776FF1">
        <w:rPr>
          <w:szCs w:val="24"/>
          <w:vertAlign w:val="superscript"/>
        </w:rPr>
        <w:t>(Ф.И.О.)</w:t>
      </w:r>
    </w:p>
    <w:p w:rsidR="00776FF1" w:rsidRPr="00776FF1" w:rsidRDefault="00776FF1" w:rsidP="00776FF1">
      <w:pPr>
        <w:widowControl w:val="0"/>
        <w:autoSpaceDE w:val="0"/>
        <w:autoSpaceDN w:val="0"/>
        <w:adjustRightInd w:val="0"/>
        <w:spacing w:line="240" w:lineRule="auto"/>
        <w:ind w:firstLine="4820"/>
        <w:rPr>
          <w:rFonts w:cs="Arial"/>
          <w:b/>
          <w:bCs/>
          <w:iCs/>
          <w:szCs w:val="24"/>
        </w:rPr>
      </w:pPr>
      <w:r w:rsidRPr="00776FF1">
        <w:rPr>
          <w:rFonts w:cs="Arial"/>
          <w:b/>
          <w:bCs/>
          <w:iCs/>
          <w:szCs w:val="24"/>
        </w:rPr>
        <w:t>__________________________________</w:t>
      </w:r>
    </w:p>
    <w:p w:rsidR="00776FF1" w:rsidRPr="00776FF1" w:rsidRDefault="00776FF1" w:rsidP="00776FF1">
      <w:pPr>
        <w:widowControl w:val="0"/>
        <w:autoSpaceDE w:val="0"/>
        <w:autoSpaceDN w:val="0"/>
        <w:adjustRightInd w:val="0"/>
        <w:spacing w:line="240" w:lineRule="auto"/>
        <w:ind w:right="283" w:firstLine="4820"/>
        <w:jc w:val="center"/>
        <w:rPr>
          <w:bCs/>
          <w:iCs/>
          <w:szCs w:val="24"/>
        </w:rPr>
      </w:pPr>
      <w:r w:rsidRPr="00776FF1">
        <w:rPr>
          <w:bCs/>
          <w:iCs/>
          <w:szCs w:val="24"/>
          <w:vertAlign w:val="superscript"/>
        </w:rPr>
        <w:t>(подпись студента)</w:t>
      </w:r>
    </w:p>
    <w:p w:rsidR="00776FF1" w:rsidRPr="00776FF1" w:rsidRDefault="00776FF1" w:rsidP="00776FF1">
      <w:pPr>
        <w:widowControl w:val="0"/>
        <w:autoSpaceDE w:val="0"/>
        <w:autoSpaceDN w:val="0"/>
        <w:adjustRightInd w:val="0"/>
        <w:spacing w:line="240" w:lineRule="auto"/>
        <w:ind w:firstLine="4820"/>
        <w:rPr>
          <w:rFonts w:cs="Arial"/>
          <w:b/>
          <w:bCs/>
          <w:iCs/>
          <w:szCs w:val="24"/>
        </w:rPr>
      </w:pPr>
    </w:p>
    <w:p w:rsidR="00776FF1" w:rsidRPr="00776FF1" w:rsidRDefault="00776FF1" w:rsidP="00776FF1">
      <w:pPr>
        <w:widowControl w:val="0"/>
        <w:autoSpaceDE w:val="0"/>
        <w:autoSpaceDN w:val="0"/>
        <w:adjustRightInd w:val="0"/>
        <w:spacing w:line="240" w:lineRule="auto"/>
        <w:ind w:firstLine="4820"/>
        <w:rPr>
          <w:rFonts w:cs="Arial"/>
          <w:bCs/>
          <w:iCs/>
          <w:szCs w:val="24"/>
        </w:rPr>
      </w:pPr>
      <w:r w:rsidRPr="00776FF1">
        <w:rPr>
          <w:rFonts w:cs="Arial"/>
          <w:bCs/>
          <w:iCs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75C51E" wp14:editId="7E17FE1D">
                <wp:simplePos x="0" y="0"/>
                <wp:positionH relativeFrom="margin">
                  <wp:align>right</wp:align>
                </wp:positionH>
                <wp:positionV relativeFrom="paragraph">
                  <wp:posOffset>110490</wp:posOffset>
                </wp:positionV>
                <wp:extent cx="2686050" cy="31242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76FF1" w:rsidRPr="00EE1F5B" w:rsidRDefault="00842EE2" w:rsidP="00776FF1">
                            <w:pPr>
                              <w:rPr>
                                <w:szCs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Cs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асс</w:t>
                            </w:r>
                            <w:r w:rsidR="00FE4B66">
                              <w:rPr>
                                <w:szCs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Тестов М.С.</w:t>
                            </w:r>
                          </w:p>
                          <w:p w:rsidR="00776FF1" w:rsidRPr="00EE1F5B" w:rsidRDefault="00776FF1" w:rsidP="00776FF1">
                            <w:pPr>
                              <w:jc w:val="center"/>
                              <w:rPr>
                                <w:szCs w:val="24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5C51E" id="Надпись 7" o:spid="_x0000_s1030" type="#_x0000_t202" style="position:absolute;left:0;text-align:left;margin-left:160.3pt;margin-top:8.7pt;width:211.5pt;height:24.6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" filled="f" stroked="f" strokeweight=".5pt">
                <v:textbox>
                  <w:txbxContent>
                    <w:p w:rsidR="00776FF1" w:rsidRPr="00EE1F5B" w:rsidRDefault="00842EE2" w:rsidP="00776FF1">
                      <w:pPr>
                        <w:rPr>
                          <w:szCs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Cs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асс</w:t>
                      </w:r>
                      <w:r w:rsidR="00FE4B66">
                        <w:rPr>
                          <w:szCs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Тестов М.С.</w:t>
                      </w:r>
                    </w:p>
                    <w:p w:rsidR="00776FF1" w:rsidRPr="00EE1F5B" w:rsidRDefault="00776FF1" w:rsidP="00776FF1">
                      <w:pPr>
                        <w:jc w:val="center"/>
                        <w:rPr>
                          <w:szCs w:val="24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6FF1">
        <w:rPr>
          <w:rFonts w:cs="Arial"/>
          <w:b/>
          <w:bCs/>
          <w:iCs/>
          <w:szCs w:val="24"/>
        </w:rPr>
        <w:t>Руководитель</w:t>
      </w:r>
      <w:r w:rsidRPr="00776FF1">
        <w:rPr>
          <w:rFonts w:cs="Arial"/>
          <w:bCs/>
          <w:iCs/>
          <w:szCs w:val="24"/>
        </w:rPr>
        <w:t xml:space="preserve">: </w:t>
      </w:r>
    </w:p>
    <w:p w:rsidR="00776FF1" w:rsidRPr="00776FF1" w:rsidRDefault="00776FF1" w:rsidP="00776FF1">
      <w:pPr>
        <w:spacing w:line="240" w:lineRule="auto"/>
        <w:ind w:left="360" w:firstLine="4460"/>
        <w:rPr>
          <w:rFonts w:ascii="Arial" w:hAnsi="Arial" w:cs="Arial"/>
          <w:bCs/>
          <w:i/>
          <w:iCs/>
          <w:szCs w:val="24"/>
        </w:rPr>
      </w:pPr>
      <w:r w:rsidRPr="00776FF1">
        <w:rPr>
          <w:i/>
          <w:szCs w:val="24"/>
        </w:rPr>
        <w:t>___________________________________</w:t>
      </w:r>
    </w:p>
    <w:p w:rsidR="00776FF1" w:rsidRPr="00776FF1" w:rsidRDefault="00776FF1" w:rsidP="00776FF1">
      <w:pPr>
        <w:tabs>
          <w:tab w:val="left" w:pos="5040"/>
        </w:tabs>
        <w:spacing w:line="240" w:lineRule="auto"/>
        <w:ind w:left="360" w:right="-5" w:firstLine="4460"/>
        <w:rPr>
          <w:szCs w:val="24"/>
          <w:vertAlign w:val="superscript"/>
        </w:rPr>
      </w:pPr>
      <w:r w:rsidRPr="00776FF1">
        <w:rPr>
          <w:szCs w:val="24"/>
          <w:vertAlign w:val="superscript"/>
        </w:rPr>
        <w:t>(ученая степень, ученое звание, занимаемая должность, ФИО)</w:t>
      </w:r>
    </w:p>
    <w:p w:rsidR="00776FF1" w:rsidRPr="00776FF1" w:rsidRDefault="00776FF1" w:rsidP="00776FF1">
      <w:pPr>
        <w:widowControl w:val="0"/>
        <w:autoSpaceDE w:val="0"/>
        <w:autoSpaceDN w:val="0"/>
        <w:adjustRightInd w:val="0"/>
        <w:spacing w:line="240" w:lineRule="auto"/>
        <w:ind w:firstLine="4820"/>
        <w:rPr>
          <w:rFonts w:cs="Arial"/>
          <w:bCs/>
          <w:iCs/>
          <w:szCs w:val="24"/>
        </w:rPr>
      </w:pPr>
    </w:p>
    <w:p w:rsidR="00776FF1" w:rsidRPr="00776FF1" w:rsidRDefault="00776FF1" w:rsidP="00776FF1">
      <w:pPr>
        <w:widowControl w:val="0"/>
        <w:autoSpaceDE w:val="0"/>
        <w:autoSpaceDN w:val="0"/>
        <w:adjustRightInd w:val="0"/>
        <w:spacing w:line="240" w:lineRule="auto"/>
        <w:ind w:firstLine="4820"/>
        <w:rPr>
          <w:rFonts w:cs="Arial"/>
          <w:bCs/>
          <w:iCs/>
          <w:szCs w:val="24"/>
        </w:rPr>
      </w:pPr>
      <w:r w:rsidRPr="00776FF1">
        <w:rPr>
          <w:rFonts w:cs="Arial"/>
          <w:bCs/>
          <w:iCs/>
          <w:szCs w:val="24"/>
        </w:rPr>
        <w:t>Дата защиты: _______________________</w:t>
      </w:r>
    </w:p>
    <w:p w:rsidR="00776FF1" w:rsidRPr="00776FF1" w:rsidRDefault="00776FF1" w:rsidP="00776FF1">
      <w:pPr>
        <w:widowControl w:val="0"/>
        <w:autoSpaceDE w:val="0"/>
        <w:autoSpaceDN w:val="0"/>
        <w:adjustRightInd w:val="0"/>
        <w:spacing w:line="240" w:lineRule="auto"/>
        <w:ind w:firstLine="4820"/>
        <w:rPr>
          <w:rFonts w:cs="Arial"/>
          <w:bCs/>
          <w:iCs/>
          <w:szCs w:val="24"/>
        </w:rPr>
      </w:pPr>
      <w:r w:rsidRPr="00776FF1">
        <w:rPr>
          <w:rFonts w:cs="Arial"/>
          <w:bCs/>
          <w:iCs/>
          <w:szCs w:val="24"/>
        </w:rPr>
        <w:t>Оценка: ____________________________</w:t>
      </w:r>
    </w:p>
    <w:p w:rsidR="00776FF1" w:rsidRPr="00776FF1" w:rsidRDefault="00776FF1" w:rsidP="00776FF1">
      <w:pPr>
        <w:widowControl w:val="0"/>
        <w:autoSpaceDE w:val="0"/>
        <w:autoSpaceDN w:val="0"/>
        <w:adjustRightInd w:val="0"/>
        <w:spacing w:line="240" w:lineRule="auto"/>
        <w:ind w:firstLine="4820"/>
        <w:rPr>
          <w:rFonts w:cs="Arial"/>
          <w:bCs/>
          <w:iCs/>
          <w:szCs w:val="24"/>
        </w:rPr>
      </w:pPr>
      <w:r w:rsidRPr="00776FF1">
        <w:rPr>
          <w:rFonts w:cs="Arial"/>
          <w:bCs/>
          <w:iCs/>
          <w:szCs w:val="24"/>
        </w:rPr>
        <w:t>___________________________________</w:t>
      </w:r>
    </w:p>
    <w:p w:rsidR="00776FF1" w:rsidRPr="00776FF1" w:rsidRDefault="00776FF1" w:rsidP="00776FF1">
      <w:pPr>
        <w:spacing w:line="240" w:lineRule="auto"/>
        <w:ind w:left="480" w:right="-185" w:firstLine="4820"/>
        <w:rPr>
          <w:szCs w:val="24"/>
          <w:vertAlign w:val="superscript"/>
        </w:rPr>
      </w:pPr>
      <w:r w:rsidRPr="00776FF1">
        <w:rPr>
          <w:szCs w:val="24"/>
          <w:vertAlign w:val="superscript"/>
        </w:rPr>
        <w:t xml:space="preserve">                       (подпись руководителя)</w:t>
      </w:r>
    </w:p>
    <w:p w:rsidR="00776FF1" w:rsidRPr="00776FF1" w:rsidRDefault="00776FF1" w:rsidP="00776FF1">
      <w:pPr>
        <w:spacing w:line="240" w:lineRule="auto"/>
        <w:jc w:val="center"/>
        <w:rPr>
          <w:szCs w:val="24"/>
        </w:rPr>
      </w:pPr>
    </w:p>
    <w:p w:rsidR="00776FF1" w:rsidRPr="00776FF1" w:rsidRDefault="00776FF1" w:rsidP="00776FF1">
      <w:pPr>
        <w:spacing w:line="240" w:lineRule="auto"/>
        <w:jc w:val="center"/>
        <w:rPr>
          <w:szCs w:val="24"/>
        </w:rPr>
      </w:pPr>
    </w:p>
    <w:p w:rsidR="00776FF1" w:rsidRPr="00776FF1" w:rsidRDefault="00776FF1" w:rsidP="00776FF1">
      <w:pPr>
        <w:spacing w:line="240" w:lineRule="auto"/>
        <w:jc w:val="center"/>
        <w:rPr>
          <w:szCs w:val="24"/>
        </w:rPr>
      </w:pPr>
    </w:p>
    <w:p w:rsidR="00776FF1" w:rsidRPr="00776FF1" w:rsidRDefault="00776FF1" w:rsidP="00776FF1">
      <w:pPr>
        <w:spacing w:line="240" w:lineRule="auto"/>
        <w:jc w:val="center"/>
        <w:rPr>
          <w:szCs w:val="24"/>
        </w:rPr>
      </w:pPr>
    </w:p>
    <w:p w:rsidR="00776FF1" w:rsidRPr="00776FF1" w:rsidRDefault="00776FF1" w:rsidP="00776FF1">
      <w:pPr>
        <w:spacing w:line="240" w:lineRule="auto"/>
        <w:jc w:val="center"/>
        <w:rPr>
          <w:szCs w:val="24"/>
        </w:rPr>
      </w:pPr>
    </w:p>
    <w:p w:rsidR="00776FF1" w:rsidRPr="00776FF1" w:rsidRDefault="00776FF1" w:rsidP="00776FF1">
      <w:pPr>
        <w:spacing w:line="240" w:lineRule="auto"/>
        <w:jc w:val="center"/>
        <w:rPr>
          <w:szCs w:val="24"/>
        </w:rPr>
      </w:pPr>
    </w:p>
    <w:p w:rsidR="00776FF1" w:rsidRPr="00776FF1" w:rsidRDefault="00776FF1" w:rsidP="00776FF1">
      <w:pPr>
        <w:spacing w:line="240" w:lineRule="auto"/>
        <w:jc w:val="center"/>
        <w:rPr>
          <w:szCs w:val="24"/>
        </w:rPr>
      </w:pPr>
    </w:p>
    <w:p w:rsidR="00776FF1" w:rsidRDefault="00776FF1" w:rsidP="00776FF1">
      <w:pPr>
        <w:tabs>
          <w:tab w:val="center" w:pos="4677"/>
        </w:tabs>
        <w:spacing w:line="240" w:lineRule="auto"/>
        <w:ind w:firstLine="0"/>
        <w:jc w:val="center"/>
        <w:rPr>
          <w:szCs w:val="24"/>
        </w:rPr>
      </w:pPr>
    </w:p>
    <w:p w:rsidR="0068504F" w:rsidRPr="0068504F" w:rsidRDefault="00776FF1" w:rsidP="00776FF1">
      <w:pPr>
        <w:tabs>
          <w:tab w:val="center" w:pos="4677"/>
        </w:tabs>
        <w:spacing w:line="240" w:lineRule="auto"/>
        <w:ind w:firstLine="0"/>
        <w:jc w:val="center"/>
        <w:rPr>
          <w:szCs w:val="24"/>
        </w:rPr>
      </w:pPr>
      <w:r w:rsidRPr="00776FF1">
        <w:rPr>
          <w:szCs w:val="24"/>
        </w:rPr>
        <w:t>Дубна, 2022</w:t>
      </w:r>
      <w:r w:rsidR="00FB1362">
        <w:rPr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18"/>
          <w:szCs w:val="20"/>
        </w:rPr>
        <w:id w:val="-250822444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FE5A9A" w:rsidRPr="00FB1362" w:rsidRDefault="00FE5A9A" w:rsidP="00842EE2">
          <w:pPr>
            <w:pStyle w:val="a9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FB1362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063683" w:rsidRDefault="00FE5A9A" w:rsidP="00842EE2">
          <w:pPr>
            <w:pStyle w:val="11"/>
            <w:tabs>
              <w:tab w:val="right" w:leader="dot" w:pos="9060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C4CEB">
            <w:rPr>
              <w:szCs w:val="24"/>
            </w:rPr>
            <w:fldChar w:fldCharType="begin"/>
          </w:r>
          <w:r w:rsidRPr="002C4CEB">
            <w:rPr>
              <w:szCs w:val="24"/>
            </w:rPr>
            <w:instrText xml:space="preserve"> TOC \o "1-3" \h \z \u </w:instrText>
          </w:r>
          <w:r w:rsidRPr="002C4CEB">
            <w:rPr>
              <w:szCs w:val="24"/>
            </w:rPr>
            <w:fldChar w:fldCharType="separate"/>
          </w:r>
          <w:hyperlink w:anchor="_Toc105378206" w:history="1">
            <w:r w:rsidR="00063683" w:rsidRPr="00345340">
              <w:rPr>
                <w:rStyle w:val="aa"/>
                <w:noProof/>
              </w:rPr>
              <w:t>Введение</w:t>
            </w:r>
            <w:r w:rsidR="00063683">
              <w:rPr>
                <w:noProof/>
                <w:webHidden/>
              </w:rPr>
              <w:tab/>
            </w:r>
            <w:r w:rsidR="00063683">
              <w:rPr>
                <w:noProof/>
                <w:webHidden/>
              </w:rPr>
              <w:fldChar w:fldCharType="begin"/>
            </w:r>
            <w:r w:rsidR="00063683">
              <w:rPr>
                <w:noProof/>
                <w:webHidden/>
              </w:rPr>
              <w:instrText xml:space="preserve"> PAGEREF _Toc105378206 \h </w:instrText>
            </w:r>
            <w:r w:rsidR="00063683">
              <w:rPr>
                <w:noProof/>
                <w:webHidden/>
              </w:rPr>
            </w:r>
            <w:r w:rsidR="00063683">
              <w:rPr>
                <w:noProof/>
                <w:webHidden/>
              </w:rPr>
              <w:fldChar w:fldCharType="separate"/>
            </w:r>
            <w:r w:rsidR="00063683">
              <w:rPr>
                <w:noProof/>
                <w:webHidden/>
              </w:rPr>
              <w:t>3</w:t>
            </w:r>
            <w:r w:rsidR="00063683">
              <w:rPr>
                <w:noProof/>
                <w:webHidden/>
              </w:rPr>
              <w:fldChar w:fldCharType="end"/>
            </w:r>
          </w:hyperlink>
        </w:p>
        <w:p w:rsidR="00063683" w:rsidRDefault="00525D46" w:rsidP="00842EE2">
          <w:pPr>
            <w:pStyle w:val="11"/>
            <w:tabs>
              <w:tab w:val="right" w:leader="dot" w:pos="9060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78207" w:history="1">
            <w:r w:rsidR="00063683" w:rsidRPr="00345340">
              <w:rPr>
                <w:rStyle w:val="aa"/>
                <w:noProof/>
              </w:rPr>
              <w:t>Постановка задачи</w:t>
            </w:r>
            <w:r w:rsidR="00063683">
              <w:rPr>
                <w:noProof/>
                <w:webHidden/>
              </w:rPr>
              <w:tab/>
            </w:r>
            <w:r w:rsidR="00063683">
              <w:rPr>
                <w:noProof/>
                <w:webHidden/>
              </w:rPr>
              <w:fldChar w:fldCharType="begin"/>
            </w:r>
            <w:r w:rsidR="00063683">
              <w:rPr>
                <w:noProof/>
                <w:webHidden/>
              </w:rPr>
              <w:instrText xml:space="preserve"> PAGEREF _Toc105378207 \h </w:instrText>
            </w:r>
            <w:r w:rsidR="00063683">
              <w:rPr>
                <w:noProof/>
                <w:webHidden/>
              </w:rPr>
            </w:r>
            <w:r w:rsidR="00063683">
              <w:rPr>
                <w:noProof/>
                <w:webHidden/>
              </w:rPr>
              <w:fldChar w:fldCharType="separate"/>
            </w:r>
            <w:r w:rsidR="00063683">
              <w:rPr>
                <w:noProof/>
                <w:webHidden/>
              </w:rPr>
              <w:t>4</w:t>
            </w:r>
            <w:r w:rsidR="00063683">
              <w:rPr>
                <w:noProof/>
                <w:webHidden/>
              </w:rPr>
              <w:fldChar w:fldCharType="end"/>
            </w:r>
          </w:hyperlink>
        </w:p>
        <w:p w:rsidR="00063683" w:rsidRDefault="00525D46" w:rsidP="00842EE2">
          <w:pPr>
            <w:pStyle w:val="11"/>
            <w:tabs>
              <w:tab w:val="right" w:leader="dot" w:pos="9060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78208" w:history="1">
            <w:r w:rsidR="00063683" w:rsidRPr="00345340">
              <w:rPr>
                <w:rStyle w:val="aa"/>
                <w:noProof/>
              </w:rPr>
              <w:t>Теоретическая часть</w:t>
            </w:r>
            <w:r w:rsidR="00063683">
              <w:rPr>
                <w:noProof/>
                <w:webHidden/>
              </w:rPr>
              <w:tab/>
            </w:r>
            <w:r w:rsidR="00063683">
              <w:rPr>
                <w:noProof/>
                <w:webHidden/>
              </w:rPr>
              <w:fldChar w:fldCharType="begin"/>
            </w:r>
            <w:r w:rsidR="00063683">
              <w:rPr>
                <w:noProof/>
                <w:webHidden/>
              </w:rPr>
              <w:instrText xml:space="preserve"> PAGEREF _Toc105378208 \h </w:instrText>
            </w:r>
            <w:r w:rsidR="00063683">
              <w:rPr>
                <w:noProof/>
                <w:webHidden/>
              </w:rPr>
            </w:r>
            <w:r w:rsidR="00063683">
              <w:rPr>
                <w:noProof/>
                <w:webHidden/>
              </w:rPr>
              <w:fldChar w:fldCharType="separate"/>
            </w:r>
            <w:r w:rsidR="00063683">
              <w:rPr>
                <w:noProof/>
                <w:webHidden/>
              </w:rPr>
              <w:t>5</w:t>
            </w:r>
            <w:r w:rsidR="00063683">
              <w:rPr>
                <w:noProof/>
                <w:webHidden/>
              </w:rPr>
              <w:fldChar w:fldCharType="end"/>
            </w:r>
          </w:hyperlink>
        </w:p>
        <w:p w:rsidR="00063683" w:rsidRDefault="00525D46" w:rsidP="00842EE2">
          <w:pPr>
            <w:pStyle w:val="11"/>
            <w:tabs>
              <w:tab w:val="right" w:leader="dot" w:pos="9060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78209" w:history="1">
            <w:r w:rsidR="00063683" w:rsidRPr="00345340">
              <w:rPr>
                <w:rStyle w:val="aa"/>
                <w:noProof/>
              </w:rPr>
              <w:t>Практическая часть</w:t>
            </w:r>
            <w:r w:rsidR="00063683">
              <w:rPr>
                <w:noProof/>
                <w:webHidden/>
              </w:rPr>
              <w:tab/>
            </w:r>
            <w:r w:rsidR="00063683">
              <w:rPr>
                <w:noProof/>
                <w:webHidden/>
              </w:rPr>
              <w:fldChar w:fldCharType="begin"/>
            </w:r>
            <w:r w:rsidR="00063683">
              <w:rPr>
                <w:noProof/>
                <w:webHidden/>
              </w:rPr>
              <w:instrText xml:space="preserve"> PAGEREF _Toc105378209 \h </w:instrText>
            </w:r>
            <w:r w:rsidR="00063683">
              <w:rPr>
                <w:noProof/>
                <w:webHidden/>
              </w:rPr>
            </w:r>
            <w:r w:rsidR="00063683">
              <w:rPr>
                <w:noProof/>
                <w:webHidden/>
              </w:rPr>
              <w:fldChar w:fldCharType="separate"/>
            </w:r>
            <w:r w:rsidR="00063683">
              <w:rPr>
                <w:noProof/>
                <w:webHidden/>
              </w:rPr>
              <w:t>9</w:t>
            </w:r>
            <w:r w:rsidR="00063683">
              <w:rPr>
                <w:noProof/>
                <w:webHidden/>
              </w:rPr>
              <w:fldChar w:fldCharType="end"/>
            </w:r>
          </w:hyperlink>
        </w:p>
        <w:p w:rsidR="00063683" w:rsidRDefault="00525D46" w:rsidP="00842EE2">
          <w:pPr>
            <w:pStyle w:val="11"/>
            <w:tabs>
              <w:tab w:val="right" w:leader="dot" w:pos="9060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78210" w:history="1">
            <w:r w:rsidR="00063683" w:rsidRPr="00345340">
              <w:rPr>
                <w:rStyle w:val="aa"/>
                <w:noProof/>
              </w:rPr>
              <w:t>Список литературы</w:t>
            </w:r>
            <w:r w:rsidR="00063683">
              <w:rPr>
                <w:noProof/>
                <w:webHidden/>
              </w:rPr>
              <w:tab/>
            </w:r>
            <w:r w:rsidR="00063683">
              <w:rPr>
                <w:noProof/>
                <w:webHidden/>
              </w:rPr>
              <w:fldChar w:fldCharType="begin"/>
            </w:r>
            <w:r w:rsidR="00063683">
              <w:rPr>
                <w:noProof/>
                <w:webHidden/>
              </w:rPr>
              <w:instrText xml:space="preserve"> PAGEREF _Toc105378210 \h </w:instrText>
            </w:r>
            <w:r w:rsidR="00063683">
              <w:rPr>
                <w:noProof/>
                <w:webHidden/>
              </w:rPr>
            </w:r>
            <w:r w:rsidR="00063683">
              <w:rPr>
                <w:noProof/>
                <w:webHidden/>
              </w:rPr>
              <w:fldChar w:fldCharType="separate"/>
            </w:r>
            <w:r w:rsidR="00063683">
              <w:rPr>
                <w:noProof/>
                <w:webHidden/>
              </w:rPr>
              <w:t>18</w:t>
            </w:r>
            <w:r w:rsidR="00063683">
              <w:rPr>
                <w:noProof/>
                <w:webHidden/>
              </w:rPr>
              <w:fldChar w:fldCharType="end"/>
            </w:r>
          </w:hyperlink>
        </w:p>
        <w:p w:rsidR="00FE5A9A" w:rsidRPr="002C4CEB" w:rsidRDefault="00FE5A9A" w:rsidP="00FB1362">
          <w:pPr>
            <w:ind w:firstLine="0"/>
            <w:rPr>
              <w:szCs w:val="24"/>
            </w:rPr>
          </w:pPr>
          <w:r w:rsidRPr="002C4CEB">
            <w:rPr>
              <w:bCs/>
              <w:szCs w:val="24"/>
            </w:rPr>
            <w:fldChar w:fldCharType="end"/>
          </w:r>
        </w:p>
      </w:sdtContent>
    </w:sdt>
    <w:p w:rsidR="009717BD" w:rsidRDefault="009717BD">
      <w:pPr>
        <w:spacing w:after="160" w:line="259" w:lineRule="auto"/>
        <w:ind w:firstLine="0"/>
        <w:rPr>
          <w:rFonts w:eastAsiaTheme="majorEastAsia"/>
          <w:b/>
          <w:sz w:val="32"/>
          <w:szCs w:val="32"/>
        </w:rPr>
      </w:pPr>
      <w:r>
        <w:br w:type="page"/>
      </w:r>
    </w:p>
    <w:p w:rsidR="00FE5A9A" w:rsidRDefault="00FE5A9A" w:rsidP="009717BD">
      <w:pPr>
        <w:pStyle w:val="1"/>
      </w:pPr>
      <w:bookmarkStart w:id="0" w:name="_Toc105378206"/>
      <w:r w:rsidRPr="00FF25D8">
        <w:lastRenderedPageBreak/>
        <w:t>Введение</w:t>
      </w:r>
      <w:bookmarkEnd w:id="0"/>
    </w:p>
    <w:p w:rsidR="00630AA6" w:rsidRPr="00630AA6" w:rsidRDefault="00630AA6" w:rsidP="00630AA6">
      <w:r>
        <w:t>Клеточный автомат — дискретная модель</w:t>
      </w:r>
      <w:r w:rsidRPr="008E2E39">
        <w:t xml:space="preserve">, </w:t>
      </w:r>
      <w:r>
        <w:t>пространство из прилегающих друг к другу клеток</w:t>
      </w:r>
      <w:r w:rsidRPr="008E2E39">
        <w:t>,</w:t>
      </w:r>
      <w:r>
        <w:t xml:space="preserve"> образующих решетку (далее сетка)</w:t>
      </w:r>
      <w:r w:rsidRPr="00630AA6">
        <w:t xml:space="preserve">, </w:t>
      </w:r>
      <w:r>
        <w:t>каждая из которых может принимать одно из конечного количества состояний</w:t>
      </w:r>
      <w:r w:rsidRPr="00630AA6">
        <w:t xml:space="preserve">, </w:t>
      </w:r>
      <w:r>
        <w:t>изменяющихся в каждом поколении по заданным правилам.</w:t>
      </w:r>
    </w:p>
    <w:p w:rsidR="009717BD" w:rsidRPr="00275E4D" w:rsidRDefault="00387C1A" w:rsidP="009717BD">
      <w:r>
        <w:t>В настоящее время клеточные автоматы используются в криптографии</w:t>
      </w:r>
      <w:r w:rsidRPr="00387C1A">
        <w:t xml:space="preserve">, </w:t>
      </w:r>
      <w:r>
        <w:t>биологии</w:t>
      </w:r>
      <w:r w:rsidRPr="00387C1A">
        <w:t xml:space="preserve">, </w:t>
      </w:r>
      <w:r>
        <w:t>для моделирования физических процессов</w:t>
      </w:r>
      <w:r w:rsidRPr="00387C1A">
        <w:t xml:space="preserve">, </w:t>
      </w:r>
      <w:r>
        <w:t>и поведения людей</w:t>
      </w:r>
      <w:r w:rsidRPr="00387C1A">
        <w:t xml:space="preserve">, </w:t>
      </w:r>
      <w:r>
        <w:t>а также во многих других областях прикладной и научной деятельности</w:t>
      </w:r>
      <w:r w:rsidR="001A396D" w:rsidRPr="001A396D">
        <w:t>.</w:t>
      </w:r>
    </w:p>
    <w:p w:rsidR="001A396D" w:rsidRPr="001A396D" w:rsidRDefault="009717BD" w:rsidP="009717BD">
      <w:pPr>
        <w:spacing w:after="160" w:line="259" w:lineRule="auto"/>
        <w:ind w:firstLine="0"/>
      </w:pPr>
      <w:r>
        <w:br w:type="page"/>
      </w:r>
    </w:p>
    <w:p w:rsidR="008E2E39" w:rsidRDefault="008E2E39" w:rsidP="001A396D">
      <w:pPr>
        <w:pStyle w:val="1"/>
      </w:pPr>
      <w:bookmarkStart w:id="1" w:name="_Toc105378207"/>
      <w:r>
        <w:lastRenderedPageBreak/>
        <w:t xml:space="preserve">Постановка </w:t>
      </w:r>
      <w:r w:rsidRPr="001A396D">
        <w:t>задачи</w:t>
      </w:r>
      <w:bookmarkEnd w:id="1"/>
    </w:p>
    <w:p w:rsidR="008E2E39" w:rsidRPr="00EF7C40" w:rsidRDefault="008E2E39" w:rsidP="00EF7C40">
      <w:pPr>
        <w:ind w:firstLine="0"/>
        <w:jc w:val="center"/>
        <w:rPr>
          <w:b/>
          <w:sz w:val="28"/>
        </w:rPr>
      </w:pPr>
      <w:r w:rsidRPr="00EF7C40">
        <w:rPr>
          <w:b/>
          <w:sz w:val="28"/>
        </w:rPr>
        <w:t>Цель работы</w:t>
      </w:r>
    </w:p>
    <w:p w:rsidR="008E2E39" w:rsidRPr="00842EE2" w:rsidRDefault="008E2E39" w:rsidP="008E2E39">
      <w:pPr>
        <w:rPr>
          <w:color w:val="FF0000"/>
        </w:rPr>
      </w:pPr>
      <w:r>
        <w:t>Целью выполнения работы является создание программы для моделирования клеточных</w:t>
      </w:r>
      <w:r w:rsidR="007E277A">
        <w:t xml:space="preserve"> </w:t>
      </w:r>
      <w:r w:rsidR="0003445D">
        <w:t>автоматов с заданными правилами, предназначенное для помощи в решении аналитических задач в сфере физики, биологии</w:t>
      </w:r>
      <w:r w:rsidR="0003445D" w:rsidRPr="0003445D">
        <w:t xml:space="preserve">, </w:t>
      </w:r>
      <w:r w:rsidR="0003445D">
        <w:t>социологии</w:t>
      </w:r>
      <w:r w:rsidR="0003445D" w:rsidRPr="0003445D">
        <w:t xml:space="preserve">, </w:t>
      </w:r>
      <w:r w:rsidR="0003445D">
        <w:t>криптографии и других областях.</w:t>
      </w:r>
    </w:p>
    <w:p w:rsidR="008E2E39" w:rsidRPr="00EF7C40" w:rsidRDefault="008E2E39" w:rsidP="00EF7C40">
      <w:pPr>
        <w:ind w:firstLine="0"/>
        <w:jc w:val="center"/>
        <w:rPr>
          <w:b/>
          <w:sz w:val="28"/>
        </w:rPr>
      </w:pPr>
      <w:r w:rsidRPr="00EF7C40">
        <w:rPr>
          <w:b/>
          <w:sz w:val="28"/>
        </w:rPr>
        <w:t>И</w:t>
      </w:r>
      <w:r w:rsidR="00E91731" w:rsidRPr="00EF7C40">
        <w:rPr>
          <w:b/>
          <w:sz w:val="28"/>
        </w:rPr>
        <w:t>сходные данные</w:t>
      </w:r>
    </w:p>
    <w:p w:rsidR="00C56398" w:rsidRPr="00C56398" w:rsidRDefault="00C56398" w:rsidP="00C56398">
      <w:r>
        <w:t>Задаваемые пользователем правила</w:t>
      </w:r>
      <w:r w:rsidRPr="00C56398">
        <w:t xml:space="preserve">, </w:t>
      </w:r>
      <w:r>
        <w:t>начальное состояние клеток в сетке</w:t>
      </w:r>
      <w:r w:rsidRPr="00C56398">
        <w:t xml:space="preserve">, </w:t>
      </w:r>
      <w:r>
        <w:t>задаваемое пользователем с использованием клавиш и жестов мыши.</w:t>
      </w:r>
    </w:p>
    <w:p w:rsidR="00BD1489" w:rsidRPr="00B520B7" w:rsidRDefault="00BD1489" w:rsidP="00B520B7">
      <w:pPr>
        <w:ind w:firstLine="0"/>
        <w:jc w:val="center"/>
        <w:rPr>
          <w:b/>
          <w:sz w:val="28"/>
        </w:rPr>
      </w:pPr>
      <w:r w:rsidRPr="00B520B7">
        <w:rPr>
          <w:b/>
          <w:sz w:val="28"/>
        </w:rPr>
        <w:t>Априорные модельные представления</w:t>
      </w:r>
    </w:p>
    <w:p w:rsidR="00BD1489" w:rsidRDefault="00BD1489" w:rsidP="00BD1489">
      <w:r>
        <w:t>Модель взаимодействия с пользовате</w:t>
      </w:r>
      <w:r w:rsidR="007E277A">
        <w:t>лем — графический интерфейс</w:t>
      </w:r>
      <w:r>
        <w:t>. Интерфейс предполагает возможность изменения данных симуляции</w:t>
      </w:r>
      <w:r w:rsidRPr="00BD1489">
        <w:t xml:space="preserve">: </w:t>
      </w:r>
      <w:r>
        <w:t>правил</w:t>
      </w:r>
      <w:r w:rsidRPr="00BD1489">
        <w:t xml:space="preserve">, </w:t>
      </w:r>
      <w:r>
        <w:t>сетки</w:t>
      </w:r>
      <w:r w:rsidRPr="00BD1489">
        <w:t xml:space="preserve">, </w:t>
      </w:r>
      <w:r>
        <w:t>цветовой палитры используемой для визуализации сетки</w:t>
      </w:r>
      <w:r w:rsidRPr="00BD1489">
        <w:t xml:space="preserve">, </w:t>
      </w:r>
      <w:r>
        <w:t>рисование на сетке</w:t>
      </w:r>
      <w:r w:rsidRPr="00BD1489">
        <w:t xml:space="preserve">, </w:t>
      </w:r>
      <w:r>
        <w:t>изменения размеров сетки и ее заполнение заданными величинами.</w:t>
      </w:r>
    </w:p>
    <w:p w:rsidR="007E277A" w:rsidRPr="00F56E0D" w:rsidRDefault="00630AA6" w:rsidP="00BD1489">
      <w:r>
        <w:t xml:space="preserve">Модель клеточного автомата </w:t>
      </w:r>
      <w:r w:rsidRPr="00F56E0D">
        <w:t>–</w:t>
      </w:r>
      <w:r w:rsidR="007E277A" w:rsidRPr="00F56E0D">
        <w:t xml:space="preserve"> ограни</w:t>
      </w:r>
      <w:r w:rsidRPr="00F56E0D">
        <w:t>ченная сетка</w:t>
      </w:r>
      <w:r w:rsidR="007E277A" w:rsidRPr="00F56E0D">
        <w:t>, элементами которой являются квадраты, каждая клетка которой может принимать конечное количество состояний — от 2 до 99 включительно, с возможностью настройки ее размера и состояния клеток в текущем поколении, правил, а также параметров ее отображения (цветовая палитра, положение на экране, размер и т.п.).</w:t>
      </w:r>
    </w:p>
    <w:p w:rsidR="007E277A" w:rsidRPr="00F56E0D" w:rsidRDefault="007E277A" w:rsidP="007E277A">
      <w:r w:rsidRPr="00F56E0D">
        <w:t xml:space="preserve">Язык описания правил, с помощью которых можно будет описать правила большого множества правил клеточных автоматов. </w:t>
      </w:r>
    </w:p>
    <w:p w:rsidR="00BD1489" w:rsidRPr="00B520B7" w:rsidRDefault="00BD1489" w:rsidP="00B520B7">
      <w:pPr>
        <w:ind w:firstLine="0"/>
        <w:jc w:val="center"/>
        <w:rPr>
          <w:b/>
          <w:sz w:val="28"/>
        </w:rPr>
      </w:pPr>
      <w:r w:rsidRPr="00B520B7">
        <w:rPr>
          <w:b/>
          <w:sz w:val="28"/>
        </w:rPr>
        <w:t>Результат работы</w:t>
      </w:r>
    </w:p>
    <w:p w:rsidR="001A396D" w:rsidRDefault="001A396D" w:rsidP="001A396D">
      <w:r>
        <w:t>Программа визуализац</w:t>
      </w:r>
      <w:r w:rsidR="00FB1362">
        <w:t>ии клеточных автоматов с</w:t>
      </w:r>
      <w:r>
        <w:t xml:space="preserve"> интерфей</w:t>
      </w:r>
      <w:r w:rsidR="00FB1362">
        <w:t>сом для изменения параметров</w:t>
      </w:r>
      <w:r>
        <w:t xml:space="preserve"> модели.</w:t>
      </w:r>
    </w:p>
    <w:p w:rsidR="001A396D" w:rsidRPr="00B520B7" w:rsidRDefault="001A396D" w:rsidP="00B520B7">
      <w:pPr>
        <w:ind w:firstLine="0"/>
        <w:jc w:val="center"/>
        <w:rPr>
          <w:b/>
          <w:sz w:val="28"/>
        </w:rPr>
      </w:pPr>
      <w:r w:rsidRPr="00B520B7">
        <w:rPr>
          <w:b/>
          <w:sz w:val="28"/>
        </w:rPr>
        <w:t>Критерии оценивания</w:t>
      </w:r>
    </w:p>
    <w:p w:rsidR="00FE5A9A" w:rsidRDefault="001A396D" w:rsidP="00630AA6">
      <w:r>
        <w:t xml:space="preserve">Возможность описания правил многих клеточных автоматов таких как </w:t>
      </w:r>
      <w:r w:rsidRPr="00E91731">
        <w:t>“</w:t>
      </w:r>
      <w:r>
        <w:t>Игра жизнь</w:t>
      </w:r>
      <w:r w:rsidRPr="00E91731">
        <w:t>”</w:t>
      </w:r>
      <w:r>
        <w:t xml:space="preserve"> и подобные ей, клеточные автоматы серии </w:t>
      </w:r>
      <w:r w:rsidRPr="00E91731">
        <w:t>“</w:t>
      </w:r>
      <w:r>
        <w:t>Поколения</w:t>
      </w:r>
      <w:r w:rsidRPr="00E91731">
        <w:t>”, “</w:t>
      </w:r>
      <w:r w:rsidRPr="00E91731">
        <w:rPr>
          <w:i/>
          <w:lang w:val="en-US"/>
        </w:rPr>
        <w:t>Wireworld</w:t>
      </w:r>
      <w:r w:rsidRPr="00E91731">
        <w:t xml:space="preserve">”, </w:t>
      </w:r>
      <w:r w:rsidRPr="00387C1A">
        <w:t>“</w:t>
      </w:r>
      <w:r>
        <w:t>Муравей Лэнгтона</w:t>
      </w:r>
      <w:r w:rsidRPr="00387C1A">
        <w:t>”</w:t>
      </w:r>
      <w:r>
        <w:t xml:space="preserve"> и подобные</w:t>
      </w:r>
      <w:r w:rsidR="009E5A77" w:rsidRPr="009E5A77">
        <w:t xml:space="preserve">, </w:t>
      </w:r>
      <w:r w:rsidR="009E5A77">
        <w:t>и наблюдать за визуализацией их сетки</w:t>
      </w:r>
      <w:r w:rsidR="00630AA6" w:rsidRPr="00630AA6">
        <w:t xml:space="preserve">, </w:t>
      </w:r>
      <w:r w:rsidR="00630AA6">
        <w:t>изменять состояние клеток в ней в текущем поколении</w:t>
      </w:r>
      <w:r w:rsidR="00630AA6" w:rsidRPr="00630AA6">
        <w:t xml:space="preserve">, </w:t>
      </w:r>
      <w:r w:rsidR="00630AA6">
        <w:t>а также параметров визуализации</w:t>
      </w:r>
      <w:r w:rsidR="00630AA6" w:rsidRPr="00630AA6">
        <w:t xml:space="preserve">, </w:t>
      </w:r>
      <w:r w:rsidR="00630AA6">
        <w:t>таких как палитра</w:t>
      </w:r>
      <w:r w:rsidR="00630AA6" w:rsidRPr="00630AA6">
        <w:t xml:space="preserve">, </w:t>
      </w:r>
      <w:r w:rsidR="00630AA6">
        <w:t>масштаб и положение отображаемой области на экране</w:t>
      </w:r>
      <w:r>
        <w:t xml:space="preserve">. </w:t>
      </w:r>
      <w:r w:rsidR="009717BD">
        <w:br w:type="page"/>
      </w:r>
    </w:p>
    <w:p w:rsidR="00FE5A9A" w:rsidRDefault="001A396D" w:rsidP="009717BD">
      <w:pPr>
        <w:pStyle w:val="1"/>
      </w:pPr>
      <w:bookmarkStart w:id="2" w:name="_Toc105378208"/>
      <w:r w:rsidRPr="009717BD">
        <w:lastRenderedPageBreak/>
        <w:t>Теоретическая часть</w:t>
      </w:r>
      <w:bookmarkEnd w:id="2"/>
    </w:p>
    <w:p w:rsidR="00EF7C40" w:rsidRDefault="00EF7C40" w:rsidP="00EF7C40">
      <w:r>
        <w:t>Клеточный автомат — дискретная модель</w:t>
      </w:r>
      <w:r w:rsidRPr="008E2E39">
        <w:t xml:space="preserve">, </w:t>
      </w:r>
      <w:r>
        <w:t>пространство из прилегающих друг к другу клеток</w:t>
      </w:r>
      <w:r w:rsidRPr="008E2E39">
        <w:t>,</w:t>
      </w:r>
      <w:r>
        <w:t xml:space="preserve"> образ</w:t>
      </w:r>
      <w:r w:rsidR="00630AA6">
        <w:t>ующих сетку</w:t>
      </w:r>
      <w:r w:rsidRPr="006740DE">
        <w:t xml:space="preserve">, </w:t>
      </w:r>
      <w:r>
        <w:t>размер которой может быть конечный или бесконечный. Каждая клетка может принимать одно из конечного множества состояний</w:t>
      </w:r>
      <w:r w:rsidRPr="006740DE">
        <w:t xml:space="preserve">. </w:t>
      </w:r>
      <w:r>
        <w:t>Для каждой клетки определено множество клеток</w:t>
      </w:r>
      <w:r w:rsidRPr="006740DE">
        <w:t xml:space="preserve">, </w:t>
      </w:r>
      <w:r>
        <w:t>называемых окрестностью. Модель также включает в себя правила перехода клеток из одного состояния в другое на основе текущего состояния клетки и</w:t>
      </w:r>
      <w:r w:rsidRPr="006740DE">
        <w:t>/</w:t>
      </w:r>
      <w:r>
        <w:t>или ее окрестности (далее правила). Сетка изменяется с каждым поколением</w:t>
      </w:r>
      <w:r w:rsidRPr="002B003F">
        <w:t xml:space="preserve">, </w:t>
      </w:r>
      <w:r>
        <w:t>используя правила для определения нового состояния клетки в следующем поколении для каждой из кл</w:t>
      </w:r>
      <w:r w:rsidR="009E5A77">
        <w:t>еток сетки</w:t>
      </w:r>
      <w:r>
        <w:t xml:space="preserve"> определяется следующее поколение клеточного автомата.</w:t>
      </w:r>
    </w:p>
    <w:p w:rsidR="00EF7C40" w:rsidRDefault="00EF7C40" w:rsidP="00EF7C40">
      <w:r>
        <w:t>Каждый из параметров</w:t>
      </w:r>
      <w:r w:rsidRPr="002B003F">
        <w:t xml:space="preserve">: </w:t>
      </w:r>
      <w:r w:rsidR="009E5A77">
        <w:t>сетка</w:t>
      </w:r>
      <w:r w:rsidRPr="002B003F">
        <w:t xml:space="preserve">, </w:t>
      </w:r>
      <w:r>
        <w:t>правила</w:t>
      </w:r>
      <w:r w:rsidRPr="002B003F">
        <w:t xml:space="preserve">, </w:t>
      </w:r>
      <w:r>
        <w:t>окрестность</w:t>
      </w:r>
      <w:r w:rsidRPr="002B003F">
        <w:t xml:space="preserve">; </w:t>
      </w:r>
      <w:r>
        <w:t>могут быть представлены по-разному</w:t>
      </w:r>
      <w:r w:rsidRPr="002B003F">
        <w:t xml:space="preserve">, </w:t>
      </w:r>
      <w:r>
        <w:t>что приводит к большому разнообра</w:t>
      </w:r>
      <w:r w:rsidR="009E5A77">
        <w:t>зию клеточных автоматов. сетка</w:t>
      </w:r>
      <w:r>
        <w:t xml:space="preserve"> может быть составлена из разных компонентов – квадратов или шестиугольников</w:t>
      </w:r>
      <w:r w:rsidRPr="002B003F">
        <w:t xml:space="preserve">, </w:t>
      </w:r>
      <w:r>
        <w:t>окрестность клетки может быть определена по-разному</w:t>
      </w:r>
      <w:r w:rsidRPr="002B003F">
        <w:t xml:space="preserve">, </w:t>
      </w:r>
      <w:r>
        <w:t>две самые распространенные разновидности окрестностей — это окрестность Мура и окрестность фон Неймана</w:t>
      </w:r>
      <w:r w:rsidRPr="002B003F">
        <w:t xml:space="preserve">, </w:t>
      </w:r>
      <w:r>
        <w:t xml:space="preserve">каждая из которых так же </w:t>
      </w:r>
      <w:r w:rsidR="00063683">
        <w:t>под</w:t>
      </w:r>
      <w:r>
        <w:t>разделяется на порядки (см. рис. 1).</w:t>
      </w:r>
    </w:p>
    <w:p w:rsidR="00EF7C40" w:rsidRDefault="00EF7C40" w:rsidP="00EF7C40">
      <w:pPr>
        <w:ind w:firstLine="0"/>
        <w:jc w:val="center"/>
      </w:pPr>
      <w:r>
        <w:rPr>
          <w:noProof/>
        </w:rPr>
        <w:drawing>
          <wp:inline distT="0" distB="0" distL="0" distR="0" wp14:anchorId="32F1B117" wp14:editId="7D238B08">
            <wp:extent cx="2042160" cy="2407920"/>
            <wp:effectExtent l="0" t="0" r="0" b="0"/>
            <wp:docPr id="31" name="Рисунок 31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C40" w:rsidRPr="00EF7C40" w:rsidRDefault="00EF7C40" w:rsidP="00EF7C40">
      <w:pPr>
        <w:ind w:firstLine="0"/>
        <w:jc w:val="center"/>
        <w:rPr>
          <w:sz w:val="22"/>
        </w:rPr>
      </w:pPr>
      <w:r>
        <w:rPr>
          <w:sz w:val="22"/>
        </w:rPr>
        <w:t>Рис. 1. Окрестности</w:t>
      </w:r>
      <w:r w:rsidRPr="00DE6672">
        <w:rPr>
          <w:sz w:val="22"/>
        </w:rPr>
        <w:t>:</w:t>
      </w:r>
      <w:r>
        <w:rPr>
          <w:sz w:val="22"/>
        </w:rPr>
        <w:t xml:space="preserve"> 1 – Мура 1-го порядка</w:t>
      </w:r>
      <w:r w:rsidRPr="00DE6672">
        <w:rPr>
          <w:sz w:val="22"/>
        </w:rPr>
        <w:t xml:space="preserve">, 2 – </w:t>
      </w:r>
      <w:r>
        <w:rPr>
          <w:sz w:val="22"/>
        </w:rPr>
        <w:t>Мура 2-го порядка, 3 – фон Неймана 1-го порядка, 4 – фон Неймана 2-го порядка.</w:t>
      </w:r>
    </w:p>
    <w:p w:rsidR="009717BD" w:rsidRPr="00B520B7" w:rsidRDefault="009717BD" w:rsidP="00B520B7">
      <w:pPr>
        <w:ind w:firstLine="0"/>
        <w:jc w:val="center"/>
        <w:rPr>
          <w:b/>
          <w:sz w:val="28"/>
        </w:rPr>
      </w:pPr>
      <w:r w:rsidRPr="00B520B7">
        <w:rPr>
          <w:b/>
          <w:sz w:val="28"/>
        </w:rPr>
        <w:t>Язык описания правил</w:t>
      </w:r>
    </w:p>
    <w:p w:rsidR="009717BD" w:rsidRDefault="009717BD" w:rsidP="000F4F2F">
      <w:r>
        <w:t>Необходимо разработать язык описания правил</w:t>
      </w:r>
      <w:r w:rsidRPr="009717BD">
        <w:t xml:space="preserve">, </w:t>
      </w:r>
      <w:r>
        <w:t>с помощью которого можно будет описать правила клеточных автоматов</w:t>
      </w:r>
      <w:r w:rsidRPr="009717BD">
        <w:t xml:space="preserve">: </w:t>
      </w:r>
      <w:r w:rsidRPr="00E91731">
        <w:t>“</w:t>
      </w:r>
      <w:r>
        <w:t>Игра жизнь</w:t>
      </w:r>
      <w:r w:rsidRPr="00E91731">
        <w:t>”</w:t>
      </w:r>
      <w:r>
        <w:t xml:space="preserve"> и подобных ей, серии </w:t>
      </w:r>
      <w:r w:rsidRPr="00E91731">
        <w:t>“</w:t>
      </w:r>
      <w:r>
        <w:t>Поколения</w:t>
      </w:r>
      <w:r w:rsidRPr="00E91731">
        <w:t>”, “</w:t>
      </w:r>
      <w:r w:rsidRPr="00E91731">
        <w:rPr>
          <w:i/>
          <w:lang w:val="en-US"/>
        </w:rPr>
        <w:t>Wireworld</w:t>
      </w:r>
      <w:r w:rsidRPr="00E91731">
        <w:t xml:space="preserve">”, </w:t>
      </w:r>
      <w:r w:rsidRPr="00387C1A">
        <w:t>“</w:t>
      </w:r>
      <w:r>
        <w:t>Муравей Лэнгтона</w:t>
      </w:r>
      <w:r w:rsidRPr="00387C1A">
        <w:t>”</w:t>
      </w:r>
      <w:r>
        <w:t xml:space="preserve"> и подобных.</w:t>
      </w:r>
    </w:p>
    <w:p w:rsidR="00E40AEC" w:rsidRDefault="00E40AEC" w:rsidP="000F4F2F">
      <w:r>
        <w:t>Правила должны представлять собой текстовый файл, который пользователь может создать сам и позже открыть в программе</w:t>
      </w:r>
      <w:r w:rsidRPr="00E40AEC">
        <w:t xml:space="preserve">, </w:t>
      </w:r>
      <w:r w:rsidR="000F4F2F">
        <w:t xml:space="preserve">расширение файла будет иметь вид </w:t>
      </w:r>
      <w:r w:rsidR="000F4F2F" w:rsidRPr="000F4F2F">
        <w:lastRenderedPageBreak/>
        <w:t>“</w:t>
      </w:r>
      <w:r w:rsidR="000F4F2F" w:rsidRPr="00D276E2">
        <w:rPr>
          <w:i/>
        </w:rPr>
        <w:t>.</w:t>
      </w:r>
      <w:r w:rsidR="000F4F2F" w:rsidRPr="00D276E2">
        <w:rPr>
          <w:i/>
          <w:lang w:val="en-US"/>
        </w:rPr>
        <w:t>car</w:t>
      </w:r>
      <w:r w:rsidR="000F4F2F" w:rsidRPr="00D276E2">
        <w:rPr>
          <w:i/>
        </w:rPr>
        <w:t>*</w:t>
      </w:r>
      <w:r w:rsidR="000F4F2F" w:rsidRPr="000F4F2F">
        <w:t xml:space="preserve">”, </w:t>
      </w:r>
      <w:r w:rsidR="000F4F2F">
        <w:t xml:space="preserve">где символом * обозначено количество </w:t>
      </w:r>
      <w:r w:rsidR="00C24922">
        <w:t>состояний которое может принимать клетка</w:t>
      </w:r>
      <w:r w:rsidR="00D276E2">
        <w:t xml:space="preserve"> и может принимать значения от 2 до 99 включительно</w:t>
      </w:r>
      <w:r w:rsidR="000F4F2F">
        <w:t>.</w:t>
      </w:r>
    </w:p>
    <w:p w:rsidR="00D276E2" w:rsidRDefault="00D276E2" w:rsidP="00D276E2">
      <w:r>
        <w:t>Структура файла представляет собой набор строк (далее инструкций) каждая из которых должна иметь начальное состояние клетки</w:t>
      </w:r>
      <w:r w:rsidRPr="00D276E2">
        <w:t xml:space="preserve">, </w:t>
      </w:r>
      <w:r>
        <w:t>итоговое состояние клетки и условия перехода</w:t>
      </w:r>
      <w:r w:rsidRPr="00D276E2">
        <w:t>,</w:t>
      </w:r>
      <w:r>
        <w:t xml:space="preserve"> все</w:t>
      </w:r>
      <w:r w:rsidRPr="00D276E2">
        <w:t xml:space="preserve"> </w:t>
      </w:r>
      <w:r>
        <w:t>инструкции применяются последовательно к каждой клетке</w:t>
      </w:r>
      <w:r w:rsidRPr="00D276E2">
        <w:t xml:space="preserve">, </w:t>
      </w:r>
      <w:r>
        <w:t>итоговым результатом шага является итоговое значение последней инструкции условия которой были выполнены.</w:t>
      </w:r>
    </w:p>
    <w:p w:rsidR="006472EA" w:rsidRDefault="00D276E2" w:rsidP="006472EA">
      <w:r>
        <w:t>Для того что бы возможно было описать правила всех задуманных клеточных автоматов</w:t>
      </w:r>
      <w:r w:rsidRPr="00D276E2">
        <w:t xml:space="preserve">, </w:t>
      </w:r>
      <w:r>
        <w:t>необходимо два вида инструкций</w:t>
      </w:r>
      <w:r w:rsidR="006472EA">
        <w:t>.</w:t>
      </w:r>
      <w:r w:rsidRPr="00D276E2">
        <w:t xml:space="preserve"> </w:t>
      </w:r>
    </w:p>
    <w:p w:rsidR="00D276E2" w:rsidRDefault="006472EA" w:rsidP="00AB2378">
      <w:r>
        <w:t>И</w:t>
      </w:r>
      <w:r w:rsidR="00D276E2">
        <w:t>нструкции условия которых представляют собой функцию сравнения</w:t>
      </w:r>
      <w:r>
        <w:t xml:space="preserve"> вида </w:t>
      </w:r>
      <w:r w:rsidRPr="006472EA">
        <w:rPr>
          <w:i/>
          <w:lang w:val="en-US"/>
        </w:rPr>
        <w:t>a</w:t>
      </w:r>
      <w:r w:rsidRPr="006472EA">
        <w:rPr>
          <w:i/>
        </w:rPr>
        <w:t>(</w:t>
      </w:r>
      <w:r w:rsidRPr="006472EA">
        <w:rPr>
          <w:i/>
          <w:lang w:val="en-US"/>
        </w:rPr>
        <w:t>n</w:t>
      </w:r>
      <w:r>
        <w:rPr>
          <w:i/>
        </w:rPr>
        <w:t>)</w:t>
      </w:r>
      <w:r w:rsidRPr="006472EA">
        <w:rPr>
          <w:i/>
        </w:rPr>
        <w:t>&lt;</w:t>
      </w:r>
      <w:r w:rsidRPr="006472EA">
        <w:rPr>
          <w:i/>
          <w:lang w:val="en-US"/>
        </w:rPr>
        <w:t>b</w:t>
      </w:r>
      <w:r w:rsidRPr="006472EA">
        <w:t xml:space="preserve">, </w:t>
      </w:r>
      <w:r>
        <w:t xml:space="preserve">где </w:t>
      </w:r>
      <w:r w:rsidRPr="006472EA">
        <w:rPr>
          <w:i/>
          <w:lang w:val="en-US"/>
        </w:rPr>
        <w:t>a</w:t>
      </w:r>
      <w:r>
        <w:rPr>
          <w:i/>
        </w:rPr>
        <w:t>(</w:t>
      </w:r>
      <w:r>
        <w:rPr>
          <w:i/>
          <w:lang w:val="en-US"/>
        </w:rPr>
        <w:t>n</w:t>
      </w:r>
      <w:r>
        <w:rPr>
          <w:i/>
        </w:rPr>
        <w:t>)</w:t>
      </w:r>
      <w:r w:rsidR="00D276E2">
        <w:t xml:space="preserve"> </w:t>
      </w:r>
      <w:r w:rsidRPr="006472EA">
        <w:t>–</w:t>
      </w:r>
      <w:r>
        <w:t xml:space="preserve"> количество клеток в окрестности рассматриваемой клетки в состоянии </w:t>
      </w:r>
      <w:r w:rsidRPr="006472EA">
        <w:rPr>
          <w:i/>
          <w:lang w:val="en-US"/>
        </w:rPr>
        <w:t>n</w:t>
      </w:r>
      <w:r w:rsidRPr="006472EA">
        <w:t xml:space="preserve">, </w:t>
      </w:r>
      <w:r w:rsidRPr="006472EA">
        <w:rPr>
          <w:i/>
          <w:lang w:val="en-US"/>
        </w:rPr>
        <w:t>b</w:t>
      </w:r>
      <w:r w:rsidRPr="006472EA">
        <w:t xml:space="preserve"> </w:t>
      </w:r>
      <w:r>
        <w:t>–</w:t>
      </w:r>
      <w:r w:rsidRPr="006472EA">
        <w:t xml:space="preserve"> </w:t>
      </w:r>
      <w:r>
        <w:t xml:space="preserve">целое число, а между </w:t>
      </w:r>
      <w:r w:rsidRPr="00063683">
        <w:rPr>
          <w:i/>
          <w:lang w:val="en-US"/>
        </w:rPr>
        <w:t>a</w:t>
      </w:r>
      <w:r w:rsidRPr="00063683">
        <w:rPr>
          <w:i/>
        </w:rPr>
        <w:t>(</w:t>
      </w:r>
      <w:r w:rsidRPr="00063683">
        <w:rPr>
          <w:i/>
          <w:lang w:val="en-US"/>
        </w:rPr>
        <w:t>n</w:t>
      </w:r>
      <w:r w:rsidR="00063683" w:rsidRPr="00063683">
        <w:rPr>
          <w:i/>
        </w:rPr>
        <w:t>)</w:t>
      </w:r>
      <w:r w:rsidR="00063683">
        <w:t xml:space="preserve"> и </w:t>
      </w:r>
      <w:r w:rsidRPr="00063683">
        <w:rPr>
          <w:i/>
          <w:lang w:val="en-US"/>
        </w:rPr>
        <w:t>b</w:t>
      </w:r>
      <w:r>
        <w:t xml:space="preserve"> пользователь может задавать любой знак из набора </w:t>
      </w:r>
      <w:r w:rsidRPr="006472EA">
        <w:t>&gt;,&lt;,</w:t>
      </w:r>
      <w:r>
        <w:t>≤</w:t>
      </w:r>
      <w:r w:rsidRPr="006472EA">
        <w:t>,</w:t>
      </w:r>
      <w:r>
        <w:t>≥</w:t>
      </w:r>
      <w:r w:rsidRPr="006472EA">
        <w:t>,</w:t>
      </w:r>
      <w:r>
        <w:t>=,≠</w:t>
      </w:r>
      <w:r w:rsidRPr="006472EA">
        <w:t>.</w:t>
      </w:r>
    </w:p>
    <w:p w:rsidR="00E222F0" w:rsidRDefault="009E5A77" w:rsidP="00AB2378">
      <w:r>
        <w:t>Инструкции-</w:t>
      </w:r>
      <w:r w:rsidR="00E222F0">
        <w:t>шаблоны</w:t>
      </w:r>
      <w:r w:rsidR="006472EA" w:rsidRPr="006472EA">
        <w:t xml:space="preserve">, </w:t>
      </w:r>
      <w:r w:rsidR="006472EA">
        <w:t>где условием является некая заданная окрестность</w:t>
      </w:r>
      <w:r w:rsidR="006472EA" w:rsidRPr="006472EA">
        <w:t xml:space="preserve">, </w:t>
      </w:r>
      <w:r w:rsidR="006472EA">
        <w:t xml:space="preserve">и условие считается </w:t>
      </w:r>
      <w:r w:rsidR="003B0AD1">
        <w:t>выполненным</w:t>
      </w:r>
      <w:r w:rsidRPr="009E5A77">
        <w:t xml:space="preserve"> </w:t>
      </w:r>
      <w:r>
        <w:t>если состояния клеток в окрестности рассматриваемой клетки соответственно равны состояниям клеток в заданной окрестности.</w:t>
      </w:r>
      <w:r w:rsidR="006472EA" w:rsidRPr="006472EA">
        <w:t xml:space="preserve"> </w:t>
      </w:r>
      <w:r>
        <w:t>З</w:t>
      </w:r>
      <w:r w:rsidR="006472EA">
        <w:t>аданная окрестность может быть неполной</w:t>
      </w:r>
      <w:r w:rsidR="006472EA" w:rsidRPr="006472EA">
        <w:t xml:space="preserve">, </w:t>
      </w:r>
      <w:r w:rsidR="006472EA">
        <w:t>то есть некоторые клетки могут быть пропущены</w:t>
      </w:r>
      <w:r w:rsidRPr="009E5A77">
        <w:t xml:space="preserve">, </w:t>
      </w:r>
      <w:r>
        <w:t>в таком случае состояние соответствующей клетки в окрестности рассматриваемой клетки может быть любым</w:t>
      </w:r>
      <w:r w:rsidR="006472EA">
        <w:t>.</w:t>
      </w:r>
    </w:p>
    <w:p w:rsidR="00E222F0" w:rsidRDefault="00E222F0" w:rsidP="00AB2378">
      <w:r>
        <w:t>В итоге всех вышеперечисленных критериев был</w:t>
      </w:r>
      <w:r w:rsidR="00AB2378">
        <w:t>а</w:t>
      </w:r>
      <w:r>
        <w:t xml:space="preserve"> разработан</w:t>
      </w:r>
      <w:r w:rsidR="00AB2378">
        <w:t>а следующая структура</w:t>
      </w:r>
      <w:r>
        <w:t xml:space="preserve"> языка для описания правил</w:t>
      </w:r>
      <w:r w:rsidRPr="00E222F0">
        <w:t>:</w:t>
      </w:r>
    </w:p>
    <w:p w:rsidR="006472EA" w:rsidRPr="009E5A77" w:rsidRDefault="00E222F0" w:rsidP="00AB2378">
      <w:r>
        <w:t xml:space="preserve">Инструкция сравнения вида </w:t>
      </w:r>
      <w:r w:rsidRPr="00E222F0">
        <w:t>“</w:t>
      </w:r>
      <w:r w:rsidR="009E5A77" w:rsidRPr="009E5A77">
        <w:rPr>
          <w:i/>
          <w:lang w:val="en-US"/>
        </w:rPr>
        <w:t>f</w:t>
      </w:r>
      <w:r w:rsidRPr="0091470A">
        <w:t>[</w:t>
      </w:r>
      <w:r w:rsidRPr="0091470A">
        <w:rPr>
          <w:i/>
          <w:lang w:val="en-US"/>
        </w:rPr>
        <w:t>c</w:t>
      </w:r>
      <w:r w:rsidRPr="0091470A">
        <w:t>](</w:t>
      </w:r>
      <w:r w:rsidRPr="0091470A">
        <w:rPr>
          <w:i/>
          <w:lang w:val="en-US"/>
        </w:rPr>
        <w:t>r</w:t>
      </w:r>
      <w:r w:rsidRPr="0091470A">
        <w:rPr>
          <w:i/>
        </w:rPr>
        <w:t>(</w:t>
      </w:r>
      <w:r w:rsidRPr="0091470A">
        <w:rPr>
          <w:i/>
          <w:lang w:val="en-US"/>
        </w:rPr>
        <w:t>o</w:t>
      </w:r>
      <w:r w:rsidRPr="0091470A">
        <w:rPr>
          <w:i/>
        </w:rPr>
        <w:t>)</w:t>
      </w:r>
      <w:r w:rsidRPr="0091470A">
        <w:t>):</w:t>
      </w:r>
      <w:r w:rsidRPr="0091470A">
        <w:rPr>
          <w:i/>
          <w:lang w:val="en-US"/>
        </w:rPr>
        <w:t>a</w:t>
      </w:r>
      <w:r w:rsidRPr="00E222F0">
        <w:t>“,</w:t>
      </w:r>
      <w:r>
        <w:t xml:space="preserve"> где </w:t>
      </w:r>
      <w:r w:rsidRPr="0091470A">
        <w:rPr>
          <w:i/>
          <w:lang w:val="en-US"/>
        </w:rPr>
        <w:t>c</w:t>
      </w:r>
      <w:r w:rsidRPr="00E222F0">
        <w:t xml:space="preserve"> – </w:t>
      </w:r>
      <w:r>
        <w:t>состояние клетки</w:t>
      </w:r>
      <w:r w:rsidRPr="00E222F0">
        <w:t xml:space="preserve">, </w:t>
      </w:r>
      <w:r w:rsidRPr="0091470A">
        <w:rPr>
          <w:i/>
          <w:lang w:val="en-US"/>
        </w:rPr>
        <w:t>a</w:t>
      </w:r>
      <w:r w:rsidRPr="00E222F0">
        <w:t xml:space="preserve"> – </w:t>
      </w:r>
      <w:r>
        <w:t>итоговое состояние клетки в следующем поколении</w:t>
      </w:r>
      <w:r w:rsidR="002871D3" w:rsidRPr="002871D3">
        <w:t>;</w:t>
      </w:r>
      <w:r w:rsidRPr="00E222F0">
        <w:t xml:space="preserve"> </w:t>
      </w:r>
      <w:r w:rsidRPr="0091470A">
        <w:rPr>
          <w:i/>
          <w:lang w:val="en-US"/>
        </w:rPr>
        <w:t>r</w:t>
      </w:r>
      <w:r w:rsidRPr="0091470A">
        <w:rPr>
          <w:i/>
        </w:rPr>
        <w:t>(</w:t>
      </w:r>
      <w:r w:rsidRPr="0091470A">
        <w:rPr>
          <w:i/>
          <w:lang w:val="en-US"/>
        </w:rPr>
        <w:t>o</w:t>
      </w:r>
      <w:r w:rsidRPr="0091470A">
        <w:rPr>
          <w:i/>
        </w:rPr>
        <w:t>)</w:t>
      </w:r>
      <w:r w:rsidRPr="00E222F0">
        <w:t xml:space="preserve"> – </w:t>
      </w:r>
      <w:r>
        <w:t>логическая функция от окрестности рассматриваемой клетки,</w:t>
      </w:r>
      <w:r w:rsidR="002871D3">
        <w:t xml:space="preserve"> вида </w:t>
      </w:r>
      <w:r w:rsidR="002871D3" w:rsidRPr="002871D3">
        <w:t>“[</w:t>
      </w:r>
      <w:r w:rsidR="002871D3">
        <w:rPr>
          <w:lang w:val="en-US"/>
        </w:rPr>
        <w:t>c</w:t>
      </w:r>
      <w:r w:rsidR="002871D3" w:rsidRPr="002871D3">
        <w:rPr>
          <w:vertAlign w:val="subscript"/>
        </w:rPr>
        <w:t>1</w:t>
      </w:r>
      <w:r w:rsidR="002871D3" w:rsidRPr="002871D3">
        <w:t>]&gt;</w:t>
      </w:r>
      <w:r w:rsidR="002871D3">
        <w:rPr>
          <w:lang w:val="en-US"/>
        </w:rPr>
        <w:t>N</w:t>
      </w:r>
      <w:r w:rsidR="002871D3" w:rsidRPr="002871D3">
        <w:rPr>
          <w:vertAlign w:val="subscript"/>
        </w:rPr>
        <w:t>1</w:t>
      </w:r>
      <w:r w:rsidR="002871D3" w:rsidRPr="002871D3">
        <w:t>,</w:t>
      </w:r>
      <w:r w:rsidR="002871D3">
        <w:t>…</w:t>
      </w:r>
      <w:r w:rsidR="002871D3" w:rsidRPr="002871D3">
        <w:t>,[</w:t>
      </w:r>
      <w:r w:rsidR="002871D3">
        <w:rPr>
          <w:lang w:val="en-US"/>
        </w:rPr>
        <w:t>c</w:t>
      </w:r>
      <w:r w:rsidR="002871D3" w:rsidRPr="002871D3">
        <w:rPr>
          <w:vertAlign w:val="subscript"/>
          <w:lang w:val="en-US"/>
        </w:rPr>
        <w:t>n</w:t>
      </w:r>
      <w:r w:rsidR="002871D3" w:rsidRPr="002871D3">
        <w:t>]&gt;</w:t>
      </w:r>
      <w:r w:rsidR="002871D3">
        <w:rPr>
          <w:lang w:val="en-US"/>
        </w:rPr>
        <w:t>N</w:t>
      </w:r>
      <w:r w:rsidR="002871D3" w:rsidRPr="002871D3">
        <w:rPr>
          <w:vertAlign w:val="subscript"/>
          <w:lang w:val="en-US"/>
        </w:rPr>
        <w:t>n</w:t>
      </w:r>
      <w:r w:rsidR="002871D3" w:rsidRPr="002871D3">
        <w:t>”</w:t>
      </w:r>
      <w:r w:rsidR="002871D3">
        <w:t xml:space="preserve">, где </w:t>
      </w:r>
      <w:r w:rsidR="002871D3" w:rsidRPr="002871D3">
        <w:t>[</w:t>
      </w:r>
      <w:r w:rsidR="002871D3">
        <w:t>с</w:t>
      </w:r>
      <w:r w:rsidR="002871D3" w:rsidRPr="002871D3">
        <w:t>]</w:t>
      </w:r>
      <w:r w:rsidR="002871D3">
        <w:t xml:space="preserve"> </w:t>
      </w:r>
      <w:r w:rsidR="002871D3" w:rsidRPr="002871D3">
        <w:t xml:space="preserve">– </w:t>
      </w:r>
      <w:r w:rsidR="002871D3">
        <w:t xml:space="preserve">функция возвращающая количество клеток в окрестности в состоянии </w:t>
      </w:r>
      <w:r w:rsidR="002871D3">
        <w:rPr>
          <w:lang w:val="en-US"/>
        </w:rPr>
        <w:t>c</w:t>
      </w:r>
      <w:r w:rsidR="00063683">
        <w:t xml:space="preserve"> и между ними может стоять любой знак сравнения </w:t>
      </w:r>
      <w:r w:rsidR="002871D3" w:rsidRPr="002871D3">
        <w:t xml:space="preserve">, </w:t>
      </w:r>
      <w:r w:rsidR="002871D3">
        <w:t xml:space="preserve">а </w:t>
      </w:r>
      <w:r w:rsidR="002871D3">
        <w:rPr>
          <w:lang w:val="en-US"/>
        </w:rPr>
        <w:t>N</w:t>
      </w:r>
      <w:r w:rsidR="002871D3" w:rsidRPr="002871D3">
        <w:t xml:space="preserve"> </w:t>
      </w:r>
      <w:r w:rsidR="002871D3">
        <w:t>произвольные числа</w:t>
      </w:r>
      <w:r w:rsidR="002871D3" w:rsidRPr="002871D3">
        <w:t xml:space="preserve">, </w:t>
      </w:r>
      <w:r>
        <w:t xml:space="preserve"> результатом котор</w:t>
      </w:r>
      <w:r w:rsidR="009E5A77">
        <w:t>ой является логическая величина</w:t>
      </w:r>
      <w:r w:rsidR="002871D3">
        <w:t>;</w:t>
      </w:r>
      <w:r w:rsidR="009E5A77" w:rsidRPr="009E5A77">
        <w:t xml:space="preserve"> </w:t>
      </w:r>
      <w:r w:rsidR="009E5A77">
        <w:t xml:space="preserve">а </w:t>
      </w:r>
      <w:r w:rsidR="009E5A77" w:rsidRPr="009E5A77">
        <w:rPr>
          <w:i/>
          <w:lang w:val="en-US"/>
        </w:rPr>
        <w:t>f</w:t>
      </w:r>
      <w:r w:rsidR="009E5A77">
        <w:t xml:space="preserve"> – литерал указывающий что следует использовать соседство фон Неймана 1-го порядка при подсчете количества клеток с указанным состоянием в окрестности</w:t>
      </w:r>
      <w:r w:rsidR="009E5A77" w:rsidRPr="009E5A77">
        <w:t xml:space="preserve">, </w:t>
      </w:r>
      <w:r w:rsidR="009E5A77">
        <w:t>если он пропущен то будет использовано соседство мура 1-го порядка</w:t>
      </w:r>
    </w:p>
    <w:p w:rsidR="00E222F0" w:rsidRDefault="00505C4C" w:rsidP="00AB2378">
      <w:r>
        <w:t>Инструкция-</w:t>
      </w:r>
      <w:r w:rsidR="00E222F0">
        <w:t>шаблон</w:t>
      </w:r>
      <w:r w:rsidR="00E222F0" w:rsidRPr="003B0AD1">
        <w:t xml:space="preserve">, </w:t>
      </w:r>
      <w:r w:rsidR="00E222F0">
        <w:t xml:space="preserve">вида </w:t>
      </w:r>
      <w:r w:rsidR="003B0AD1" w:rsidRPr="0091470A">
        <w:t>“[</w:t>
      </w:r>
      <w:r w:rsidR="003B0AD1" w:rsidRPr="0091470A">
        <w:rPr>
          <w:i/>
          <w:lang w:val="en-US"/>
        </w:rPr>
        <w:t>c</w:t>
      </w:r>
      <w:r w:rsidR="003B0AD1" w:rsidRPr="0091470A">
        <w:rPr>
          <w:i/>
          <w:vertAlign w:val="subscript"/>
        </w:rPr>
        <w:t>00</w:t>
      </w:r>
      <w:r w:rsidR="003B0AD1" w:rsidRPr="0091470A">
        <w:t>,</w:t>
      </w:r>
      <w:r w:rsidR="003B0AD1" w:rsidRPr="0091470A">
        <w:rPr>
          <w:i/>
          <w:lang w:val="en-US"/>
        </w:rPr>
        <w:t>c</w:t>
      </w:r>
      <w:r w:rsidR="003B0AD1" w:rsidRPr="0091470A">
        <w:rPr>
          <w:i/>
          <w:vertAlign w:val="subscript"/>
        </w:rPr>
        <w:t>01</w:t>
      </w:r>
      <w:r w:rsidR="003B0AD1" w:rsidRPr="0091470A">
        <w:t>,</w:t>
      </w:r>
      <w:r w:rsidR="003B0AD1" w:rsidRPr="0091470A">
        <w:rPr>
          <w:i/>
          <w:lang w:val="en-US"/>
        </w:rPr>
        <w:t>c</w:t>
      </w:r>
      <w:r w:rsidR="003B0AD1" w:rsidRPr="0091470A">
        <w:rPr>
          <w:i/>
          <w:vertAlign w:val="subscript"/>
        </w:rPr>
        <w:t>02</w:t>
      </w:r>
      <w:r w:rsidR="003B0AD1" w:rsidRPr="0091470A">
        <w:t>,</w:t>
      </w:r>
      <w:r w:rsidR="003B0AD1" w:rsidRPr="0091470A">
        <w:rPr>
          <w:i/>
          <w:lang w:val="en-US"/>
        </w:rPr>
        <w:t>c</w:t>
      </w:r>
      <w:r w:rsidR="003B0AD1" w:rsidRPr="0091470A">
        <w:rPr>
          <w:i/>
          <w:vertAlign w:val="subscript"/>
        </w:rPr>
        <w:t>03</w:t>
      </w:r>
      <w:r w:rsidR="003B0AD1" w:rsidRPr="0091470A">
        <w:t>,</w:t>
      </w:r>
      <w:r w:rsidR="003B0AD1" w:rsidRPr="0091470A">
        <w:rPr>
          <w:i/>
          <w:lang w:val="en-US"/>
        </w:rPr>
        <w:t>c</w:t>
      </w:r>
      <w:r w:rsidR="003B0AD1" w:rsidRPr="0091470A">
        <w:rPr>
          <w:i/>
          <w:vertAlign w:val="subscript"/>
        </w:rPr>
        <w:t>10</w:t>
      </w:r>
      <w:r w:rsidR="003B0AD1" w:rsidRPr="0091470A">
        <w:t>,</w:t>
      </w:r>
      <w:r w:rsidR="003B0AD1" w:rsidRPr="0091470A">
        <w:rPr>
          <w:i/>
          <w:lang w:val="en-US"/>
        </w:rPr>
        <w:t>c</w:t>
      </w:r>
      <w:r w:rsidR="003B0AD1" w:rsidRPr="0091470A">
        <w:rPr>
          <w:i/>
          <w:vertAlign w:val="subscript"/>
        </w:rPr>
        <w:t>11</w:t>
      </w:r>
      <w:r w:rsidR="003B0AD1" w:rsidRPr="0091470A">
        <w:t>,</w:t>
      </w:r>
      <w:r w:rsidR="003B0AD1" w:rsidRPr="0091470A">
        <w:rPr>
          <w:i/>
          <w:lang w:val="en-US"/>
        </w:rPr>
        <w:t>c</w:t>
      </w:r>
      <w:r w:rsidR="003B0AD1" w:rsidRPr="0091470A">
        <w:rPr>
          <w:i/>
          <w:vertAlign w:val="subscript"/>
        </w:rPr>
        <w:t>12</w:t>
      </w:r>
      <w:r w:rsidR="003B0AD1" w:rsidRPr="0091470A">
        <w:t>,</w:t>
      </w:r>
      <w:r w:rsidR="003B0AD1" w:rsidRPr="0091470A">
        <w:rPr>
          <w:i/>
          <w:lang w:val="en-US"/>
        </w:rPr>
        <w:t>c</w:t>
      </w:r>
      <w:r w:rsidR="003B0AD1" w:rsidRPr="0091470A">
        <w:rPr>
          <w:i/>
          <w:vertAlign w:val="subscript"/>
        </w:rPr>
        <w:t>20</w:t>
      </w:r>
      <w:r w:rsidR="003B0AD1" w:rsidRPr="0091470A">
        <w:t>,</w:t>
      </w:r>
      <w:r w:rsidR="003B0AD1" w:rsidRPr="0091470A">
        <w:rPr>
          <w:i/>
          <w:lang w:val="en-US"/>
        </w:rPr>
        <w:t>c</w:t>
      </w:r>
      <w:r w:rsidR="003B0AD1" w:rsidRPr="0091470A">
        <w:rPr>
          <w:i/>
          <w:vertAlign w:val="subscript"/>
        </w:rPr>
        <w:t>21</w:t>
      </w:r>
      <w:r w:rsidR="003B0AD1" w:rsidRPr="0091470A">
        <w:t>,</w:t>
      </w:r>
      <w:r w:rsidR="003B0AD1" w:rsidRPr="0091470A">
        <w:rPr>
          <w:i/>
          <w:lang w:val="en-US"/>
        </w:rPr>
        <w:t>c</w:t>
      </w:r>
      <w:r w:rsidR="003B0AD1" w:rsidRPr="0091470A">
        <w:rPr>
          <w:i/>
          <w:vertAlign w:val="subscript"/>
        </w:rPr>
        <w:t>22</w:t>
      </w:r>
      <w:r w:rsidR="003B0AD1" w:rsidRPr="0091470A">
        <w:t>]:</w:t>
      </w:r>
      <w:r w:rsidR="003B0AD1" w:rsidRPr="0091470A">
        <w:rPr>
          <w:i/>
        </w:rPr>
        <w:t>a</w:t>
      </w:r>
      <w:r w:rsidR="003B0AD1" w:rsidRPr="003B0AD1">
        <w:t xml:space="preserve">”, </w:t>
      </w:r>
      <w:r w:rsidR="003B0AD1">
        <w:t xml:space="preserve">где </w:t>
      </w:r>
      <w:r w:rsidR="003B0AD1" w:rsidRPr="003B0AD1">
        <w:rPr>
          <w:i/>
        </w:rPr>
        <w:t>с</w:t>
      </w:r>
      <w:r w:rsidR="003B0AD1" w:rsidRPr="003B0AD1">
        <w:rPr>
          <w:i/>
          <w:vertAlign w:val="subscript"/>
          <w:lang w:val="en-US"/>
        </w:rPr>
        <w:t>ij</w:t>
      </w:r>
      <w:r w:rsidR="003B0AD1" w:rsidRPr="003B0AD1">
        <w:t xml:space="preserve"> </w:t>
      </w:r>
      <w:r w:rsidR="00921CE0">
        <w:t xml:space="preserve">– </w:t>
      </w:r>
      <w:r w:rsidR="00162D4F">
        <w:t>это</w:t>
      </w:r>
      <w:r w:rsidR="00921CE0">
        <w:t xml:space="preserve"> состояние клеток в окрестности клетки и ее самой </w:t>
      </w:r>
      <w:r w:rsidR="00162D4F">
        <w:t>(см</w:t>
      </w:r>
      <w:r w:rsidR="00BA621F">
        <w:t>.</w:t>
      </w:r>
      <w:r w:rsidR="00162D4F">
        <w:t xml:space="preserve"> рис</w:t>
      </w:r>
      <w:r w:rsidR="00BA621F">
        <w:t>. 2</w:t>
      </w:r>
      <w:r w:rsidR="00162D4F">
        <w:t>)</w:t>
      </w:r>
      <w:r w:rsidR="00162D4F" w:rsidRPr="00162D4F">
        <w:t xml:space="preserve">, </w:t>
      </w:r>
      <w:r w:rsidR="00162D4F">
        <w:t>некоторые</w:t>
      </w:r>
      <w:r w:rsidR="0091470A" w:rsidRPr="0091470A">
        <w:t xml:space="preserve"> </w:t>
      </w:r>
      <w:r w:rsidR="0091470A">
        <w:t>или все</w:t>
      </w:r>
      <w:r w:rsidR="00162D4F">
        <w:t xml:space="preserve"> значения могут </w:t>
      </w:r>
      <w:r w:rsidR="00921CE0">
        <w:t>отсутствовать</w:t>
      </w:r>
      <w:r w:rsidR="00162D4F" w:rsidRPr="00162D4F">
        <w:t xml:space="preserve">, </w:t>
      </w:r>
      <w:r w:rsidR="00162D4F">
        <w:t xml:space="preserve">тогда будет </w:t>
      </w:r>
      <w:r w:rsidR="00921CE0">
        <w:t>приниматься</w:t>
      </w:r>
      <w:r w:rsidR="00162D4F">
        <w:t xml:space="preserve"> любое </w:t>
      </w:r>
      <w:r w:rsidR="00921CE0">
        <w:t>состояние клетки по этому индексу</w:t>
      </w:r>
      <w:r w:rsidR="00921CE0" w:rsidRPr="00921CE0">
        <w:t xml:space="preserve">, </w:t>
      </w:r>
      <w:r w:rsidR="00921CE0" w:rsidRPr="0091470A">
        <w:rPr>
          <w:i/>
          <w:lang w:val="en-US"/>
        </w:rPr>
        <w:t>a</w:t>
      </w:r>
      <w:r w:rsidR="00921CE0" w:rsidRPr="00921CE0">
        <w:t xml:space="preserve"> – </w:t>
      </w:r>
      <w:r w:rsidR="00921CE0">
        <w:t>итоговое состояние клетки в следующем поколении.</w:t>
      </w:r>
    </w:p>
    <w:p w:rsidR="00BA621F" w:rsidRDefault="001F39D4" w:rsidP="0082029D">
      <w:pPr>
        <w:ind w:firstLine="0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8pt;height:211.8pt">
            <v:imagedata r:id="rId9" o:title="Безымянный"/>
          </v:shape>
        </w:pict>
      </w:r>
    </w:p>
    <w:p w:rsidR="00BA621F" w:rsidRPr="00BA621F" w:rsidRDefault="00BA621F" w:rsidP="0082029D">
      <w:pPr>
        <w:ind w:firstLine="0"/>
        <w:jc w:val="center"/>
        <w:rPr>
          <w:sz w:val="22"/>
        </w:rPr>
      </w:pPr>
      <w:r>
        <w:rPr>
          <w:sz w:val="22"/>
        </w:rPr>
        <w:t>Рис. 2. Порядок расположения клеток в инструкции шаблоне</w:t>
      </w:r>
    </w:p>
    <w:p w:rsidR="00921CE0" w:rsidRDefault="00921CE0" w:rsidP="00AB2378">
      <w:r>
        <w:t xml:space="preserve">Инструкции разделяются символом </w:t>
      </w:r>
      <w:r w:rsidRPr="00921CE0">
        <w:t>“</w:t>
      </w:r>
      <w:r w:rsidRPr="00921CE0">
        <w:rPr>
          <w:i/>
        </w:rPr>
        <w:t>;</w:t>
      </w:r>
      <w:r w:rsidRPr="00921CE0">
        <w:t xml:space="preserve">” </w:t>
      </w:r>
      <w:r>
        <w:t>и</w:t>
      </w:r>
      <w:r w:rsidRPr="00921CE0">
        <w:t>/</w:t>
      </w:r>
      <w:r>
        <w:t>или переносом строки.</w:t>
      </w:r>
    </w:p>
    <w:p w:rsidR="00AB2378" w:rsidRDefault="00921CE0" w:rsidP="00AB2378">
      <w:r>
        <w:t>Инструкции имеют возрастающий приоритет</w:t>
      </w:r>
      <w:r w:rsidRPr="00921CE0">
        <w:t xml:space="preserve">, </w:t>
      </w:r>
      <w:r>
        <w:t>при выполнении условий нескольких инструкций</w:t>
      </w:r>
      <w:r w:rsidRPr="00921CE0">
        <w:t xml:space="preserve">, </w:t>
      </w:r>
      <w:r>
        <w:t>клетка примет итоговое значение инструкции, которая встречается в файле поз</w:t>
      </w:r>
      <w:r w:rsidR="0093689F">
        <w:t>же.</w:t>
      </w:r>
    </w:p>
    <w:p w:rsidR="00275E4D" w:rsidRPr="00275E4D" w:rsidRDefault="00275E4D" w:rsidP="00AB2378">
      <w:r>
        <w:t>В качестве примера формализуем правила двух клеточных автоматов на описанном выше языке</w:t>
      </w:r>
      <w:r w:rsidRPr="00275E4D">
        <w:t xml:space="preserve">, </w:t>
      </w:r>
      <w:r>
        <w:t xml:space="preserve">рассмотрим правила </w:t>
      </w:r>
      <w:r w:rsidRPr="00275E4D">
        <w:t>“</w:t>
      </w:r>
      <w:r>
        <w:t>Игры жизнь</w:t>
      </w:r>
      <w:r w:rsidRPr="00275E4D">
        <w:t>”</w:t>
      </w:r>
      <w:r>
        <w:t xml:space="preserve"> и </w:t>
      </w:r>
      <w:r w:rsidRPr="00275E4D">
        <w:t>“</w:t>
      </w:r>
      <w:r w:rsidRPr="0089245F">
        <w:rPr>
          <w:i/>
          <w:lang w:val="en-US"/>
        </w:rPr>
        <w:t>Wireworld</w:t>
      </w:r>
      <w:r w:rsidRPr="00275E4D">
        <w:t>”.</w:t>
      </w:r>
    </w:p>
    <w:p w:rsidR="00275E4D" w:rsidRDefault="00275E4D" w:rsidP="00AB2378">
      <w:r>
        <w:t xml:space="preserve">В </w:t>
      </w:r>
      <w:r w:rsidRPr="00275E4D">
        <w:t>“</w:t>
      </w:r>
      <w:r>
        <w:t>Игре жизнь</w:t>
      </w:r>
      <w:r w:rsidRPr="00275E4D">
        <w:t>”</w:t>
      </w:r>
      <w:r>
        <w:t xml:space="preserve"> клетки могут принимать 2 состояния – живые и мертвые</w:t>
      </w:r>
      <w:r w:rsidRPr="00275E4D">
        <w:t xml:space="preserve">, </w:t>
      </w:r>
      <w:r>
        <w:t>а правила звучат так</w:t>
      </w:r>
      <w:r w:rsidRPr="00275E4D">
        <w:t xml:space="preserve"> – </w:t>
      </w:r>
      <w:r>
        <w:t>если мертвая клетка имеет по соседству ровно три живые клетки</w:t>
      </w:r>
      <w:r w:rsidRPr="00275E4D">
        <w:t xml:space="preserve">, </w:t>
      </w:r>
      <w:r>
        <w:t>она оживает</w:t>
      </w:r>
      <w:r w:rsidRPr="00275E4D">
        <w:t xml:space="preserve">, </w:t>
      </w:r>
      <w:r>
        <w:t>если живая клетка имеет по соседству 2 или 3 живых клетки</w:t>
      </w:r>
      <w:r w:rsidRPr="00275E4D">
        <w:t xml:space="preserve">, </w:t>
      </w:r>
      <w:r>
        <w:t>то она продолжает жить</w:t>
      </w:r>
      <w:r w:rsidRPr="00275E4D">
        <w:t xml:space="preserve">, </w:t>
      </w:r>
      <w:r>
        <w:t>а иначе умирает.</w:t>
      </w:r>
      <w:r w:rsidR="0089245F">
        <w:t xml:space="preserve"> В качестве окрестности используется соседство Мура первого порядка. На вышеописанном языке эти правила будут выглядеть так</w:t>
      </w:r>
      <w:r w:rsidR="0089245F" w:rsidRPr="0089245F">
        <w:t xml:space="preserve">: </w:t>
      </w:r>
      <w:r w:rsidR="0089245F" w:rsidRPr="0089245F">
        <w:rPr>
          <w:i/>
        </w:rPr>
        <w:t>“[0]([1]==3):1;[1]([1]!=2,[1]!=3):0;”</w:t>
      </w:r>
      <w:r w:rsidR="0089245F">
        <w:t>.</w:t>
      </w:r>
    </w:p>
    <w:p w:rsidR="0089245F" w:rsidRDefault="0089245F" w:rsidP="00AB2378">
      <w:pPr>
        <w:rPr>
          <w:lang w:val="en-US"/>
        </w:rPr>
      </w:pPr>
      <w:r>
        <w:t xml:space="preserve">В </w:t>
      </w:r>
      <w:r w:rsidRPr="0089245F">
        <w:t>“</w:t>
      </w:r>
      <w:r w:rsidRPr="0089245F">
        <w:rPr>
          <w:i/>
          <w:lang w:val="en-US"/>
        </w:rPr>
        <w:t>Wireworld</w:t>
      </w:r>
      <w:r w:rsidRPr="0089245F">
        <w:t xml:space="preserve">” </w:t>
      </w:r>
      <w:r>
        <w:t xml:space="preserve">клетки могут принимать 4 состояния </w:t>
      </w:r>
      <w:r>
        <w:softHyphen/>
        <w:t>– пустая</w:t>
      </w:r>
      <w:r w:rsidRPr="0089245F">
        <w:t xml:space="preserve">, </w:t>
      </w:r>
      <w:r>
        <w:t>голова сигнала</w:t>
      </w:r>
      <w:r w:rsidRPr="0089245F">
        <w:t xml:space="preserve">, </w:t>
      </w:r>
      <w:r>
        <w:t>хвост сигнала</w:t>
      </w:r>
      <w:r w:rsidRPr="0089245F">
        <w:t xml:space="preserve">, </w:t>
      </w:r>
      <w:r>
        <w:t xml:space="preserve">проводник. Правила </w:t>
      </w:r>
      <w:r w:rsidRPr="0089245F">
        <w:t>“</w:t>
      </w:r>
      <w:r w:rsidRPr="0089245F">
        <w:rPr>
          <w:i/>
          <w:lang w:val="en-US"/>
        </w:rPr>
        <w:t>Wireworld</w:t>
      </w:r>
      <w:r w:rsidRPr="0089245F">
        <w:t xml:space="preserve">” </w:t>
      </w:r>
      <w:r>
        <w:t>звучат так</w:t>
      </w:r>
      <w:r>
        <w:rPr>
          <w:lang w:val="en-US"/>
        </w:rPr>
        <w:t>:</w:t>
      </w:r>
    </w:p>
    <w:p w:rsidR="0089245F" w:rsidRPr="0089245F" w:rsidRDefault="0089245F" w:rsidP="0089245F">
      <w:pPr>
        <w:pStyle w:val="ad"/>
        <w:numPr>
          <w:ilvl w:val="0"/>
          <w:numId w:val="16"/>
        </w:numPr>
        <w:rPr>
          <w:lang w:val="en-US"/>
        </w:rPr>
      </w:pPr>
      <w:r>
        <w:t>Пустая клетка всегда остается пустой</w:t>
      </w:r>
    </w:p>
    <w:p w:rsidR="0089245F" w:rsidRDefault="0089245F" w:rsidP="0089245F">
      <w:pPr>
        <w:pStyle w:val="ad"/>
        <w:numPr>
          <w:ilvl w:val="0"/>
          <w:numId w:val="16"/>
        </w:numPr>
      </w:pPr>
      <w:r>
        <w:t>Голова сигнала превращается в хвост сигнала в следующем поколении.</w:t>
      </w:r>
    </w:p>
    <w:p w:rsidR="0089245F" w:rsidRDefault="0089245F" w:rsidP="0089245F">
      <w:pPr>
        <w:pStyle w:val="ad"/>
        <w:numPr>
          <w:ilvl w:val="0"/>
          <w:numId w:val="16"/>
        </w:numPr>
      </w:pPr>
      <w:r>
        <w:t>Хвост сигнала превращается в проводник.</w:t>
      </w:r>
    </w:p>
    <w:p w:rsidR="0089245F" w:rsidRDefault="0089245F" w:rsidP="0089245F">
      <w:pPr>
        <w:pStyle w:val="ad"/>
        <w:numPr>
          <w:ilvl w:val="0"/>
          <w:numId w:val="16"/>
        </w:numPr>
      </w:pPr>
      <w:r>
        <w:t>Проводник превращается в голову сигнала при условии</w:t>
      </w:r>
      <w:r w:rsidRPr="0089245F">
        <w:t xml:space="preserve">, </w:t>
      </w:r>
      <w:r>
        <w:t>что на соседних клетках есть ровно 1 или 2 головы сигнала</w:t>
      </w:r>
      <w:r w:rsidRPr="0089245F">
        <w:t xml:space="preserve">, </w:t>
      </w:r>
      <w:r>
        <w:t>иначе остается проводником.</w:t>
      </w:r>
    </w:p>
    <w:p w:rsidR="0089245F" w:rsidRPr="00EF4BAB" w:rsidRDefault="0089245F" w:rsidP="00FB042E">
      <w:r>
        <w:t>На описанном языке эти правила будут выглядеть так</w:t>
      </w:r>
      <w:r w:rsidRPr="0089245F">
        <w:t>: “</w:t>
      </w:r>
      <w:r>
        <w:t>[,,,,1,,,,]:2;[,,,,2,,,,]:3;[3]([1]&gt;=1,[1]&lt;=2):1;</w:t>
      </w:r>
      <w:r w:rsidRPr="0089245F">
        <w:t>”</w:t>
      </w:r>
      <w:r w:rsidR="00EF4BAB" w:rsidRPr="00EF4BAB">
        <w:t xml:space="preserve">, </w:t>
      </w:r>
      <w:r w:rsidR="00EF4BAB">
        <w:t>так как нам не нужно явно указывать что пустая клетка всегда остается пустой.</w:t>
      </w:r>
    </w:p>
    <w:p w:rsidR="00AB2378" w:rsidRPr="00FE4B66" w:rsidRDefault="00AB2378" w:rsidP="00FE4B66">
      <w:pPr>
        <w:ind w:firstLine="0"/>
        <w:jc w:val="center"/>
        <w:rPr>
          <w:b/>
          <w:sz w:val="28"/>
        </w:rPr>
      </w:pPr>
      <w:r w:rsidRPr="00FE4B66">
        <w:rPr>
          <w:b/>
          <w:sz w:val="28"/>
        </w:rPr>
        <w:lastRenderedPageBreak/>
        <w:t>Базовая архитектура приложения</w:t>
      </w:r>
    </w:p>
    <w:p w:rsidR="00FE4B66" w:rsidRDefault="001F39D4" w:rsidP="00FE4B66">
      <w:pPr>
        <w:ind w:firstLine="0"/>
        <w:jc w:val="center"/>
      </w:pPr>
      <w:r>
        <w:pict>
          <v:shape id="_x0000_i1026" type="#_x0000_t75" style="width:453.6pt;height:184.2pt">
            <v:imagedata r:id="rId10" o:title="UML-класс"/>
          </v:shape>
        </w:pict>
      </w:r>
    </w:p>
    <w:p w:rsidR="00FE4B66" w:rsidRPr="00FE4B66" w:rsidRDefault="00FE4B66" w:rsidP="00FE4B66">
      <w:pPr>
        <w:ind w:firstLine="0"/>
        <w:jc w:val="center"/>
        <w:rPr>
          <w:sz w:val="22"/>
        </w:rPr>
      </w:pPr>
      <w:r>
        <w:rPr>
          <w:sz w:val="22"/>
        </w:rPr>
        <w:t>Рис. 3. Структура приложения</w:t>
      </w:r>
    </w:p>
    <w:p w:rsidR="00AB2378" w:rsidRPr="00AB2378" w:rsidRDefault="00AB2378" w:rsidP="00AB2378">
      <w:r>
        <w:t>Структурно приложение будет представлять собой два модуля. Модуль отвечающий за моделирование клеточных автоматов и их визуализацию состоящий из подмодулей. Модуль графического интерфейса</w:t>
      </w:r>
      <w:r w:rsidRPr="00AB2378">
        <w:t xml:space="preserve">, </w:t>
      </w:r>
      <w:r>
        <w:t>посредством которого конечный пользователь будет взаимодействовать с моделью.</w:t>
      </w:r>
    </w:p>
    <w:p w:rsidR="00FE5A9A" w:rsidRDefault="0093689F" w:rsidP="0093689F">
      <w:pPr>
        <w:spacing w:after="160" w:line="259" w:lineRule="auto"/>
        <w:ind w:firstLine="0"/>
      </w:pPr>
      <w:r>
        <w:br w:type="page"/>
      </w:r>
    </w:p>
    <w:p w:rsidR="00A36185" w:rsidRDefault="0077268B" w:rsidP="00A36185">
      <w:pPr>
        <w:pStyle w:val="1"/>
      </w:pPr>
      <w:bookmarkStart w:id="3" w:name="_Toc105378209"/>
      <w:r>
        <w:lastRenderedPageBreak/>
        <w:t>Практическая часть</w:t>
      </w:r>
      <w:bookmarkEnd w:id="3"/>
    </w:p>
    <w:p w:rsidR="0077268B" w:rsidRPr="00FE4B66" w:rsidRDefault="0077268B" w:rsidP="00FE4B66">
      <w:pPr>
        <w:ind w:firstLine="0"/>
        <w:jc w:val="center"/>
        <w:rPr>
          <w:b/>
        </w:rPr>
      </w:pPr>
      <w:r w:rsidRPr="00FE4B66">
        <w:rPr>
          <w:b/>
        </w:rPr>
        <w:t>Структура проекта и инструменты</w:t>
      </w:r>
    </w:p>
    <w:p w:rsidR="0077268B" w:rsidRDefault="0077268B" w:rsidP="0077268B">
      <w:r>
        <w:t>Для написания программы исполь</w:t>
      </w:r>
      <w:r w:rsidR="0091448A">
        <w:t>зовалась интегрированная среда разработки</w:t>
      </w:r>
      <w:r>
        <w:t xml:space="preserve"> </w:t>
      </w:r>
      <w:r w:rsidRPr="00505C4C">
        <w:rPr>
          <w:i/>
          <w:lang w:val="en-US"/>
        </w:rPr>
        <w:t>Microsoft</w:t>
      </w:r>
      <w:r w:rsidRPr="003C2B58">
        <w:rPr>
          <w:i/>
        </w:rPr>
        <w:t xml:space="preserve"> </w:t>
      </w:r>
      <w:r w:rsidRPr="003C2B58">
        <w:rPr>
          <w:i/>
          <w:lang w:val="en-US"/>
        </w:rPr>
        <w:t>Visual</w:t>
      </w:r>
      <w:r w:rsidRPr="003C2B58">
        <w:rPr>
          <w:i/>
        </w:rPr>
        <w:t xml:space="preserve"> </w:t>
      </w:r>
      <w:r w:rsidR="0091448A" w:rsidRPr="003C2B58">
        <w:rPr>
          <w:i/>
          <w:lang w:val="en-US"/>
        </w:rPr>
        <w:t>Studio</w:t>
      </w:r>
      <w:r w:rsidRPr="0077268B">
        <w:t xml:space="preserve">, </w:t>
      </w:r>
      <w:r>
        <w:t>в связи с наличием удобных инструментов менеджмента решений и проектов</w:t>
      </w:r>
      <w:r w:rsidRPr="0077268B">
        <w:t xml:space="preserve">, </w:t>
      </w:r>
      <w:r>
        <w:t>конструктора графических интерфейсов.</w:t>
      </w:r>
    </w:p>
    <w:p w:rsidR="00DE55A1" w:rsidRDefault="0077268B" w:rsidP="0077268B">
      <w:r>
        <w:t>Было создано три проекта в одном решении</w:t>
      </w:r>
      <w:r w:rsidR="00DE55A1">
        <w:t xml:space="preserve"> (см</w:t>
      </w:r>
      <w:r w:rsidR="00BA621F">
        <w:t>.</w:t>
      </w:r>
      <w:r w:rsidR="00DE55A1">
        <w:t xml:space="preserve"> рис</w:t>
      </w:r>
      <w:r w:rsidR="00FE4B66">
        <w:t>. 4</w:t>
      </w:r>
      <w:r w:rsidR="00DE55A1">
        <w:t>).</w:t>
      </w:r>
    </w:p>
    <w:p w:rsidR="00BA621F" w:rsidRDefault="001F39D4" w:rsidP="0082029D">
      <w:pPr>
        <w:ind w:firstLine="0"/>
        <w:jc w:val="center"/>
      </w:pPr>
      <w:r>
        <w:pict>
          <v:shape id="_x0000_i1027" type="#_x0000_t75" style="width:166.2pt;height:316.8pt">
            <v:imagedata r:id="rId11" o:title="Безымянный3"/>
          </v:shape>
        </w:pict>
      </w:r>
    </w:p>
    <w:p w:rsidR="00BA621F" w:rsidRPr="00BA621F" w:rsidRDefault="00BA621F" w:rsidP="0082029D">
      <w:pPr>
        <w:ind w:firstLine="0"/>
        <w:jc w:val="center"/>
        <w:rPr>
          <w:sz w:val="22"/>
        </w:rPr>
      </w:pPr>
      <w:r>
        <w:rPr>
          <w:sz w:val="22"/>
        </w:rPr>
        <w:t xml:space="preserve">Рис. </w:t>
      </w:r>
      <w:r w:rsidR="00FE4B66">
        <w:rPr>
          <w:sz w:val="22"/>
        </w:rPr>
        <w:t>4</w:t>
      </w:r>
      <w:r>
        <w:rPr>
          <w:sz w:val="22"/>
        </w:rPr>
        <w:t xml:space="preserve">. Структура решения в </w:t>
      </w:r>
      <w:r w:rsidRPr="00BA621F">
        <w:rPr>
          <w:i/>
          <w:sz w:val="22"/>
          <w:lang w:val="en-US"/>
        </w:rPr>
        <w:t>Visual</w:t>
      </w:r>
      <w:r w:rsidRPr="00BA621F">
        <w:rPr>
          <w:i/>
          <w:sz w:val="22"/>
        </w:rPr>
        <w:t xml:space="preserve"> </w:t>
      </w:r>
      <w:r w:rsidRPr="00BA621F">
        <w:rPr>
          <w:i/>
          <w:sz w:val="22"/>
          <w:lang w:val="en-US"/>
        </w:rPr>
        <w:t>Studio</w:t>
      </w:r>
    </w:p>
    <w:p w:rsidR="0077268B" w:rsidRDefault="00DE55A1" w:rsidP="0077268B">
      <w:r>
        <w:t>П</w:t>
      </w:r>
      <w:r w:rsidR="0077268B">
        <w:t xml:space="preserve">ервый </w:t>
      </w:r>
      <w:r w:rsidR="0077268B" w:rsidRPr="0077268B">
        <w:t xml:space="preserve">– </w:t>
      </w:r>
      <w:r w:rsidR="0077268B" w:rsidRPr="0077268B">
        <w:rPr>
          <w:i/>
          <w:lang w:val="en-US"/>
        </w:rPr>
        <w:t>CellularAutomata</w:t>
      </w:r>
      <w:r w:rsidR="0077268B" w:rsidRPr="0077268B">
        <w:t xml:space="preserve"> – </w:t>
      </w:r>
      <w:r>
        <w:t xml:space="preserve">содержащий в себе классы </w:t>
      </w:r>
      <w:r w:rsidRPr="00DE55A1">
        <w:rPr>
          <w:i/>
          <w:lang w:val="en-US"/>
        </w:rPr>
        <w:t>Grid</w:t>
      </w:r>
      <w:r>
        <w:t xml:space="preserve"> – сетка</w:t>
      </w:r>
      <w:r w:rsidRPr="00DE55A1">
        <w:t xml:space="preserve">, </w:t>
      </w:r>
      <w:r>
        <w:t>основной класс моделирующий все процессы клеточного автомата</w:t>
      </w:r>
      <w:r w:rsidRPr="00DE55A1">
        <w:t xml:space="preserve">, </w:t>
      </w:r>
      <w:r w:rsidRPr="00DE55A1">
        <w:rPr>
          <w:i/>
          <w:lang w:val="en-US"/>
        </w:rPr>
        <w:t>Rules</w:t>
      </w:r>
      <w:r w:rsidRPr="00DE55A1">
        <w:t xml:space="preserve"> – </w:t>
      </w:r>
      <w:r>
        <w:t>класс ответственный за загрузку правил клеточного автомата и исполнение инструкций</w:t>
      </w:r>
      <w:r w:rsidRPr="00DE55A1">
        <w:t xml:space="preserve">, </w:t>
      </w:r>
      <w:r w:rsidRPr="00DE55A1">
        <w:rPr>
          <w:i/>
          <w:lang w:val="en-US"/>
        </w:rPr>
        <w:t>Pallet</w:t>
      </w:r>
      <w:r w:rsidRPr="00DE55A1">
        <w:t xml:space="preserve"> – </w:t>
      </w:r>
      <w:r w:rsidR="002B0AB1">
        <w:t>палитра,</w:t>
      </w:r>
      <w:r>
        <w:t xml:space="preserve"> используемая для визуализации сетки.</w:t>
      </w:r>
    </w:p>
    <w:p w:rsidR="00DE55A1" w:rsidRDefault="00DE55A1" w:rsidP="0077268B">
      <w:r>
        <w:t xml:space="preserve">Второй </w:t>
      </w:r>
      <w:r w:rsidRPr="00DE55A1">
        <w:t xml:space="preserve">– </w:t>
      </w:r>
      <w:r w:rsidRPr="00DE55A1">
        <w:rPr>
          <w:i/>
          <w:lang w:val="en-US"/>
        </w:rPr>
        <w:t>CATEST</w:t>
      </w:r>
      <w:r w:rsidRPr="00DE55A1">
        <w:t xml:space="preserve"> – </w:t>
      </w:r>
      <w:r>
        <w:t xml:space="preserve">используется исключительно для теста модуля </w:t>
      </w:r>
      <w:r w:rsidRPr="00DE55A1">
        <w:rPr>
          <w:i/>
          <w:lang w:val="en-US"/>
        </w:rPr>
        <w:t>CellularAutomata</w:t>
      </w:r>
      <w:r>
        <w:t xml:space="preserve"> и рассматриваться не будет.</w:t>
      </w:r>
    </w:p>
    <w:p w:rsidR="00FB1362" w:rsidRDefault="00DE55A1" w:rsidP="0028068C">
      <w:r>
        <w:t xml:space="preserve">Третий – </w:t>
      </w:r>
      <w:r w:rsidRPr="00FB1362">
        <w:rPr>
          <w:i/>
          <w:lang w:val="en-US"/>
        </w:rPr>
        <w:t>CAUI</w:t>
      </w:r>
      <w:r w:rsidRPr="00DE55A1">
        <w:t xml:space="preserve"> – </w:t>
      </w:r>
      <w:r w:rsidR="00FB1362">
        <w:t>графический интерфейс,</w:t>
      </w:r>
      <w:r>
        <w:t xml:space="preserve"> используемый для визуализации сетки клеточного автомата</w:t>
      </w:r>
      <w:r w:rsidRPr="00DE55A1">
        <w:t xml:space="preserve">, </w:t>
      </w:r>
      <w:r>
        <w:t>зад</w:t>
      </w:r>
      <w:r w:rsidR="00FB1362">
        <w:t>ания и редактирования его параметров</w:t>
      </w:r>
      <w:r>
        <w:t>.</w:t>
      </w:r>
    </w:p>
    <w:p w:rsidR="00956179" w:rsidRPr="0028068C" w:rsidRDefault="00956179" w:rsidP="0028068C">
      <w:pPr>
        <w:ind w:firstLine="0"/>
        <w:jc w:val="center"/>
        <w:rPr>
          <w:b/>
          <w:sz w:val="28"/>
        </w:rPr>
      </w:pPr>
      <w:r w:rsidRPr="0028068C">
        <w:rPr>
          <w:b/>
          <w:sz w:val="28"/>
        </w:rPr>
        <w:t>Реализация модели клеточного автомата</w:t>
      </w:r>
    </w:p>
    <w:p w:rsidR="00956179" w:rsidRDefault="00956179" w:rsidP="0028068C">
      <w:r>
        <w:t xml:space="preserve">Класс </w:t>
      </w:r>
      <w:r w:rsidRPr="00956179">
        <w:rPr>
          <w:i/>
          <w:lang w:val="en-US"/>
        </w:rPr>
        <w:t>Grid</w:t>
      </w:r>
      <w:r w:rsidRPr="00956179">
        <w:t xml:space="preserve"> </w:t>
      </w:r>
      <w:r w:rsidR="001C01CA">
        <w:t>представляет собой</w:t>
      </w:r>
      <w:r w:rsidRPr="00956179">
        <w:t xml:space="preserve"> </w:t>
      </w:r>
      <w:r>
        <w:t>сетку</w:t>
      </w:r>
      <w:r w:rsidRPr="00956179">
        <w:t xml:space="preserve">, </w:t>
      </w:r>
      <w:r w:rsidR="001C01CA">
        <w:t>содержит</w:t>
      </w:r>
      <w:r>
        <w:t xml:space="preserve"> в себе массив состояний клеток</w:t>
      </w:r>
      <w:r w:rsidRPr="00956179">
        <w:t xml:space="preserve">, </w:t>
      </w:r>
      <w:r w:rsidR="0091470A">
        <w:t>методы для перехода</w:t>
      </w:r>
      <w:r>
        <w:t xml:space="preserve"> на следующее поколение</w:t>
      </w:r>
      <w:r w:rsidRPr="00956179">
        <w:t xml:space="preserve">, </w:t>
      </w:r>
      <w:r>
        <w:t>объект</w:t>
      </w:r>
      <w:r w:rsidR="00B20500">
        <w:t>ы классов</w:t>
      </w:r>
      <w:r>
        <w:t xml:space="preserve"> </w:t>
      </w:r>
      <w:r w:rsidRPr="00956179">
        <w:rPr>
          <w:i/>
          <w:lang w:val="en-US"/>
        </w:rPr>
        <w:t>Rules</w:t>
      </w:r>
      <w:r w:rsidR="00B20500" w:rsidRPr="00B20500">
        <w:t xml:space="preserve"> и</w:t>
      </w:r>
      <w:r w:rsidR="00B20500">
        <w:rPr>
          <w:i/>
        </w:rPr>
        <w:t xml:space="preserve"> </w:t>
      </w:r>
      <w:r w:rsidR="00B20500">
        <w:rPr>
          <w:i/>
          <w:lang w:val="en-US"/>
        </w:rPr>
        <w:t>Pallet</w:t>
      </w:r>
      <w:r w:rsidRPr="00956179">
        <w:t xml:space="preserve">, </w:t>
      </w:r>
      <w:r>
        <w:t xml:space="preserve">методы </w:t>
      </w:r>
      <w:r>
        <w:lastRenderedPageBreak/>
        <w:t>взаимодействия с сеткой</w:t>
      </w:r>
      <w:r w:rsidRPr="00956179">
        <w:t xml:space="preserve"> – </w:t>
      </w:r>
      <w:r>
        <w:t xml:space="preserve">заполнение одним состоянием и заполнение сетки случайными состояниями, параметры и методы необходимые для визуализации сетки средствами </w:t>
      </w:r>
      <w:r w:rsidRPr="00956179">
        <w:rPr>
          <w:i/>
        </w:rPr>
        <w:t>.</w:t>
      </w:r>
      <w:r w:rsidRPr="00956179">
        <w:rPr>
          <w:i/>
          <w:lang w:val="en-US"/>
        </w:rPr>
        <w:t>NET</w:t>
      </w:r>
      <w:r w:rsidRPr="00956179">
        <w:rPr>
          <w:i/>
        </w:rPr>
        <w:t xml:space="preserve"> </w:t>
      </w:r>
      <w:r w:rsidRPr="00956179">
        <w:rPr>
          <w:i/>
          <w:lang w:val="en-US"/>
        </w:rPr>
        <w:t>Framework</w:t>
      </w:r>
      <w:r>
        <w:t xml:space="preserve"> (см</w:t>
      </w:r>
      <w:r w:rsidR="0082029D">
        <w:t>.</w:t>
      </w:r>
      <w:r>
        <w:t xml:space="preserve"> рис</w:t>
      </w:r>
      <w:r w:rsidR="0082029D">
        <w:t xml:space="preserve">. </w:t>
      </w:r>
      <w:r w:rsidR="00FE4B66">
        <w:t>5</w:t>
      </w:r>
      <w:r>
        <w:t>).</w:t>
      </w:r>
      <w:r w:rsidR="0091470A">
        <w:t xml:space="preserve"> Все методы являются защищенными для параллельного доступа</w:t>
      </w:r>
      <w:r w:rsidR="0082029D" w:rsidRPr="0082029D">
        <w:t xml:space="preserve">, </w:t>
      </w:r>
      <w:r w:rsidR="0082029D">
        <w:t>путем использования мьютексов</w:t>
      </w:r>
      <w:r w:rsidR="0082029D" w:rsidRPr="0082029D">
        <w:t>,</w:t>
      </w:r>
      <w:r w:rsidR="0091470A">
        <w:t xml:space="preserve"> так как предполагается что визуализация сетки в графическом интерфейсе и цикл перехода на новые поколения будет осуществляться в многопоточном режиме.</w:t>
      </w:r>
    </w:p>
    <w:p w:rsidR="0082029D" w:rsidRDefault="001F39D4" w:rsidP="0082029D">
      <w:pPr>
        <w:ind w:firstLine="0"/>
        <w:jc w:val="center"/>
      </w:pPr>
      <w:r>
        <w:pict>
          <v:shape id="_x0000_i1028" type="#_x0000_t75" style="width:421.8pt;height:376.8pt">
            <v:imagedata r:id="rId12" o:title="Безымянный4"/>
          </v:shape>
        </w:pict>
      </w:r>
    </w:p>
    <w:p w:rsidR="0082029D" w:rsidRPr="0082029D" w:rsidRDefault="0082029D" w:rsidP="0082029D">
      <w:pPr>
        <w:ind w:firstLine="0"/>
        <w:jc w:val="center"/>
        <w:rPr>
          <w:sz w:val="22"/>
        </w:rPr>
      </w:pPr>
      <w:r>
        <w:rPr>
          <w:sz w:val="22"/>
        </w:rPr>
        <w:t xml:space="preserve">Рис. </w:t>
      </w:r>
      <w:r w:rsidR="00FE4B66">
        <w:rPr>
          <w:sz w:val="22"/>
        </w:rPr>
        <w:t>5</w:t>
      </w:r>
      <w:r>
        <w:rPr>
          <w:sz w:val="22"/>
        </w:rPr>
        <w:t xml:space="preserve">. Класс </w:t>
      </w:r>
      <w:r w:rsidRPr="0082029D">
        <w:rPr>
          <w:i/>
          <w:sz w:val="22"/>
          <w:lang w:val="en-US"/>
        </w:rPr>
        <w:t>Grid</w:t>
      </w:r>
    </w:p>
    <w:p w:rsidR="0091470A" w:rsidRDefault="0091470A" w:rsidP="00956179">
      <w:r>
        <w:t xml:space="preserve">Основные методы класса </w:t>
      </w:r>
      <w:r w:rsidRPr="0082029D">
        <w:rPr>
          <w:i/>
          <w:lang w:val="en-US"/>
        </w:rPr>
        <w:t>Grid</w:t>
      </w:r>
      <w:r w:rsidRPr="0091470A">
        <w:t xml:space="preserve">: </w:t>
      </w:r>
      <w:r>
        <w:t xml:space="preserve">метод перехода на следующее поколение </w:t>
      </w:r>
      <w:r w:rsidR="001C01CA">
        <w:t xml:space="preserve">– </w:t>
      </w:r>
      <w:r w:rsidR="001C01CA">
        <w:rPr>
          <w:lang w:val="en-US"/>
        </w:rPr>
        <w:t>Step</w:t>
      </w:r>
      <w:r w:rsidR="001C01CA">
        <w:t xml:space="preserve"> (</w:t>
      </w:r>
      <w:r w:rsidR="00910270" w:rsidRPr="00910270">
        <w:t xml:space="preserve">см. рис. </w:t>
      </w:r>
      <w:r w:rsidR="00FE4B66">
        <w:t>6</w:t>
      </w:r>
      <w:r w:rsidR="001C01CA">
        <w:t>)</w:t>
      </w:r>
      <w:r w:rsidR="001C01CA" w:rsidRPr="001C01CA">
        <w:t xml:space="preserve"> – </w:t>
      </w:r>
      <w:r w:rsidR="001C01CA">
        <w:t>создает копию сетки и в цикле для каждой клетки используя правила определяет состояние клетки в следующем поколении</w:t>
      </w:r>
      <w:r w:rsidR="001C01CA" w:rsidRPr="001C01CA">
        <w:t xml:space="preserve">, </w:t>
      </w:r>
      <w:r w:rsidR="001C01CA">
        <w:t>после чего заменяет оригинал на копию</w:t>
      </w:r>
      <w:r w:rsidR="001C01CA" w:rsidRPr="001C01CA">
        <w:t xml:space="preserve">; </w:t>
      </w:r>
      <w:r w:rsidR="00F56E0D">
        <w:t xml:space="preserve">методы визуализации сетки </w:t>
      </w:r>
      <w:r w:rsidR="001C01CA">
        <w:t>используются для отрисовки в буффер текущего состояния сетки используя палитру</w:t>
      </w:r>
      <w:r w:rsidR="001C01CA" w:rsidRPr="001C01CA">
        <w:t xml:space="preserve">, </w:t>
      </w:r>
      <w:r w:rsidR="001C01CA">
        <w:t>изменения размера буффера</w:t>
      </w:r>
      <w:r w:rsidR="001C01CA" w:rsidRPr="001C01CA">
        <w:t xml:space="preserve">, </w:t>
      </w:r>
      <w:r w:rsidR="001C01CA">
        <w:t xml:space="preserve">координат </w:t>
      </w:r>
      <w:r w:rsidR="00A54130">
        <w:t xml:space="preserve">центра отображаемой области и </w:t>
      </w:r>
      <w:r w:rsidR="005946FC">
        <w:t>масштаба</w:t>
      </w:r>
      <w:r w:rsidR="005946FC" w:rsidRPr="005946FC">
        <w:t>,</w:t>
      </w:r>
      <w:r w:rsidR="001C01CA">
        <w:t xml:space="preserve"> на основе которых используя простейшие преобразования координат вычисляется местоположение и видимость клеток сетки на отображаемой поверхности.</w:t>
      </w:r>
    </w:p>
    <w:p w:rsidR="001A32DF" w:rsidRDefault="001F39D4" w:rsidP="001A32DF">
      <w:pPr>
        <w:jc w:val="center"/>
      </w:pPr>
      <w:r>
        <w:lastRenderedPageBreak/>
        <w:pict>
          <v:shape id="_x0000_i1029" type="#_x0000_t75" style="width:325.8pt;height:213pt">
            <v:imagedata r:id="rId13" o:title="Безымянный8_"/>
          </v:shape>
        </w:pict>
      </w:r>
    </w:p>
    <w:p w:rsidR="001A32DF" w:rsidRPr="00910270" w:rsidRDefault="001A32DF" w:rsidP="001A32DF">
      <w:pPr>
        <w:jc w:val="center"/>
        <w:rPr>
          <w:sz w:val="22"/>
        </w:rPr>
      </w:pPr>
      <w:r>
        <w:rPr>
          <w:sz w:val="22"/>
        </w:rPr>
        <w:t>Р</w:t>
      </w:r>
      <w:r w:rsidR="00910270">
        <w:rPr>
          <w:sz w:val="22"/>
        </w:rPr>
        <w:t xml:space="preserve">ис. </w:t>
      </w:r>
      <w:r w:rsidR="00FE4B66">
        <w:rPr>
          <w:sz w:val="22"/>
        </w:rPr>
        <w:t>6</w:t>
      </w:r>
      <w:r>
        <w:rPr>
          <w:sz w:val="22"/>
        </w:rPr>
        <w:t xml:space="preserve">. Метод </w:t>
      </w:r>
      <w:r w:rsidRPr="001A32DF">
        <w:rPr>
          <w:i/>
          <w:sz w:val="22"/>
          <w:lang w:val="en-US"/>
        </w:rPr>
        <w:t>Step</w:t>
      </w:r>
      <w:r w:rsidRPr="00910270">
        <w:rPr>
          <w:sz w:val="22"/>
        </w:rPr>
        <w:t xml:space="preserve"> </w:t>
      </w:r>
      <w:r>
        <w:rPr>
          <w:sz w:val="22"/>
        </w:rPr>
        <w:t xml:space="preserve">класса </w:t>
      </w:r>
      <w:r w:rsidRPr="001A32DF">
        <w:rPr>
          <w:i/>
          <w:sz w:val="22"/>
          <w:lang w:val="en-US"/>
        </w:rPr>
        <w:t>Grid</w:t>
      </w:r>
    </w:p>
    <w:p w:rsidR="001C01CA" w:rsidRDefault="001C01CA" w:rsidP="00956179">
      <w:r>
        <w:t xml:space="preserve">Класс </w:t>
      </w:r>
      <w:r w:rsidRPr="00B20500">
        <w:rPr>
          <w:i/>
          <w:lang w:val="en-US"/>
        </w:rPr>
        <w:t>Rules</w:t>
      </w:r>
      <w:r w:rsidRPr="00B20500">
        <w:t xml:space="preserve"> </w:t>
      </w:r>
      <w:r w:rsidR="00B20500">
        <w:t>представляет из себя набор правил, описанных ранее в теоретической части</w:t>
      </w:r>
      <w:r w:rsidR="00B20500" w:rsidRPr="00B20500">
        <w:t xml:space="preserve">, </w:t>
      </w:r>
      <w:r w:rsidR="00B20500">
        <w:t>преобразованный в удобный для использования программе вид – коллекцию объектов</w:t>
      </w:r>
      <w:r w:rsidR="00B20500" w:rsidRPr="00B20500">
        <w:t xml:space="preserve">, </w:t>
      </w:r>
      <w:r w:rsidR="00B20500">
        <w:t>каждый из которых является реализацией отдельной инструкции</w:t>
      </w:r>
      <w:r w:rsidR="00B20500" w:rsidRPr="00B20500">
        <w:t xml:space="preserve">, </w:t>
      </w:r>
      <w:r w:rsidR="00B20500">
        <w:t xml:space="preserve">типа </w:t>
      </w:r>
      <w:r w:rsidR="00B20500" w:rsidRPr="00B20500">
        <w:rPr>
          <w:i/>
          <w:lang w:val="en-US"/>
        </w:rPr>
        <w:t>IRule</w:t>
      </w:r>
      <w:r w:rsidR="00C84D1F" w:rsidRPr="00C84D1F">
        <w:t xml:space="preserve"> (</w:t>
      </w:r>
      <w:r w:rsidR="00505C4C">
        <w:t>см.</w:t>
      </w:r>
      <w:r w:rsidR="00505C4C">
        <w:rPr>
          <w:lang w:val="en-US"/>
        </w:rPr>
        <w:t> </w:t>
      </w:r>
      <w:r w:rsidR="001A32DF">
        <w:t xml:space="preserve">рис. </w:t>
      </w:r>
      <w:r w:rsidR="00FE4B66">
        <w:t>7</w:t>
      </w:r>
      <w:r w:rsidR="00505C4C">
        <w:t>,</w:t>
      </w:r>
      <w:r w:rsidR="00FE4B66">
        <w:t>8</w:t>
      </w:r>
      <w:r w:rsidR="00C84D1F" w:rsidRPr="00C84D1F">
        <w:t>)</w:t>
      </w:r>
      <w:r w:rsidR="00B20500">
        <w:t xml:space="preserve">. Для преобразования правил из формата текстового файла в коллекцию объектов типа </w:t>
      </w:r>
      <w:r w:rsidR="00B20500" w:rsidRPr="00B20500">
        <w:rPr>
          <w:i/>
          <w:lang w:val="en-US"/>
        </w:rPr>
        <w:t>IRule</w:t>
      </w:r>
      <w:r w:rsidR="00B20500" w:rsidRPr="00B20500">
        <w:t xml:space="preserve"> </w:t>
      </w:r>
      <w:r w:rsidR="00B20500">
        <w:t>используются регулярные выражения</w:t>
      </w:r>
      <w:r w:rsidR="001A32DF">
        <w:t xml:space="preserve"> (см. рис. </w:t>
      </w:r>
      <w:r w:rsidR="00FE4B66">
        <w:t>9</w:t>
      </w:r>
      <w:r w:rsidR="00C84D1F">
        <w:t>)</w:t>
      </w:r>
      <w:r w:rsidR="00B20500">
        <w:t>.</w:t>
      </w:r>
    </w:p>
    <w:p w:rsidR="00C84D1F" w:rsidRPr="005C5111" w:rsidRDefault="001F39D4" w:rsidP="005C5111">
      <w:pPr>
        <w:ind w:firstLine="0"/>
        <w:jc w:val="center"/>
        <w:rPr>
          <w:sz w:val="22"/>
        </w:rPr>
      </w:pPr>
      <w:r>
        <w:rPr>
          <w:sz w:val="22"/>
        </w:rPr>
        <w:pict>
          <v:shape id="_x0000_i1030" type="#_x0000_t75" style="width:454.2pt;height:257.4pt">
            <v:imagedata r:id="rId14" o:title="Безымянный5"/>
          </v:shape>
        </w:pict>
      </w:r>
    </w:p>
    <w:p w:rsidR="005C5111" w:rsidRPr="001A32DF" w:rsidRDefault="001A32DF" w:rsidP="005C5111">
      <w:pPr>
        <w:ind w:firstLine="0"/>
        <w:jc w:val="center"/>
        <w:rPr>
          <w:sz w:val="22"/>
        </w:rPr>
      </w:pPr>
      <w:r>
        <w:rPr>
          <w:sz w:val="22"/>
        </w:rPr>
        <w:t xml:space="preserve">Рис. </w:t>
      </w:r>
      <w:r w:rsidR="00FE4B66">
        <w:rPr>
          <w:sz w:val="22"/>
        </w:rPr>
        <w:t>7</w:t>
      </w:r>
      <w:r w:rsidR="005C5111" w:rsidRPr="005C5111">
        <w:rPr>
          <w:sz w:val="22"/>
        </w:rPr>
        <w:t xml:space="preserve">. Класс </w:t>
      </w:r>
      <w:r w:rsidR="005C5111" w:rsidRPr="005C5111">
        <w:rPr>
          <w:i/>
          <w:sz w:val="22"/>
          <w:lang w:val="en-US"/>
        </w:rPr>
        <w:t>Rules</w:t>
      </w:r>
    </w:p>
    <w:p w:rsidR="005C5111" w:rsidRPr="001A32DF" w:rsidRDefault="001F39D4" w:rsidP="005C5111">
      <w:pPr>
        <w:ind w:firstLine="0"/>
        <w:jc w:val="center"/>
        <w:rPr>
          <w:sz w:val="22"/>
        </w:rPr>
      </w:pPr>
      <w:r>
        <w:rPr>
          <w:sz w:val="22"/>
          <w:lang w:val="en-US"/>
        </w:rPr>
        <w:lastRenderedPageBreak/>
        <w:pict>
          <v:shape id="_x0000_i1031" type="#_x0000_t75" style="width:453.6pt;height:272.4pt">
            <v:imagedata r:id="rId15" o:title="Безымянный6"/>
          </v:shape>
        </w:pict>
      </w:r>
    </w:p>
    <w:p w:rsidR="005C5111" w:rsidRDefault="001A32DF" w:rsidP="005C5111">
      <w:pPr>
        <w:ind w:firstLine="0"/>
        <w:jc w:val="center"/>
        <w:rPr>
          <w:sz w:val="22"/>
        </w:rPr>
      </w:pPr>
      <w:r>
        <w:rPr>
          <w:sz w:val="22"/>
        </w:rPr>
        <w:t xml:space="preserve">Рис. </w:t>
      </w:r>
      <w:r w:rsidR="00FE4B66">
        <w:rPr>
          <w:sz w:val="22"/>
        </w:rPr>
        <w:t>8</w:t>
      </w:r>
      <w:r w:rsidR="005C5111" w:rsidRPr="005C5111">
        <w:rPr>
          <w:sz w:val="22"/>
        </w:rPr>
        <w:t xml:space="preserve">. Классы </w:t>
      </w:r>
      <w:r w:rsidR="005C5111" w:rsidRPr="005C5111">
        <w:rPr>
          <w:i/>
          <w:sz w:val="22"/>
          <w:lang w:val="en-US"/>
        </w:rPr>
        <w:t>FullRule</w:t>
      </w:r>
      <w:r w:rsidR="005C5111" w:rsidRPr="005C5111">
        <w:rPr>
          <w:sz w:val="22"/>
        </w:rPr>
        <w:t xml:space="preserve"> и </w:t>
      </w:r>
      <w:r w:rsidR="005C5111" w:rsidRPr="005C5111">
        <w:rPr>
          <w:i/>
          <w:sz w:val="22"/>
          <w:lang w:val="en-US"/>
        </w:rPr>
        <w:t>CompRule</w:t>
      </w:r>
      <w:r w:rsidR="005C5111" w:rsidRPr="005C5111">
        <w:rPr>
          <w:sz w:val="22"/>
        </w:rPr>
        <w:t>, используемые для хранения инструкций</w:t>
      </w:r>
    </w:p>
    <w:p w:rsidR="005C5111" w:rsidRDefault="001F39D4" w:rsidP="005C5111">
      <w:pPr>
        <w:ind w:firstLine="0"/>
        <w:jc w:val="center"/>
        <w:rPr>
          <w:sz w:val="22"/>
        </w:rPr>
      </w:pPr>
      <w:r>
        <w:rPr>
          <w:sz w:val="22"/>
        </w:rPr>
        <w:pict>
          <v:shape id="_x0000_i1032" type="#_x0000_t75" style="width:422.4pt;height:40.2pt">
            <v:imagedata r:id="rId16" o:title="Безымянный7" cropleft="7118f"/>
          </v:shape>
        </w:pict>
      </w:r>
    </w:p>
    <w:p w:rsidR="00DD4B3C" w:rsidRPr="005C5111" w:rsidRDefault="001A32DF" w:rsidP="005C5111">
      <w:pPr>
        <w:ind w:firstLine="0"/>
        <w:jc w:val="center"/>
        <w:rPr>
          <w:sz w:val="22"/>
        </w:rPr>
      </w:pPr>
      <w:r>
        <w:rPr>
          <w:sz w:val="22"/>
        </w:rPr>
        <w:t xml:space="preserve">Рис. </w:t>
      </w:r>
      <w:r w:rsidR="00FE4B66">
        <w:rPr>
          <w:sz w:val="22"/>
        </w:rPr>
        <w:t>9</w:t>
      </w:r>
      <w:r w:rsidR="00DD4B3C">
        <w:rPr>
          <w:sz w:val="22"/>
        </w:rPr>
        <w:t>. Использование регулярных выражений для парсинга инструкций.</w:t>
      </w:r>
    </w:p>
    <w:p w:rsidR="00B20500" w:rsidRDefault="00B20500" w:rsidP="00956179">
      <w:r>
        <w:t xml:space="preserve">Класс </w:t>
      </w:r>
      <w:r w:rsidRPr="00C84D1F">
        <w:rPr>
          <w:i/>
          <w:lang w:val="en-US"/>
        </w:rPr>
        <w:t>Pallet</w:t>
      </w:r>
      <w:r w:rsidRPr="00B20500">
        <w:t xml:space="preserve"> </w:t>
      </w:r>
      <w:r>
        <w:t>– обертка над коллекцией цветов представляющий доступ к объектам кистей цветов из коллекции для последующего использования при отрисовке</w:t>
      </w:r>
      <w:r w:rsidRPr="00B20500">
        <w:t xml:space="preserve">, </w:t>
      </w:r>
      <w:r>
        <w:t>а также редактирования этих цветов.</w:t>
      </w:r>
    </w:p>
    <w:p w:rsidR="00FE4B66" w:rsidRDefault="00FE4B66">
      <w:pPr>
        <w:spacing w:after="160" w:line="259" w:lineRule="auto"/>
        <w:ind w:firstLine="0"/>
        <w:jc w:val="left"/>
        <w:rPr>
          <w:sz w:val="22"/>
        </w:rPr>
      </w:pPr>
      <w:r>
        <w:rPr>
          <w:sz w:val="22"/>
        </w:rPr>
        <w:br w:type="page"/>
      </w:r>
    </w:p>
    <w:p w:rsidR="00DD4B3C" w:rsidRDefault="001F39D4" w:rsidP="00DD4B3C">
      <w:pPr>
        <w:ind w:firstLine="0"/>
        <w:jc w:val="center"/>
        <w:rPr>
          <w:sz w:val="22"/>
        </w:rPr>
      </w:pPr>
      <w:r>
        <w:rPr>
          <w:sz w:val="22"/>
        </w:rPr>
        <w:lastRenderedPageBreak/>
        <w:pict>
          <v:shape id="_x0000_i1033" type="#_x0000_t75" style="width:300pt;height:292.8pt">
            <v:imagedata r:id="rId17" o:title="Безымянный8"/>
          </v:shape>
        </w:pict>
      </w:r>
    </w:p>
    <w:p w:rsidR="00DD4B3C" w:rsidRPr="00DD4B3C" w:rsidRDefault="001A32DF" w:rsidP="00DD4B3C">
      <w:pPr>
        <w:ind w:firstLine="0"/>
        <w:jc w:val="center"/>
        <w:rPr>
          <w:sz w:val="22"/>
        </w:rPr>
      </w:pPr>
      <w:r>
        <w:rPr>
          <w:sz w:val="22"/>
        </w:rPr>
        <w:t xml:space="preserve">Рис. </w:t>
      </w:r>
      <w:r w:rsidR="00FE4B66">
        <w:rPr>
          <w:sz w:val="22"/>
        </w:rPr>
        <w:t>10</w:t>
      </w:r>
      <w:r w:rsidR="00DD4B3C">
        <w:rPr>
          <w:sz w:val="22"/>
        </w:rPr>
        <w:t xml:space="preserve">. Класс </w:t>
      </w:r>
      <w:r w:rsidR="00DD4B3C" w:rsidRPr="00DD4B3C">
        <w:rPr>
          <w:i/>
          <w:sz w:val="22"/>
          <w:lang w:val="en-US"/>
        </w:rPr>
        <w:t>Pallet</w:t>
      </w:r>
    </w:p>
    <w:p w:rsidR="005946FC" w:rsidRPr="0028068C" w:rsidRDefault="005946FC" w:rsidP="0028068C">
      <w:pPr>
        <w:ind w:firstLine="0"/>
        <w:jc w:val="center"/>
        <w:rPr>
          <w:b/>
        </w:rPr>
      </w:pPr>
      <w:r w:rsidRPr="0028068C">
        <w:rPr>
          <w:b/>
        </w:rPr>
        <w:t>Реализация графического интерфейса</w:t>
      </w:r>
    </w:p>
    <w:p w:rsidR="005946FC" w:rsidRDefault="005946FC" w:rsidP="005946FC">
      <w:r>
        <w:t>Основное окно графического интерфейс</w:t>
      </w:r>
      <w:r w:rsidR="00CB3319">
        <w:t>а</w:t>
      </w:r>
      <w:r>
        <w:t xml:space="preserve"> состоит из двух частей – </w:t>
      </w:r>
      <w:r w:rsidR="00A54130">
        <w:t>основная панель</w:t>
      </w:r>
      <w:r>
        <w:t xml:space="preserve"> и </w:t>
      </w:r>
      <w:r w:rsidR="00A54130">
        <w:t xml:space="preserve">панель инструментов </w:t>
      </w:r>
      <w:r w:rsidR="00DD4B3C">
        <w:t>(см</w:t>
      </w:r>
      <w:r w:rsidR="00505C4C" w:rsidRPr="00505C4C">
        <w:t>.</w:t>
      </w:r>
      <w:r w:rsidR="00DD4B3C">
        <w:t xml:space="preserve"> рис</w:t>
      </w:r>
      <w:r w:rsidR="00505C4C" w:rsidRPr="00505C4C">
        <w:t>.</w:t>
      </w:r>
      <w:r w:rsidR="001A32DF">
        <w:t xml:space="preserve"> </w:t>
      </w:r>
      <w:r w:rsidR="00FE4B66">
        <w:t>11</w:t>
      </w:r>
      <w:r w:rsidR="00DD4B3C">
        <w:t>)</w:t>
      </w:r>
      <w:r>
        <w:t>.</w:t>
      </w:r>
    </w:p>
    <w:p w:rsidR="005946FC" w:rsidRDefault="00A54130" w:rsidP="005946FC">
      <w:r>
        <w:t>О</w:t>
      </w:r>
      <w:r w:rsidR="001B1A58">
        <w:t>сновная панель</w:t>
      </w:r>
      <w:r w:rsidR="005946FC">
        <w:t xml:space="preserve"> – панель на которой отображается сетка</w:t>
      </w:r>
      <w:r w:rsidR="005946FC" w:rsidRPr="005946FC">
        <w:t xml:space="preserve">, </w:t>
      </w:r>
      <w:r w:rsidR="001B1A58">
        <w:t>так</w:t>
      </w:r>
      <w:r w:rsidR="005946FC">
        <w:t>же используетс</w:t>
      </w:r>
      <w:r w:rsidR="00DD4B3C">
        <w:t xml:space="preserve">я для перемещения </w:t>
      </w:r>
      <w:r>
        <w:t xml:space="preserve">отображаемой </w:t>
      </w:r>
      <w:r w:rsidR="00DD4B3C">
        <w:t>области</w:t>
      </w:r>
      <w:r w:rsidR="005946FC" w:rsidRPr="005946FC">
        <w:t xml:space="preserve">, </w:t>
      </w:r>
      <w:r w:rsidR="005946FC">
        <w:t>изменения масштаба и ри</w:t>
      </w:r>
      <w:r>
        <w:t>сования на отображаемой части сетки</w:t>
      </w:r>
      <w:r w:rsidR="005946FC">
        <w:t xml:space="preserve"> используя клавиши и </w:t>
      </w:r>
      <w:r>
        <w:t>движения</w:t>
      </w:r>
      <w:r w:rsidR="005946FC">
        <w:t xml:space="preserve"> мыши.</w:t>
      </w:r>
    </w:p>
    <w:p w:rsidR="005946FC" w:rsidRDefault="00A54130" w:rsidP="005946FC">
      <w:r>
        <w:t>Панель</w:t>
      </w:r>
      <w:r w:rsidR="005946FC">
        <w:t xml:space="preserve"> </w:t>
      </w:r>
      <w:r>
        <w:t>инструментов</w:t>
      </w:r>
      <w:r w:rsidR="005946FC">
        <w:t xml:space="preserve"> используется для </w:t>
      </w:r>
      <w:r w:rsidR="00AD0397">
        <w:t>изменения размеров сетки</w:t>
      </w:r>
      <w:r w:rsidR="00AD0397" w:rsidRPr="00AD0397">
        <w:t xml:space="preserve">, </w:t>
      </w:r>
      <w:r w:rsidR="00AD0397">
        <w:t xml:space="preserve">ее заполнения </w:t>
      </w:r>
      <w:r w:rsidR="001B1A58">
        <w:t>выбранным</w:t>
      </w:r>
      <w:r w:rsidR="00AD0397">
        <w:t xml:space="preserve"> состоянием или случайными состояниями</w:t>
      </w:r>
      <w:r w:rsidR="00AD0397" w:rsidRPr="00AD0397">
        <w:t xml:space="preserve">, </w:t>
      </w:r>
      <w:r w:rsidR="00AD0397">
        <w:t>выбора правил и редактирования палитры</w:t>
      </w:r>
      <w:r w:rsidR="00AD0397" w:rsidRPr="00AD0397">
        <w:t xml:space="preserve">, </w:t>
      </w:r>
      <w:r w:rsidR="00AD0397">
        <w:t>состоит из следующих</w:t>
      </w:r>
      <w:r w:rsidR="00AD0397" w:rsidRPr="00AD0397">
        <w:t xml:space="preserve"> </w:t>
      </w:r>
      <w:r w:rsidR="00AD0397">
        <w:t>элементов</w:t>
      </w:r>
      <w:r w:rsidR="005946FC" w:rsidRPr="005946FC">
        <w:t>:</w:t>
      </w:r>
      <w:r w:rsidR="00AD0397">
        <w:t xml:space="preserve"> кнопки взаимодействия с сеткой</w:t>
      </w:r>
      <w:r w:rsidR="00AD0397" w:rsidRPr="00AD0397">
        <w:t xml:space="preserve">, </w:t>
      </w:r>
      <w:r w:rsidR="00AD0397">
        <w:t>правилами</w:t>
      </w:r>
      <w:r w:rsidR="00AD0397" w:rsidRPr="00AD0397">
        <w:t xml:space="preserve">, </w:t>
      </w:r>
      <w:r w:rsidR="00AD0397">
        <w:t>палитрой</w:t>
      </w:r>
      <w:r w:rsidR="00AD0397" w:rsidRPr="00AD0397">
        <w:t xml:space="preserve">, </w:t>
      </w:r>
      <w:r w:rsidR="00AD0397">
        <w:t>очистки сетки</w:t>
      </w:r>
      <w:r w:rsidR="00AD0397" w:rsidRPr="00AD0397">
        <w:t xml:space="preserve">, </w:t>
      </w:r>
      <w:r w:rsidR="00AD0397">
        <w:t xml:space="preserve">выбора </w:t>
      </w:r>
      <w:r w:rsidR="00AD0397" w:rsidRPr="00AD0397">
        <w:t>“</w:t>
      </w:r>
      <w:r w:rsidR="00AD0397">
        <w:t>цвета</w:t>
      </w:r>
      <w:r w:rsidR="00AD0397" w:rsidRPr="00AD0397">
        <w:t>”</w:t>
      </w:r>
      <w:r w:rsidR="001B1A58">
        <w:t xml:space="preserve"> кистей</w:t>
      </w:r>
      <w:r w:rsidR="00AD0397">
        <w:t xml:space="preserve"> используемой при </w:t>
      </w:r>
      <w:r w:rsidR="00AD0397" w:rsidRPr="00AD0397">
        <w:t>“</w:t>
      </w:r>
      <w:r w:rsidR="00AD0397">
        <w:t>рисовании</w:t>
      </w:r>
      <w:r w:rsidR="00AD0397" w:rsidRPr="00AD0397">
        <w:t>”</w:t>
      </w:r>
      <w:r w:rsidR="00AD0397">
        <w:t xml:space="preserve"> на основной панели</w:t>
      </w:r>
      <w:r w:rsidR="00A24AC6" w:rsidRPr="00A24AC6">
        <w:t xml:space="preserve">, </w:t>
      </w:r>
      <w:r w:rsidR="00A24AC6">
        <w:t>кнопки паузы</w:t>
      </w:r>
      <w:r w:rsidR="00A24AC6" w:rsidRPr="00A24AC6">
        <w:t>/</w:t>
      </w:r>
      <w:r w:rsidR="00A24AC6">
        <w:t>продолжения симуляции и регулятора скорости (поколений в секунду)</w:t>
      </w:r>
      <w:r w:rsidR="001B1A58">
        <w:t>.</w:t>
      </w:r>
    </w:p>
    <w:p w:rsidR="00CB3319" w:rsidRDefault="001F39D4" w:rsidP="00CB3319">
      <w:pPr>
        <w:ind w:firstLine="0"/>
        <w:jc w:val="center"/>
      </w:pPr>
      <w:r>
        <w:lastRenderedPageBreak/>
        <w:pict>
          <v:shape id="_x0000_i1034" type="#_x0000_t75" style="width:453pt;height:255pt">
            <v:imagedata r:id="rId18" o:title="Безымянный9"/>
          </v:shape>
        </w:pict>
      </w:r>
    </w:p>
    <w:p w:rsidR="00CB3319" w:rsidRPr="00CB3319" w:rsidRDefault="001A32DF" w:rsidP="00CB3319">
      <w:pPr>
        <w:ind w:firstLine="0"/>
        <w:jc w:val="center"/>
        <w:rPr>
          <w:sz w:val="22"/>
        </w:rPr>
      </w:pPr>
      <w:r>
        <w:rPr>
          <w:sz w:val="22"/>
        </w:rPr>
        <w:t>Рис. 1</w:t>
      </w:r>
      <w:r w:rsidR="00FE4B66">
        <w:rPr>
          <w:sz w:val="22"/>
        </w:rPr>
        <w:t>1</w:t>
      </w:r>
      <w:r w:rsidR="00CB3319">
        <w:rPr>
          <w:sz w:val="22"/>
        </w:rPr>
        <w:t>. Основное окно приложения</w:t>
      </w:r>
      <w:r w:rsidR="00CB3319" w:rsidRPr="00CB3319">
        <w:rPr>
          <w:sz w:val="22"/>
        </w:rPr>
        <w:t xml:space="preserve">: 1 – </w:t>
      </w:r>
      <w:r w:rsidR="00CB3319">
        <w:rPr>
          <w:sz w:val="22"/>
        </w:rPr>
        <w:t>основная панель</w:t>
      </w:r>
      <w:r w:rsidR="00CB3319" w:rsidRPr="00CB3319">
        <w:rPr>
          <w:sz w:val="22"/>
        </w:rPr>
        <w:t xml:space="preserve">, 2 – </w:t>
      </w:r>
      <w:r w:rsidR="00CB3319">
        <w:rPr>
          <w:sz w:val="22"/>
        </w:rPr>
        <w:t>панель инструментов</w:t>
      </w:r>
    </w:p>
    <w:p w:rsidR="001B1A58" w:rsidRPr="0028068C" w:rsidRDefault="00352586" w:rsidP="0028068C">
      <w:pPr>
        <w:ind w:firstLine="0"/>
        <w:jc w:val="center"/>
        <w:rPr>
          <w:b/>
          <w:sz w:val="28"/>
        </w:rPr>
      </w:pPr>
      <w:r w:rsidRPr="0028068C">
        <w:rPr>
          <w:b/>
          <w:sz w:val="28"/>
        </w:rPr>
        <w:t>Оценка итогового результата</w:t>
      </w:r>
    </w:p>
    <w:p w:rsidR="00B7514E" w:rsidRPr="00B7514E" w:rsidRDefault="00352586" w:rsidP="00B7514E">
      <w:r>
        <w:t xml:space="preserve">Для выполнения всех критериев итогом работы должна быть </w:t>
      </w:r>
      <w:r w:rsidR="00A24AC6">
        <w:t>программа,</w:t>
      </w:r>
      <w:r>
        <w:t xml:space="preserve"> в которой мы сможем наблюдать визуализацию моделей клеточных автоматов </w:t>
      </w:r>
      <w:r w:rsidRPr="00E91731">
        <w:t>“</w:t>
      </w:r>
      <w:r>
        <w:t>Игра жизнь</w:t>
      </w:r>
      <w:r w:rsidRPr="00E91731">
        <w:t>”</w:t>
      </w:r>
      <w:r>
        <w:t xml:space="preserve"> и подобных ей, клеточных автоматы серии </w:t>
      </w:r>
      <w:r w:rsidRPr="00E91731">
        <w:t>“</w:t>
      </w:r>
      <w:r>
        <w:t>Поколения</w:t>
      </w:r>
      <w:r w:rsidRPr="00E91731">
        <w:t>”, “</w:t>
      </w:r>
      <w:r w:rsidRPr="00E91731">
        <w:rPr>
          <w:i/>
          <w:lang w:val="en-US"/>
        </w:rPr>
        <w:t>Wireworld</w:t>
      </w:r>
      <w:r w:rsidRPr="00E91731">
        <w:t xml:space="preserve">”, </w:t>
      </w:r>
      <w:r w:rsidRPr="00387C1A">
        <w:t>“</w:t>
      </w:r>
      <w:r>
        <w:t>Муравей Лэнгтона</w:t>
      </w:r>
      <w:r w:rsidRPr="00387C1A">
        <w:t>”</w:t>
      </w:r>
      <w:r>
        <w:t xml:space="preserve">. </w:t>
      </w:r>
    </w:p>
    <w:p w:rsidR="00352586" w:rsidRDefault="00352586" w:rsidP="001B1A58">
      <w:r>
        <w:t xml:space="preserve">Реализация </w:t>
      </w:r>
      <w:r w:rsidRPr="00352586">
        <w:t>“</w:t>
      </w:r>
      <w:r>
        <w:t>Игры жизнь</w:t>
      </w:r>
      <w:r w:rsidRPr="00352586">
        <w:t>”</w:t>
      </w:r>
      <w:r>
        <w:t xml:space="preserve"> на языке о</w:t>
      </w:r>
      <w:r w:rsidR="00B31436">
        <w:t xml:space="preserve">писания </w:t>
      </w:r>
      <w:r>
        <w:t>правил</w:t>
      </w:r>
      <w:r w:rsidR="00B31436">
        <w:t xml:space="preserve"> (далее</w:t>
      </w:r>
      <w:r w:rsidR="00B31436" w:rsidRPr="00B31436">
        <w:t xml:space="preserve"> </w:t>
      </w:r>
      <w:r w:rsidR="00B31436">
        <w:t>ЯОП)</w:t>
      </w:r>
      <w:r>
        <w:t xml:space="preserve"> будет состоять из трех инструкций (см</w:t>
      </w:r>
      <w:r w:rsidR="00A24AC6">
        <w:t>.</w:t>
      </w:r>
      <w:r>
        <w:t xml:space="preserve"> рис</w:t>
      </w:r>
      <w:r w:rsidR="001A32DF">
        <w:t>. 1</w:t>
      </w:r>
      <w:r w:rsidR="00FE4B66">
        <w:t>2</w:t>
      </w:r>
      <w:r>
        <w:t>)</w:t>
      </w:r>
      <w:r w:rsidRPr="00352586">
        <w:t xml:space="preserve">, </w:t>
      </w:r>
      <w:r>
        <w:t xml:space="preserve">разработанный язык так же позволяет описать правила множества других подобных </w:t>
      </w:r>
      <w:r w:rsidRPr="00352586">
        <w:t>“</w:t>
      </w:r>
      <w:r>
        <w:t>Игре жизнь</w:t>
      </w:r>
      <w:r w:rsidRPr="00352586">
        <w:t>”</w:t>
      </w:r>
      <w:r>
        <w:t xml:space="preserve"> правил таких как правила </w:t>
      </w:r>
      <w:r w:rsidRPr="00352586">
        <w:t>“</w:t>
      </w:r>
      <w:r>
        <w:t>Семена</w:t>
      </w:r>
      <w:r w:rsidRPr="00352586">
        <w:t>”</w:t>
      </w:r>
      <w:r w:rsidR="00B7514E" w:rsidRPr="00B7514E">
        <w:t xml:space="preserve"> </w:t>
      </w:r>
      <w:r w:rsidR="00B7514E">
        <w:softHyphen/>
        <w:t>– клетка становится живой если в ее окрестности есть ровно 2 живые клетки</w:t>
      </w:r>
      <w:r w:rsidR="00B7514E" w:rsidRPr="00B7514E">
        <w:t xml:space="preserve"> </w:t>
      </w:r>
      <w:r w:rsidR="00B7514E">
        <w:t>и умирает всегда</w:t>
      </w:r>
      <w:r w:rsidR="00B7514E" w:rsidRPr="00B7514E">
        <w:t>,</w:t>
      </w:r>
      <w:r>
        <w:t xml:space="preserve"> (см</w:t>
      </w:r>
      <w:r w:rsidR="00A24AC6">
        <w:t>.</w:t>
      </w:r>
      <w:r>
        <w:t xml:space="preserve"> рис</w:t>
      </w:r>
      <w:r w:rsidR="001A32DF">
        <w:t>. 1</w:t>
      </w:r>
      <w:r w:rsidR="00FE4B66">
        <w:t>3</w:t>
      </w:r>
      <w:r>
        <w:t xml:space="preserve">) или </w:t>
      </w:r>
      <w:r w:rsidRPr="00352586">
        <w:t>“</w:t>
      </w:r>
      <w:r w:rsidRPr="00794394">
        <w:rPr>
          <w:i/>
          <w:lang w:val="en-US"/>
        </w:rPr>
        <w:t>HighLife</w:t>
      </w:r>
      <w:r w:rsidRPr="00352586">
        <w:t>”</w:t>
      </w:r>
      <w:r w:rsidR="00B7514E" w:rsidRPr="00B7514E">
        <w:t xml:space="preserve"> – </w:t>
      </w:r>
      <w:r>
        <w:t xml:space="preserve"> </w:t>
      </w:r>
      <w:r w:rsidR="00B7514E">
        <w:t>клетка становится живой если в ее окрестности есть 3 или 6 живых клеток и умирает если в ее окрестности менее 1-ой или более 3-х живых клеток</w:t>
      </w:r>
      <w:r>
        <w:t>(см</w:t>
      </w:r>
      <w:r w:rsidR="00A24AC6">
        <w:t>.</w:t>
      </w:r>
      <w:r>
        <w:t xml:space="preserve"> рис</w:t>
      </w:r>
      <w:r w:rsidR="001A32DF">
        <w:t>. 1</w:t>
      </w:r>
      <w:r w:rsidR="00FE4B66">
        <w:t>3</w:t>
      </w:r>
      <w:r>
        <w:t>).</w:t>
      </w:r>
    </w:p>
    <w:p w:rsidR="007C6608" w:rsidRDefault="001F39D4" w:rsidP="007C6608">
      <w:pPr>
        <w:ind w:firstLine="0"/>
        <w:jc w:val="center"/>
      </w:pPr>
      <w:r>
        <w:lastRenderedPageBreak/>
        <w:pict>
          <v:shape id="_x0000_i1035" type="#_x0000_t75" style="width:454.2pt;height:202.8pt">
            <v:imagedata r:id="rId19" o:title="Безымянный10"/>
          </v:shape>
        </w:pict>
      </w:r>
    </w:p>
    <w:p w:rsidR="007C6608" w:rsidRPr="007C6608" w:rsidRDefault="001A32DF" w:rsidP="007C6608">
      <w:pPr>
        <w:ind w:firstLine="0"/>
        <w:jc w:val="center"/>
        <w:rPr>
          <w:sz w:val="22"/>
        </w:rPr>
      </w:pPr>
      <w:r>
        <w:rPr>
          <w:sz w:val="22"/>
        </w:rPr>
        <w:t>Рис. 1</w:t>
      </w:r>
      <w:r w:rsidR="00FE4B66">
        <w:rPr>
          <w:sz w:val="22"/>
        </w:rPr>
        <w:t>2</w:t>
      </w:r>
      <w:r w:rsidR="007C6608">
        <w:rPr>
          <w:sz w:val="22"/>
        </w:rPr>
        <w:t xml:space="preserve">. </w:t>
      </w:r>
      <w:r w:rsidR="007C6608" w:rsidRPr="007C6608">
        <w:rPr>
          <w:sz w:val="22"/>
        </w:rPr>
        <w:t>“</w:t>
      </w:r>
      <w:r w:rsidR="007C6608">
        <w:rPr>
          <w:sz w:val="22"/>
        </w:rPr>
        <w:t>Игра Жизнь</w:t>
      </w:r>
      <w:r w:rsidR="007C6608" w:rsidRPr="007C6608">
        <w:rPr>
          <w:sz w:val="22"/>
        </w:rPr>
        <w:t>”</w:t>
      </w:r>
    </w:p>
    <w:p w:rsidR="007C6608" w:rsidRDefault="001F39D4" w:rsidP="007C6608">
      <w:pPr>
        <w:ind w:firstLine="0"/>
        <w:jc w:val="center"/>
      </w:pPr>
      <w:r>
        <w:pict>
          <v:shape id="_x0000_i1036" type="#_x0000_t75" style="width:454.2pt;height:394.8pt">
            <v:imagedata r:id="rId20" o:title="Безымянный11"/>
          </v:shape>
        </w:pict>
      </w:r>
    </w:p>
    <w:p w:rsidR="007C6608" w:rsidRPr="007C6608" w:rsidRDefault="001A32DF" w:rsidP="007C6608">
      <w:pPr>
        <w:ind w:firstLine="0"/>
        <w:jc w:val="center"/>
        <w:rPr>
          <w:sz w:val="22"/>
        </w:rPr>
      </w:pPr>
      <w:r>
        <w:rPr>
          <w:sz w:val="22"/>
        </w:rPr>
        <w:t>Рис. 1</w:t>
      </w:r>
      <w:r w:rsidR="00FE4B66">
        <w:rPr>
          <w:sz w:val="22"/>
        </w:rPr>
        <w:t>3</w:t>
      </w:r>
      <w:r w:rsidR="007C6608">
        <w:rPr>
          <w:sz w:val="22"/>
        </w:rPr>
        <w:t xml:space="preserve">. </w:t>
      </w:r>
      <w:r w:rsidR="007C6608" w:rsidRPr="007C6608">
        <w:rPr>
          <w:sz w:val="22"/>
        </w:rPr>
        <w:t>“</w:t>
      </w:r>
      <w:r w:rsidR="007C6608">
        <w:rPr>
          <w:sz w:val="22"/>
        </w:rPr>
        <w:t>Семена</w:t>
      </w:r>
      <w:r w:rsidR="007C6608" w:rsidRPr="007C6608">
        <w:rPr>
          <w:sz w:val="22"/>
        </w:rPr>
        <w:t>”</w:t>
      </w:r>
      <w:r w:rsidR="007C6608">
        <w:rPr>
          <w:sz w:val="22"/>
        </w:rPr>
        <w:t xml:space="preserve"> и </w:t>
      </w:r>
      <w:r w:rsidR="007C6608" w:rsidRPr="007C6608">
        <w:rPr>
          <w:sz w:val="22"/>
        </w:rPr>
        <w:t>“</w:t>
      </w:r>
      <w:r w:rsidR="007C6608" w:rsidRPr="007C6608">
        <w:rPr>
          <w:i/>
          <w:sz w:val="22"/>
          <w:lang w:val="en-US"/>
        </w:rPr>
        <w:t>HighLife</w:t>
      </w:r>
      <w:r w:rsidR="007C6608" w:rsidRPr="007C6608">
        <w:rPr>
          <w:sz w:val="22"/>
        </w:rPr>
        <w:t>”</w:t>
      </w:r>
    </w:p>
    <w:p w:rsidR="00352586" w:rsidRDefault="00B31436" w:rsidP="001B1A58">
      <w:r>
        <w:t>Возможности ЯОП</w:t>
      </w:r>
      <w:r w:rsidR="00A54130">
        <w:t xml:space="preserve"> также позволяют описать</w:t>
      </w:r>
      <w:r w:rsidR="00B7514E">
        <w:t xml:space="preserve"> многие</w:t>
      </w:r>
      <w:r w:rsidR="00A54130">
        <w:t xml:space="preserve"> правила клеточных автоматов</w:t>
      </w:r>
      <w:r>
        <w:t xml:space="preserve"> из серии </w:t>
      </w:r>
      <w:r w:rsidRPr="00B31436">
        <w:t>“</w:t>
      </w:r>
      <w:r>
        <w:t>Поколения</w:t>
      </w:r>
      <w:r w:rsidRPr="00B31436">
        <w:t>”</w:t>
      </w:r>
      <w:r w:rsidR="00B7514E">
        <w:t xml:space="preserve"> </w:t>
      </w:r>
      <w:r w:rsidR="00B7514E">
        <w:softHyphen/>
        <w:t>– правила аналогичны игре жизнь,</w:t>
      </w:r>
      <w:r w:rsidRPr="00B31436">
        <w:t xml:space="preserve"> </w:t>
      </w:r>
      <w:r w:rsidR="00B7514E">
        <w:t>однако</w:t>
      </w:r>
      <w:r>
        <w:t xml:space="preserve"> </w:t>
      </w:r>
      <w:r w:rsidRPr="00B31436">
        <w:t>“</w:t>
      </w:r>
      <w:r>
        <w:t>клетки</w:t>
      </w:r>
      <w:r w:rsidRPr="00B31436">
        <w:t>”</w:t>
      </w:r>
      <w:r w:rsidR="00B7514E">
        <w:t xml:space="preserve"> не умирают а стареют в течении определенного количества поколений и только после этого </w:t>
      </w:r>
      <w:r w:rsidR="00B7514E">
        <w:lastRenderedPageBreak/>
        <w:t>умирают</w:t>
      </w:r>
      <w:r w:rsidR="00B7514E" w:rsidRPr="00B7514E">
        <w:t>;</w:t>
      </w:r>
      <w:r w:rsidRPr="00B31436">
        <w:t xml:space="preserve"> </w:t>
      </w:r>
      <w:r w:rsidR="00B7514E">
        <w:t xml:space="preserve">На ЯОП можно описать правила этих автоматов количество поколений за которое </w:t>
      </w:r>
      <w:r w:rsidR="00B7514E" w:rsidRPr="00B7514E">
        <w:t>“</w:t>
      </w:r>
      <w:r w:rsidR="00B7514E">
        <w:t>стареет</w:t>
      </w:r>
      <w:r w:rsidR="00B7514E" w:rsidRPr="00B7514E">
        <w:t>”</w:t>
      </w:r>
      <w:r w:rsidR="00B7514E">
        <w:t xml:space="preserve"> клетка</w:t>
      </w:r>
      <w:r>
        <w:t xml:space="preserve"> не превышает 98 (см</w:t>
      </w:r>
      <w:r w:rsidR="00A24AC6">
        <w:t>.</w:t>
      </w:r>
      <w:r>
        <w:t xml:space="preserve"> рис</w:t>
      </w:r>
      <w:r w:rsidR="001A32DF">
        <w:t>. 1</w:t>
      </w:r>
      <w:r w:rsidR="00FE4B66">
        <w:t>4</w:t>
      </w:r>
      <w:r>
        <w:t>)</w:t>
      </w:r>
      <w:r w:rsidRPr="00B31436">
        <w:t xml:space="preserve">, </w:t>
      </w:r>
      <w:r>
        <w:t>однако с увеличением количества поколений старения клетки увеличивается и количество инструкций необходимых для описания правил на ЯОП</w:t>
      </w:r>
      <w:r w:rsidRPr="00B31436">
        <w:t xml:space="preserve">, </w:t>
      </w:r>
      <w:r>
        <w:t>что создает достаточно высокую нагрузку на устройство, на котором выполняется программа в связи с реализацией.</w:t>
      </w:r>
    </w:p>
    <w:p w:rsidR="007C6608" w:rsidRDefault="001F39D4" w:rsidP="007C6608">
      <w:pPr>
        <w:ind w:firstLine="0"/>
        <w:jc w:val="center"/>
      </w:pPr>
      <w:r>
        <w:pict>
          <v:shape id="_x0000_i1037" type="#_x0000_t75" style="width:454.2pt;height:394.8pt">
            <v:imagedata r:id="rId21" o:title="Безымянный12"/>
          </v:shape>
        </w:pict>
      </w:r>
    </w:p>
    <w:p w:rsidR="007C6608" w:rsidRPr="00733CA0" w:rsidRDefault="001A32DF" w:rsidP="007C6608">
      <w:pPr>
        <w:ind w:firstLine="0"/>
        <w:jc w:val="center"/>
        <w:rPr>
          <w:sz w:val="22"/>
        </w:rPr>
      </w:pPr>
      <w:r>
        <w:rPr>
          <w:sz w:val="22"/>
        </w:rPr>
        <w:t>Рис. 1</w:t>
      </w:r>
      <w:r w:rsidR="00FE4B66">
        <w:rPr>
          <w:sz w:val="22"/>
        </w:rPr>
        <w:t>4</w:t>
      </w:r>
      <w:r w:rsidR="007C6608">
        <w:rPr>
          <w:sz w:val="22"/>
        </w:rPr>
        <w:t xml:space="preserve">. Клеточные автоматы серии </w:t>
      </w:r>
      <w:r w:rsidR="007C6608" w:rsidRPr="007C6608">
        <w:rPr>
          <w:sz w:val="22"/>
        </w:rPr>
        <w:t>“</w:t>
      </w:r>
      <w:r w:rsidR="007C6608">
        <w:rPr>
          <w:sz w:val="22"/>
        </w:rPr>
        <w:t>Поколения</w:t>
      </w:r>
      <w:r w:rsidR="007C6608" w:rsidRPr="007C6608">
        <w:rPr>
          <w:sz w:val="22"/>
        </w:rPr>
        <w:t xml:space="preserve">”, </w:t>
      </w:r>
      <w:r w:rsidR="007C6608">
        <w:rPr>
          <w:sz w:val="22"/>
        </w:rPr>
        <w:t>правила 23</w:t>
      </w:r>
      <w:r w:rsidR="007C6608" w:rsidRPr="007C6608">
        <w:rPr>
          <w:sz w:val="22"/>
        </w:rPr>
        <w:t xml:space="preserve">/2/8 </w:t>
      </w:r>
      <w:r w:rsidR="007C6608">
        <w:rPr>
          <w:sz w:val="22"/>
        </w:rPr>
        <w:t>и 2/2/25</w:t>
      </w:r>
    </w:p>
    <w:p w:rsidR="00B31436" w:rsidRDefault="00B31436" w:rsidP="001B1A58">
      <w:r w:rsidRPr="00794394">
        <w:rPr>
          <w:i/>
          <w:lang w:val="en-US"/>
        </w:rPr>
        <w:t>Wireworld</w:t>
      </w:r>
      <w:r w:rsidRPr="00B31436">
        <w:t xml:space="preserve"> – </w:t>
      </w:r>
      <w:r>
        <w:t>клеточный автомат клетки в котором имеют 4 состояния</w:t>
      </w:r>
      <w:r w:rsidRPr="00B31436">
        <w:t xml:space="preserve">, </w:t>
      </w:r>
      <w:r>
        <w:t>чаще всего используемый для симуляции электронных логических элементов</w:t>
      </w:r>
      <w:r w:rsidRPr="00B31436">
        <w:t xml:space="preserve">, </w:t>
      </w:r>
      <w:r>
        <w:t xml:space="preserve">по аналогии с </w:t>
      </w:r>
      <w:r w:rsidRPr="00B31436">
        <w:t>“</w:t>
      </w:r>
      <w:r>
        <w:t>Игрой жизнь</w:t>
      </w:r>
      <w:r w:rsidRPr="00B31436">
        <w:t xml:space="preserve">” </w:t>
      </w:r>
      <w:r>
        <w:t>может быть описан</w:t>
      </w:r>
      <w:r w:rsidR="00655902">
        <w:t xml:space="preserve"> на ЯОП</w:t>
      </w:r>
      <w:r>
        <w:t xml:space="preserve"> используя только инструкции</w:t>
      </w:r>
      <w:r w:rsidR="00655902">
        <w:t xml:space="preserve"> сравнения (см</w:t>
      </w:r>
      <w:r w:rsidR="00A24AC6">
        <w:t>.</w:t>
      </w:r>
      <w:r w:rsidR="00842EE2">
        <w:t> </w:t>
      </w:r>
      <w:r w:rsidR="00655902">
        <w:t>рис</w:t>
      </w:r>
      <w:r w:rsidR="00842EE2">
        <w:t>. </w:t>
      </w:r>
      <w:r w:rsidR="001A32DF">
        <w:t>1</w:t>
      </w:r>
      <w:r w:rsidR="00FE4B66">
        <w:t>5</w:t>
      </w:r>
      <w:r w:rsidR="00655902">
        <w:t>).</w:t>
      </w:r>
    </w:p>
    <w:p w:rsidR="00733CA0" w:rsidRDefault="00733CA0" w:rsidP="001B1A58"/>
    <w:p w:rsidR="00733CA0" w:rsidRDefault="001F39D4" w:rsidP="00733CA0">
      <w:pPr>
        <w:ind w:firstLine="0"/>
        <w:jc w:val="center"/>
      </w:pPr>
      <w:r>
        <w:lastRenderedPageBreak/>
        <w:pict>
          <v:shape id="_x0000_i1038" type="#_x0000_t75" style="width:454.2pt;height:196.8pt">
            <v:imagedata r:id="rId22" o:title="Безымянный13"/>
          </v:shape>
        </w:pict>
      </w:r>
    </w:p>
    <w:p w:rsidR="00733CA0" w:rsidRPr="00275E4D" w:rsidRDefault="001A32DF" w:rsidP="00733CA0">
      <w:pPr>
        <w:ind w:firstLine="0"/>
        <w:jc w:val="center"/>
      </w:pPr>
      <w:r>
        <w:t>Рис. 1</w:t>
      </w:r>
      <w:r w:rsidR="00FE4B66">
        <w:t>5</w:t>
      </w:r>
      <w:r w:rsidR="00733CA0">
        <w:t xml:space="preserve">. </w:t>
      </w:r>
      <w:r w:rsidR="00733CA0" w:rsidRPr="00275E4D">
        <w:t>“</w:t>
      </w:r>
      <w:r w:rsidR="00733CA0">
        <w:rPr>
          <w:lang w:val="en-US"/>
        </w:rPr>
        <w:t>Wireworld</w:t>
      </w:r>
      <w:r w:rsidR="00733CA0" w:rsidRPr="00275E4D">
        <w:t>”</w:t>
      </w:r>
    </w:p>
    <w:p w:rsidR="00655902" w:rsidRDefault="00655902" w:rsidP="001B1A58">
      <w:r>
        <w:t xml:space="preserve">Муравей Лэнгтона из всех примеров клеточных автоматов является не тривиальным по отношению к другим так как появляется сущность </w:t>
      </w:r>
      <w:r w:rsidRPr="00655902">
        <w:t>“</w:t>
      </w:r>
      <w:r>
        <w:t>муравей</w:t>
      </w:r>
      <w:r w:rsidRPr="00655902">
        <w:t xml:space="preserve">”, </w:t>
      </w:r>
      <w:r>
        <w:t>кото</w:t>
      </w:r>
      <w:r w:rsidR="00794394">
        <w:t>рый имеет координаты и направление взгляда</w:t>
      </w:r>
      <w:r w:rsidRPr="00655902">
        <w:t xml:space="preserve">, </w:t>
      </w:r>
      <w:r>
        <w:t>который перемещается по сетке</w:t>
      </w:r>
      <w:r w:rsidR="00B7514E" w:rsidRPr="00B7514E">
        <w:t xml:space="preserve">, </w:t>
      </w:r>
      <w:r w:rsidR="00B7514E">
        <w:t>и меняет свое направление в зависимости от типа клетки на которой он стоит</w:t>
      </w:r>
      <w:r w:rsidRPr="00655902">
        <w:t xml:space="preserve">, </w:t>
      </w:r>
      <w:r>
        <w:t xml:space="preserve">однако для того что бы описать правила данного клеточного автомата </w:t>
      </w:r>
      <w:r w:rsidR="007C6608">
        <w:t xml:space="preserve">на ЯОП </w:t>
      </w:r>
      <w:r>
        <w:t>мы можем добавить дополнительные 8 состояний каждое из которых будет представлять из себя клетку одного из двух состояний на которой находится муравей, смотрящий в одну из четырех сторон (см</w:t>
      </w:r>
      <w:r w:rsidR="00A24AC6">
        <w:t>.</w:t>
      </w:r>
      <w:r w:rsidR="00842EE2">
        <w:t> </w:t>
      </w:r>
      <w:r>
        <w:t>рис</w:t>
      </w:r>
      <w:r w:rsidR="00842EE2">
        <w:t>. </w:t>
      </w:r>
      <w:r w:rsidR="001A32DF">
        <w:t>1</w:t>
      </w:r>
      <w:r w:rsidR="00FE4B66">
        <w:t>6</w:t>
      </w:r>
      <w:r>
        <w:t>).</w:t>
      </w:r>
    </w:p>
    <w:p w:rsidR="00CB5711" w:rsidRDefault="001F39D4" w:rsidP="00CB5711">
      <w:pPr>
        <w:ind w:firstLine="0"/>
        <w:jc w:val="center"/>
      </w:pPr>
      <w:r>
        <w:pict>
          <v:shape id="_x0000_i1039" type="#_x0000_t75" style="width:453pt;height:211.8pt">
            <v:imagedata r:id="rId23" o:title="Безымянный14"/>
          </v:shape>
        </w:pict>
      </w:r>
    </w:p>
    <w:p w:rsidR="00CB5711" w:rsidRPr="001A32DF" w:rsidRDefault="001A32DF" w:rsidP="00CB5711">
      <w:pPr>
        <w:ind w:firstLine="0"/>
        <w:jc w:val="center"/>
        <w:rPr>
          <w:sz w:val="22"/>
        </w:rPr>
      </w:pPr>
      <w:r>
        <w:rPr>
          <w:sz w:val="22"/>
        </w:rPr>
        <w:t>Рис. 1</w:t>
      </w:r>
      <w:r w:rsidR="00FE4B66">
        <w:rPr>
          <w:sz w:val="22"/>
        </w:rPr>
        <w:t>6</w:t>
      </w:r>
      <w:r w:rsidR="00CB5711">
        <w:rPr>
          <w:sz w:val="22"/>
        </w:rPr>
        <w:t xml:space="preserve">. </w:t>
      </w:r>
      <w:r w:rsidR="00CB5711" w:rsidRPr="001A32DF">
        <w:rPr>
          <w:sz w:val="22"/>
        </w:rPr>
        <w:t>“</w:t>
      </w:r>
      <w:r w:rsidR="00CB5711">
        <w:rPr>
          <w:sz w:val="22"/>
        </w:rPr>
        <w:t>Муравей Лэнгтона</w:t>
      </w:r>
      <w:r w:rsidR="00CB5711" w:rsidRPr="001A32DF">
        <w:rPr>
          <w:sz w:val="22"/>
        </w:rPr>
        <w:t>”</w:t>
      </w:r>
    </w:p>
    <w:p w:rsidR="00DA3005" w:rsidRDefault="00FB1362" w:rsidP="00DA3005">
      <w:r>
        <w:br w:type="page"/>
      </w:r>
      <w:bookmarkStart w:id="4" w:name="_heading=h.1t3h5sf" w:colFirst="0" w:colLast="0"/>
      <w:bookmarkEnd w:id="4"/>
    </w:p>
    <w:p w:rsidR="00286B06" w:rsidRDefault="00286B06" w:rsidP="00286B06">
      <w:pPr>
        <w:pStyle w:val="1"/>
      </w:pPr>
      <w:r>
        <w:lastRenderedPageBreak/>
        <w:t>Заключение</w:t>
      </w:r>
    </w:p>
    <w:p w:rsidR="00286B06" w:rsidRDefault="00C160D9" w:rsidP="00286B06">
      <w:r>
        <w:t>В итоге работы была разработана прикладная программа для симуляции работы клеточных автоматов</w:t>
      </w:r>
      <w:r w:rsidRPr="00C160D9">
        <w:t xml:space="preserve">, </w:t>
      </w:r>
      <w:r>
        <w:t>предназначенная для помощи в решении задач в сфере биологии</w:t>
      </w:r>
      <w:r w:rsidRPr="00C160D9">
        <w:t xml:space="preserve">, </w:t>
      </w:r>
      <w:r>
        <w:t>физики</w:t>
      </w:r>
      <w:r w:rsidRPr="00C160D9">
        <w:t xml:space="preserve">, </w:t>
      </w:r>
      <w:r>
        <w:t>криптографии</w:t>
      </w:r>
      <w:r w:rsidRPr="00C160D9">
        <w:t xml:space="preserve">, </w:t>
      </w:r>
      <w:r>
        <w:t>социологии и других сферах научной и прикладной деятельности.</w:t>
      </w:r>
      <w:r w:rsidR="00286B06">
        <w:br w:type="page"/>
      </w:r>
    </w:p>
    <w:p w:rsidR="000E3F43" w:rsidRPr="00DA3005" w:rsidRDefault="004F60BC" w:rsidP="00DA3005">
      <w:pPr>
        <w:pStyle w:val="1"/>
      </w:pPr>
      <w:bookmarkStart w:id="5" w:name="_Toc105378210"/>
      <w:r>
        <w:lastRenderedPageBreak/>
        <w:t>Список</w:t>
      </w:r>
      <w:r w:rsidRPr="001A32DF">
        <w:t xml:space="preserve"> </w:t>
      </w:r>
      <w:r>
        <w:t>литературы</w:t>
      </w:r>
      <w:bookmarkEnd w:id="5"/>
    </w:p>
    <w:p w:rsidR="004F60BC" w:rsidRPr="004F60BC" w:rsidRDefault="004F60BC" w:rsidP="00DA3005">
      <w:pPr>
        <w:pStyle w:val="ad"/>
        <w:numPr>
          <w:ilvl w:val="0"/>
          <w:numId w:val="15"/>
        </w:numPr>
        <w:ind w:left="1134" w:hanging="425"/>
      </w:pPr>
      <w:r w:rsidRPr="004F60BC">
        <w:rPr>
          <w:lang w:val="en-US"/>
        </w:rPr>
        <w:t>Wolfram</w:t>
      </w:r>
      <w:r w:rsidRPr="004F60BC">
        <w:t xml:space="preserve"> </w:t>
      </w:r>
      <w:r w:rsidRPr="004F60BC">
        <w:rPr>
          <w:lang w:val="en-US"/>
        </w:rPr>
        <w:t>MathWorld</w:t>
      </w:r>
      <w:r w:rsidRPr="004F60BC">
        <w:t xml:space="preserve"> – </w:t>
      </w:r>
      <w:r w:rsidRPr="004F60BC">
        <w:rPr>
          <w:lang w:val="en-US"/>
        </w:rPr>
        <w:t>CellularAutomata</w:t>
      </w:r>
      <w:r w:rsidRPr="004F60BC">
        <w:t xml:space="preserve"> [</w:t>
      </w:r>
      <w:r>
        <w:t>Электронный</w:t>
      </w:r>
      <w:r w:rsidRPr="004F60BC">
        <w:t xml:space="preserve"> </w:t>
      </w:r>
      <w:r>
        <w:t>ресурс</w:t>
      </w:r>
      <w:r w:rsidRPr="004F60BC">
        <w:t xml:space="preserve">] – </w:t>
      </w:r>
      <w:r>
        <w:t>Электрон</w:t>
      </w:r>
      <w:r w:rsidRPr="004F60BC">
        <w:t xml:space="preserve">. </w:t>
      </w:r>
      <w:r>
        <w:t>текст</w:t>
      </w:r>
      <w:r w:rsidRPr="004F60BC">
        <w:t xml:space="preserve">. – </w:t>
      </w:r>
      <w:r>
        <w:t>2021</w:t>
      </w:r>
      <w:r w:rsidRPr="004F60BC">
        <w:t xml:space="preserve"> – </w:t>
      </w:r>
      <w:r>
        <w:t>Режим</w:t>
      </w:r>
      <w:r w:rsidRPr="004F60BC">
        <w:t xml:space="preserve"> </w:t>
      </w:r>
      <w:r>
        <w:t>доступа</w:t>
      </w:r>
      <w:r w:rsidRPr="004F60BC">
        <w:t xml:space="preserve">: </w:t>
      </w:r>
      <w:hyperlink r:id="rId24" w:history="1">
        <w:r w:rsidRPr="004F60BC">
          <w:rPr>
            <w:rStyle w:val="aa"/>
            <w:noProof/>
            <w:lang w:val="en-US"/>
          </w:rPr>
          <w:t>https</w:t>
        </w:r>
        <w:r w:rsidRPr="0093418C">
          <w:rPr>
            <w:rStyle w:val="aa"/>
            <w:noProof/>
          </w:rPr>
          <w:t>://</w:t>
        </w:r>
        <w:r w:rsidRPr="004F60BC">
          <w:rPr>
            <w:rStyle w:val="aa"/>
            <w:noProof/>
            <w:lang w:val="en-US"/>
          </w:rPr>
          <w:t>mathworld</w:t>
        </w:r>
        <w:r w:rsidRPr="0093418C">
          <w:rPr>
            <w:rStyle w:val="aa"/>
            <w:noProof/>
          </w:rPr>
          <w:t>.</w:t>
        </w:r>
        <w:r w:rsidRPr="004F60BC">
          <w:rPr>
            <w:rStyle w:val="aa"/>
            <w:noProof/>
            <w:lang w:val="en-US"/>
          </w:rPr>
          <w:t>wolfram</w:t>
        </w:r>
        <w:r w:rsidRPr="0093418C">
          <w:rPr>
            <w:rStyle w:val="aa"/>
            <w:noProof/>
          </w:rPr>
          <w:t>.</w:t>
        </w:r>
        <w:r w:rsidRPr="004F60BC">
          <w:rPr>
            <w:rStyle w:val="aa"/>
            <w:noProof/>
            <w:lang w:val="en-US"/>
          </w:rPr>
          <w:t>com</w:t>
        </w:r>
        <w:r w:rsidRPr="0093418C">
          <w:rPr>
            <w:rStyle w:val="aa"/>
            <w:noProof/>
          </w:rPr>
          <w:t>/</w:t>
        </w:r>
        <w:r w:rsidRPr="004F60BC">
          <w:rPr>
            <w:rStyle w:val="aa"/>
            <w:noProof/>
            <w:lang w:val="en-US"/>
          </w:rPr>
          <w:t>topics</w:t>
        </w:r>
        <w:r w:rsidRPr="0093418C">
          <w:rPr>
            <w:rStyle w:val="aa"/>
            <w:noProof/>
          </w:rPr>
          <w:t>/</w:t>
        </w:r>
        <w:r w:rsidRPr="004F60BC">
          <w:rPr>
            <w:rStyle w:val="aa"/>
            <w:noProof/>
            <w:lang w:val="en-US"/>
          </w:rPr>
          <w:t>CellularAutomata</w:t>
        </w:r>
        <w:r w:rsidRPr="0093418C">
          <w:rPr>
            <w:rStyle w:val="aa"/>
            <w:noProof/>
          </w:rPr>
          <w:t>.</w:t>
        </w:r>
        <w:r w:rsidRPr="004F60BC">
          <w:rPr>
            <w:rStyle w:val="aa"/>
            <w:noProof/>
            <w:lang w:val="en-US"/>
          </w:rPr>
          <w:t>html</w:t>
        </w:r>
      </w:hyperlink>
      <w:r>
        <w:rPr>
          <w:noProof/>
        </w:rPr>
        <w:t>, свободный (дата обращения</w:t>
      </w:r>
      <w:r w:rsidRPr="004F60BC">
        <w:rPr>
          <w:noProof/>
        </w:rPr>
        <w:t>:</w:t>
      </w:r>
      <w:r>
        <w:rPr>
          <w:noProof/>
        </w:rPr>
        <w:t xml:space="preserve"> 13.01</w:t>
      </w:r>
      <w:r w:rsidRPr="004F60BC">
        <w:rPr>
          <w:noProof/>
        </w:rPr>
        <w:t>.2022</w:t>
      </w:r>
      <w:r>
        <w:rPr>
          <w:noProof/>
        </w:rPr>
        <w:t>)</w:t>
      </w:r>
    </w:p>
    <w:p w:rsidR="000C0561" w:rsidRDefault="004F60BC" w:rsidP="00DA3005">
      <w:pPr>
        <w:pStyle w:val="ad"/>
        <w:numPr>
          <w:ilvl w:val="0"/>
          <w:numId w:val="15"/>
        </w:numPr>
        <w:ind w:left="1134" w:hanging="425"/>
      </w:pPr>
      <w:r w:rsidRPr="004F60BC">
        <w:t xml:space="preserve">Тоффоли Т., Марголус Н. Машины клеточных автоматов. – </w:t>
      </w:r>
      <w:r>
        <w:t>М.</w:t>
      </w:r>
      <w:r w:rsidRPr="004F60BC">
        <w:t xml:space="preserve">: </w:t>
      </w:r>
      <w:r>
        <w:t>Мир</w:t>
      </w:r>
      <w:r w:rsidRPr="004F60BC">
        <w:t xml:space="preserve">, </w:t>
      </w:r>
      <w:r>
        <w:t>1991</w:t>
      </w:r>
      <w:r w:rsidR="00DA3005">
        <w:t xml:space="preserve"> – С. 22–80.</w:t>
      </w:r>
    </w:p>
    <w:p w:rsidR="001F39D4" w:rsidRDefault="00C56398" w:rsidP="00C56398">
      <w:pPr>
        <w:pStyle w:val="ad"/>
        <w:numPr>
          <w:ilvl w:val="0"/>
          <w:numId w:val="15"/>
        </w:numPr>
        <w:ind w:left="1134" w:hanging="42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R</w:t>
      </w:r>
      <w:r w:rsidRPr="00C56398">
        <w:rPr>
          <w:rFonts w:ascii="Arial" w:hAnsi="Arial" w:cs="Arial"/>
          <w:color w:val="000000"/>
          <w:sz w:val="21"/>
          <w:szCs w:val="21"/>
        </w:rPr>
        <w:t xml:space="preserve">. </w:t>
      </w:r>
      <w:r>
        <w:rPr>
          <w:rFonts w:ascii="Arial" w:hAnsi="Arial" w:cs="Arial"/>
          <w:color w:val="000000"/>
          <w:sz w:val="21"/>
          <w:szCs w:val="21"/>
          <w:lang w:val="en-US"/>
        </w:rPr>
        <w:t>Miles</w:t>
      </w:r>
      <w:r w:rsidR="00DA3005" w:rsidRPr="00C56398">
        <w:rPr>
          <w:rFonts w:ascii="Arial" w:hAnsi="Arial" w:cs="Arial"/>
          <w:color w:val="000000"/>
          <w:sz w:val="21"/>
          <w:szCs w:val="21"/>
        </w:rPr>
        <w:t xml:space="preserve"> </w:t>
      </w:r>
      <w:r w:rsidR="00DA3005" w:rsidRPr="00C56398">
        <w:rPr>
          <w:rFonts w:ascii="Arial" w:hAnsi="Arial" w:cs="Arial"/>
          <w:color w:val="000000"/>
          <w:sz w:val="21"/>
          <w:szCs w:val="21"/>
          <w:lang w:val="en-US"/>
        </w:rPr>
        <w:t>C</w:t>
      </w:r>
      <w:r w:rsidR="00DA3005" w:rsidRPr="00C56398">
        <w:rPr>
          <w:rFonts w:ascii="Arial" w:hAnsi="Arial" w:cs="Arial"/>
          <w:color w:val="000000"/>
          <w:sz w:val="21"/>
          <w:szCs w:val="21"/>
        </w:rPr>
        <w:t xml:space="preserve"># </w:t>
      </w:r>
      <w:r>
        <w:rPr>
          <w:rFonts w:ascii="Arial" w:hAnsi="Arial" w:cs="Arial"/>
          <w:color w:val="000000"/>
          <w:sz w:val="21"/>
          <w:szCs w:val="21"/>
          <w:lang w:val="en-US"/>
        </w:rPr>
        <w:t>Yellow</w:t>
      </w:r>
      <w:r w:rsidRPr="00C56398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lang w:val="en-US"/>
        </w:rPr>
        <w:t>Book</w:t>
      </w:r>
      <w:r w:rsidRPr="00C56398">
        <w:rPr>
          <w:rFonts w:ascii="Arial" w:hAnsi="Arial" w:cs="Arial"/>
          <w:color w:val="000000"/>
          <w:sz w:val="21"/>
          <w:szCs w:val="21"/>
        </w:rPr>
        <w:t xml:space="preserve"> [</w:t>
      </w:r>
      <w:r>
        <w:rPr>
          <w:rFonts w:ascii="Arial" w:hAnsi="Arial" w:cs="Arial"/>
          <w:color w:val="000000"/>
          <w:sz w:val="21"/>
          <w:szCs w:val="21"/>
        </w:rPr>
        <w:t>Электронный ресурс</w:t>
      </w:r>
      <w:r w:rsidRPr="00C56398">
        <w:rPr>
          <w:rFonts w:ascii="Arial" w:hAnsi="Arial" w:cs="Arial"/>
          <w:color w:val="000000"/>
          <w:sz w:val="21"/>
          <w:szCs w:val="21"/>
        </w:rPr>
        <w:t>]</w:t>
      </w:r>
      <w:r>
        <w:rPr>
          <w:rFonts w:ascii="Arial" w:hAnsi="Arial" w:cs="Arial"/>
          <w:color w:val="000000"/>
          <w:sz w:val="21"/>
          <w:szCs w:val="21"/>
        </w:rPr>
        <w:t xml:space="preserve"> – Электрон. Текст. –</w:t>
      </w:r>
      <w:r w:rsidR="00DA3005" w:rsidRPr="00C56398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2019</w:t>
      </w:r>
      <w:r w:rsidR="00DA3005" w:rsidRPr="00C56398">
        <w:rPr>
          <w:rFonts w:ascii="Arial" w:hAnsi="Arial" w:cs="Arial"/>
          <w:color w:val="000000"/>
          <w:sz w:val="21"/>
          <w:szCs w:val="21"/>
        </w:rPr>
        <w:t xml:space="preserve"> – </w:t>
      </w:r>
      <w:r>
        <w:rPr>
          <w:rFonts w:ascii="Arial" w:hAnsi="Arial" w:cs="Arial"/>
          <w:color w:val="000000"/>
          <w:sz w:val="21"/>
          <w:szCs w:val="21"/>
        </w:rPr>
        <w:t>Режим доступа</w:t>
      </w:r>
      <w:r w:rsidRPr="00C56398">
        <w:rPr>
          <w:rFonts w:ascii="Arial" w:hAnsi="Arial" w:cs="Arial"/>
          <w:color w:val="000000"/>
          <w:sz w:val="21"/>
          <w:szCs w:val="21"/>
        </w:rPr>
        <w:t xml:space="preserve">: </w:t>
      </w:r>
      <w:hyperlink r:id="rId25" w:history="1">
        <w:r w:rsidRPr="002F4218">
          <w:rPr>
            <w:rStyle w:val="aa"/>
            <w:rFonts w:ascii="Arial" w:hAnsi="Arial" w:cs="Arial"/>
            <w:sz w:val="21"/>
            <w:szCs w:val="21"/>
            <w:lang w:val="en-US"/>
          </w:rPr>
          <w:t>https</w:t>
        </w:r>
        <w:r w:rsidRPr="002F4218">
          <w:rPr>
            <w:rStyle w:val="aa"/>
            <w:rFonts w:ascii="Arial" w:hAnsi="Arial" w:cs="Arial"/>
            <w:sz w:val="21"/>
            <w:szCs w:val="21"/>
          </w:rPr>
          <w:t>://</w:t>
        </w:r>
        <w:r w:rsidRPr="002F4218">
          <w:rPr>
            <w:rStyle w:val="aa"/>
            <w:rFonts w:ascii="Arial" w:hAnsi="Arial" w:cs="Arial"/>
            <w:sz w:val="21"/>
            <w:szCs w:val="21"/>
            <w:lang w:val="en-US"/>
          </w:rPr>
          <w:t>static</w:t>
        </w:r>
        <w:r w:rsidRPr="002F4218">
          <w:rPr>
            <w:rStyle w:val="aa"/>
            <w:rFonts w:ascii="Arial" w:hAnsi="Arial" w:cs="Arial"/>
            <w:sz w:val="21"/>
            <w:szCs w:val="21"/>
          </w:rPr>
          <w:t>1.</w:t>
        </w:r>
        <w:r w:rsidRPr="002F4218">
          <w:rPr>
            <w:rStyle w:val="aa"/>
            <w:rFonts w:ascii="Arial" w:hAnsi="Arial" w:cs="Arial"/>
            <w:sz w:val="21"/>
            <w:szCs w:val="21"/>
            <w:lang w:val="en-US"/>
          </w:rPr>
          <w:t>squarespace</w:t>
        </w:r>
        <w:r w:rsidRPr="002F4218">
          <w:rPr>
            <w:rStyle w:val="aa"/>
            <w:rFonts w:ascii="Arial" w:hAnsi="Arial" w:cs="Arial"/>
            <w:sz w:val="21"/>
            <w:szCs w:val="21"/>
          </w:rPr>
          <w:t>.</w:t>
        </w:r>
        <w:r w:rsidRPr="002F4218">
          <w:rPr>
            <w:rStyle w:val="aa"/>
            <w:rFonts w:ascii="Arial" w:hAnsi="Arial" w:cs="Arial"/>
            <w:sz w:val="21"/>
            <w:szCs w:val="21"/>
            <w:lang w:val="en-US"/>
          </w:rPr>
          <w:t>com</w:t>
        </w:r>
        <w:r w:rsidRPr="002F4218">
          <w:rPr>
            <w:rStyle w:val="aa"/>
            <w:rFonts w:ascii="Arial" w:hAnsi="Arial" w:cs="Arial"/>
            <w:sz w:val="21"/>
            <w:szCs w:val="21"/>
          </w:rPr>
          <w:t>/</w:t>
        </w:r>
        <w:r w:rsidRPr="002F4218">
          <w:rPr>
            <w:rStyle w:val="aa"/>
            <w:rFonts w:ascii="Arial" w:hAnsi="Arial" w:cs="Arial"/>
            <w:sz w:val="21"/>
            <w:szCs w:val="21"/>
            <w:lang w:val="en-US"/>
          </w:rPr>
          <w:t>static</w:t>
        </w:r>
        <w:r w:rsidRPr="002F4218">
          <w:rPr>
            <w:rStyle w:val="aa"/>
            <w:rFonts w:ascii="Arial" w:hAnsi="Arial" w:cs="Arial"/>
            <w:sz w:val="21"/>
            <w:szCs w:val="21"/>
          </w:rPr>
          <w:t>/5019271</w:t>
        </w:r>
        <w:r w:rsidRPr="002F4218">
          <w:rPr>
            <w:rStyle w:val="aa"/>
            <w:rFonts w:ascii="Arial" w:hAnsi="Arial" w:cs="Arial"/>
            <w:sz w:val="21"/>
            <w:szCs w:val="21"/>
            <w:lang w:val="en-US"/>
          </w:rPr>
          <w:t>be</w:t>
        </w:r>
        <w:r w:rsidRPr="002F4218">
          <w:rPr>
            <w:rStyle w:val="aa"/>
            <w:rFonts w:ascii="Arial" w:hAnsi="Arial" w:cs="Arial"/>
            <w:sz w:val="21"/>
            <w:szCs w:val="21"/>
          </w:rPr>
          <w:t>4</w:t>
        </w:r>
        <w:r w:rsidRPr="002F4218">
          <w:rPr>
            <w:rStyle w:val="aa"/>
            <w:rFonts w:ascii="Arial" w:hAnsi="Arial" w:cs="Arial"/>
            <w:sz w:val="21"/>
            <w:szCs w:val="21"/>
            <w:lang w:val="en-US"/>
          </w:rPr>
          <w:t>b</w:t>
        </w:r>
        <w:r w:rsidRPr="002F4218">
          <w:rPr>
            <w:rStyle w:val="aa"/>
            <w:rFonts w:ascii="Arial" w:hAnsi="Arial" w:cs="Arial"/>
            <w:sz w:val="21"/>
            <w:szCs w:val="21"/>
          </w:rPr>
          <w:t>0807297</w:t>
        </w:r>
        <w:r w:rsidRPr="002F4218">
          <w:rPr>
            <w:rStyle w:val="aa"/>
            <w:rFonts w:ascii="Arial" w:hAnsi="Arial" w:cs="Arial"/>
            <w:sz w:val="21"/>
            <w:szCs w:val="21"/>
            <w:lang w:val="en-US"/>
          </w:rPr>
          <w:t>e</w:t>
        </w:r>
        <w:r w:rsidRPr="002F4218">
          <w:rPr>
            <w:rStyle w:val="aa"/>
            <w:rFonts w:ascii="Arial" w:hAnsi="Arial" w:cs="Arial"/>
            <w:sz w:val="21"/>
            <w:szCs w:val="21"/>
          </w:rPr>
          <w:t>8</w:t>
        </w:r>
        <w:r w:rsidRPr="002F4218">
          <w:rPr>
            <w:rStyle w:val="aa"/>
            <w:rFonts w:ascii="Arial" w:hAnsi="Arial" w:cs="Arial"/>
            <w:sz w:val="21"/>
            <w:szCs w:val="21"/>
            <w:lang w:val="en-US"/>
          </w:rPr>
          <w:t>f</w:t>
        </w:r>
        <w:r w:rsidRPr="002F4218">
          <w:rPr>
            <w:rStyle w:val="aa"/>
            <w:rFonts w:ascii="Arial" w:hAnsi="Arial" w:cs="Arial"/>
            <w:sz w:val="21"/>
            <w:szCs w:val="21"/>
          </w:rPr>
          <w:t>404/</w:t>
        </w:r>
        <w:r w:rsidRPr="002F4218">
          <w:rPr>
            <w:rStyle w:val="aa"/>
            <w:rFonts w:ascii="Arial" w:hAnsi="Arial" w:cs="Arial"/>
            <w:sz w:val="21"/>
            <w:szCs w:val="21"/>
            <w:lang w:val="en-US"/>
          </w:rPr>
          <w:t>t</w:t>
        </w:r>
        <w:r w:rsidRPr="002F4218">
          <w:rPr>
            <w:rStyle w:val="aa"/>
            <w:rFonts w:ascii="Arial" w:hAnsi="Arial" w:cs="Arial"/>
            <w:sz w:val="21"/>
            <w:szCs w:val="21"/>
          </w:rPr>
          <w:t>/5</w:t>
        </w:r>
        <w:r w:rsidRPr="002F4218">
          <w:rPr>
            <w:rStyle w:val="aa"/>
            <w:rFonts w:ascii="Arial" w:hAnsi="Arial" w:cs="Arial"/>
            <w:sz w:val="21"/>
            <w:szCs w:val="21"/>
            <w:lang w:val="en-US"/>
          </w:rPr>
          <w:t>df</w:t>
        </w:r>
        <w:r w:rsidRPr="002F4218">
          <w:rPr>
            <w:rStyle w:val="aa"/>
            <w:rFonts w:ascii="Arial" w:hAnsi="Arial" w:cs="Arial"/>
            <w:sz w:val="21"/>
            <w:szCs w:val="21"/>
          </w:rPr>
          <w:t>9306</w:t>
        </w:r>
        <w:r w:rsidRPr="002F4218">
          <w:rPr>
            <w:rStyle w:val="aa"/>
            <w:rFonts w:ascii="Arial" w:hAnsi="Arial" w:cs="Arial"/>
            <w:sz w:val="21"/>
            <w:szCs w:val="21"/>
            <w:lang w:val="en-US"/>
          </w:rPr>
          <w:t>ec</w:t>
        </w:r>
        <w:r w:rsidRPr="002F4218">
          <w:rPr>
            <w:rStyle w:val="aa"/>
            <w:rFonts w:ascii="Arial" w:hAnsi="Arial" w:cs="Arial"/>
            <w:sz w:val="21"/>
            <w:szCs w:val="21"/>
          </w:rPr>
          <w:t>60881645</w:t>
        </w:r>
        <w:r w:rsidRPr="002F4218">
          <w:rPr>
            <w:rStyle w:val="aa"/>
            <w:rFonts w:ascii="Arial" w:hAnsi="Arial" w:cs="Arial"/>
            <w:sz w:val="21"/>
            <w:szCs w:val="21"/>
            <w:lang w:val="en-US"/>
          </w:rPr>
          <w:t>ea</w:t>
        </w:r>
        <w:r w:rsidRPr="002F4218">
          <w:rPr>
            <w:rStyle w:val="aa"/>
            <w:rFonts w:ascii="Arial" w:hAnsi="Arial" w:cs="Arial"/>
            <w:sz w:val="21"/>
            <w:szCs w:val="21"/>
          </w:rPr>
          <w:t>57</w:t>
        </w:r>
        <w:r w:rsidRPr="002F4218">
          <w:rPr>
            <w:rStyle w:val="aa"/>
            <w:rFonts w:ascii="Arial" w:hAnsi="Arial" w:cs="Arial"/>
            <w:sz w:val="21"/>
            <w:szCs w:val="21"/>
            <w:lang w:val="en-US"/>
          </w:rPr>
          <w:t>ced</w:t>
        </w:r>
        <w:r w:rsidRPr="002F4218">
          <w:rPr>
            <w:rStyle w:val="aa"/>
            <w:rFonts w:ascii="Arial" w:hAnsi="Arial" w:cs="Arial"/>
            <w:sz w:val="21"/>
            <w:szCs w:val="21"/>
          </w:rPr>
          <w:t>/1576611956760/</w:t>
        </w:r>
        <w:r w:rsidRPr="002F4218">
          <w:rPr>
            <w:rStyle w:val="aa"/>
            <w:rFonts w:ascii="Arial" w:hAnsi="Arial" w:cs="Arial"/>
            <w:sz w:val="21"/>
            <w:szCs w:val="21"/>
            <w:lang w:val="en-US"/>
          </w:rPr>
          <w:t>CSharp</w:t>
        </w:r>
        <w:r w:rsidRPr="002F4218">
          <w:rPr>
            <w:rStyle w:val="aa"/>
            <w:rFonts w:ascii="Arial" w:hAnsi="Arial" w:cs="Arial"/>
            <w:sz w:val="21"/>
            <w:szCs w:val="21"/>
          </w:rPr>
          <w:t>+</w:t>
        </w:r>
        <w:r w:rsidRPr="002F4218">
          <w:rPr>
            <w:rStyle w:val="aa"/>
            <w:rFonts w:ascii="Arial" w:hAnsi="Arial" w:cs="Arial"/>
            <w:sz w:val="21"/>
            <w:szCs w:val="21"/>
            <w:lang w:val="en-US"/>
          </w:rPr>
          <w:t>Book</w:t>
        </w:r>
        <w:r w:rsidRPr="002F4218">
          <w:rPr>
            <w:rStyle w:val="aa"/>
            <w:rFonts w:ascii="Arial" w:hAnsi="Arial" w:cs="Arial"/>
            <w:sz w:val="21"/>
            <w:szCs w:val="21"/>
          </w:rPr>
          <w:t>+2019+</w:t>
        </w:r>
        <w:r w:rsidRPr="002F4218">
          <w:rPr>
            <w:rStyle w:val="aa"/>
            <w:rFonts w:ascii="Arial" w:hAnsi="Arial" w:cs="Arial"/>
            <w:sz w:val="21"/>
            <w:szCs w:val="21"/>
            <w:lang w:val="en-US"/>
          </w:rPr>
          <w:t>Refresh</w:t>
        </w:r>
        <w:r w:rsidRPr="002F4218">
          <w:rPr>
            <w:rStyle w:val="aa"/>
            <w:rFonts w:ascii="Arial" w:hAnsi="Arial" w:cs="Arial"/>
            <w:sz w:val="21"/>
            <w:szCs w:val="21"/>
          </w:rPr>
          <w:t>.</w:t>
        </w:r>
        <w:r w:rsidRPr="002F4218">
          <w:rPr>
            <w:rStyle w:val="aa"/>
            <w:rFonts w:ascii="Arial" w:hAnsi="Arial" w:cs="Arial"/>
            <w:sz w:val="21"/>
            <w:szCs w:val="21"/>
            <w:lang w:val="en-US"/>
          </w:rPr>
          <w:t>pdf</w:t>
        </w:r>
      </w:hyperlink>
      <w:r w:rsidRPr="00C56398">
        <w:rPr>
          <w:rFonts w:ascii="Arial" w:hAnsi="Arial" w:cs="Arial"/>
          <w:color w:val="000000"/>
          <w:sz w:val="21"/>
          <w:szCs w:val="21"/>
        </w:rPr>
        <w:t xml:space="preserve">, </w:t>
      </w:r>
      <w:r w:rsidR="00DA3005" w:rsidRPr="00C56398">
        <w:rPr>
          <w:rFonts w:ascii="Arial" w:hAnsi="Arial" w:cs="Arial"/>
          <w:color w:val="000000"/>
          <w:sz w:val="21"/>
          <w:szCs w:val="21"/>
        </w:rPr>
        <w:t>–</w:t>
      </w:r>
      <w:r>
        <w:rPr>
          <w:rFonts w:ascii="Arial" w:hAnsi="Arial" w:cs="Arial"/>
          <w:color w:val="000000"/>
          <w:sz w:val="21"/>
          <w:szCs w:val="21"/>
        </w:rPr>
        <w:t xml:space="preserve"> свободный (дата обращения</w:t>
      </w:r>
      <w:r w:rsidRPr="00C56398">
        <w:rPr>
          <w:rFonts w:ascii="Arial" w:hAnsi="Arial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t xml:space="preserve"> 13.01.2022)</w:t>
      </w:r>
    </w:p>
    <w:p w:rsidR="001F39D4" w:rsidRPr="00F96E62" w:rsidRDefault="001F39D4" w:rsidP="001F39D4">
      <w:pPr>
        <w:pStyle w:val="1"/>
        <w:spacing w:before="0"/>
        <w:jc w:val="both"/>
        <w:rPr>
          <w:b w:val="0"/>
          <w:sz w:val="22"/>
          <w:szCs w:val="24"/>
        </w:rPr>
      </w:pPr>
      <w:r w:rsidRPr="001F39D4">
        <w:rPr>
          <w:rFonts w:ascii="Arial" w:hAnsi="Arial" w:cs="Arial"/>
          <w:color w:val="000000"/>
          <w:sz w:val="21"/>
          <w:szCs w:val="21"/>
        </w:rPr>
        <w:br w:type="column"/>
      </w:r>
      <w:bookmarkStart w:id="6" w:name="_Toc72308563"/>
      <w:r w:rsidRPr="00F96E62">
        <w:rPr>
          <w:sz w:val="36"/>
        </w:rPr>
        <w:lastRenderedPageBreak/>
        <w:t>Приложение</w:t>
      </w:r>
      <w:bookmarkEnd w:id="6"/>
    </w:p>
    <w:p w:rsidR="001F39D4" w:rsidRPr="001F39D4" w:rsidRDefault="001F39D4" w:rsidP="001F39D4">
      <w:r w:rsidRPr="001F39D4">
        <w:t>Студент: Левчук Роман Эдуардович</w:t>
      </w:r>
    </w:p>
    <w:p w:rsidR="001F39D4" w:rsidRPr="001F39D4" w:rsidRDefault="001F39D4" w:rsidP="001F39D4">
      <w:r w:rsidRPr="001F39D4">
        <w:t xml:space="preserve">Группа: </w:t>
      </w:r>
      <w:r w:rsidRPr="001F39D4">
        <w:t>1255</w:t>
      </w:r>
    </w:p>
    <w:p w:rsidR="001F39D4" w:rsidRPr="001F39D4" w:rsidRDefault="001F39D4" w:rsidP="001F39D4">
      <w:pPr>
        <w:rPr>
          <w:szCs w:val="24"/>
        </w:rPr>
      </w:pPr>
      <w:r w:rsidRPr="001F39D4">
        <w:rPr>
          <w:szCs w:val="24"/>
        </w:rPr>
        <w:t xml:space="preserve">Тема: </w:t>
      </w:r>
      <w:r w:rsidRPr="001F39D4">
        <w:rPr>
          <w:szCs w:val="24"/>
        </w:rPr>
        <w:t xml:space="preserve">Реализация программы для моделирования клеточных автома-тов с произвольными правилами. </w:t>
      </w:r>
      <w:r w:rsidRPr="001F39D4">
        <w:rPr>
          <w:szCs w:val="24"/>
        </w:rPr>
        <w:t>(C#)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154"/>
        <w:gridCol w:w="2738"/>
        <w:gridCol w:w="2005"/>
        <w:gridCol w:w="2005"/>
      </w:tblGrid>
      <w:tr w:rsidR="001F39D4" w:rsidTr="00BD2398">
        <w:trPr>
          <w:trHeight w:val="712"/>
          <w:jc w:val="center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D4" w:rsidRDefault="001F39D4" w:rsidP="001F39D4">
            <w:r>
              <w:t>№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D4" w:rsidRDefault="001F39D4" w:rsidP="001F39D4">
            <w:pPr>
              <w:ind w:firstLine="713"/>
            </w:pPr>
            <w:r>
              <w:t>Этап выполнения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D4" w:rsidRDefault="001F39D4" w:rsidP="001F39D4">
            <w:r>
              <w:t>Предполагаемая дата выполнения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D4" w:rsidRDefault="001F39D4" w:rsidP="001F39D4">
            <w:r>
              <w:t>Реальная дата выполнения</w:t>
            </w:r>
          </w:p>
        </w:tc>
      </w:tr>
      <w:tr w:rsidR="001F39D4" w:rsidRPr="00CD6CC6" w:rsidTr="00BD2398">
        <w:trPr>
          <w:trHeight w:val="698"/>
          <w:jc w:val="center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D4" w:rsidRDefault="001F39D4" w:rsidP="001F39D4">
            <w:r>
              <w:t>1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D4" w:rsidRDefault="001F39D4" w:rsidP="001F39D4">
            <w:r>
              <w:t>Выбор, согласование и утверждение темы курсовой работы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D4" w:rsidRDefault="001F39D4" w:rsidP="001F39D4">
            <w:r>
              <w:t>23.11.2021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D4" w:rsidRPr="001F39D4" w:rsidRDefault="001F39D4" w:rsidP="001F39D4">
            <w:r>
              <w:t>23.11.2021</w:t>
            </w:r>
          </w:p>
        </w:tc>
      </w:tr>
      <w:tr w:rsidR="001F39D4" w:rsidTr="00BD2398">
        <w:trPr>
          <w:trHeight w:val="950"/>
          <w:jc w:val="center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D4" w:rsidRDefault="001F39D4" w:rsidP="001F39D4">
            <w:r>
              <w:t>2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D4" w:rsidRDefault="001F39D4" w:rsidP="001F39D4">
            <w:r>
              <w:t>Составление и сдача преподавателю плана-графика выполнения курсовой работы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D4" w:rsidRPr="005A43DB" w:rsidRDefault="001F39D4" w:rsidP="001F39D4">
            <w:r>
              <w:t>25.03.2022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D4" w:rsidRDefault="001F39D4" w:rsidP="001F39D4">
            <w:r>
              <w:t>25.03.2022</w:t>
            </w:r>
          </w:p>
        </w:tc>
      </w:tr>
      <w:tr w:rsidR="001F39D4" w:rsidTr="00BD2398">
        <w:trPr>
          <w:trHeight w:val="698"/>
          <w:jc w:val="center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D4" w:rsidRDefault="001F39D4" w:rsidP="001F39D4">
            <w:r>
              <w:t>3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D4" w:rsidRDefault="001F39D4" w:rsidP="001F39D4">
            <w:r>
              <w:t>Сбор информации по теме курсовой работы (если необходимо)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D4" w:rsidRDefault="001F39D4" w:rsidP="001F39D4"/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D4" w:rsidRDefault="001F39D4" w:rsidP="001F39D4"/>
        </w:tc>
      </w:tr>
      <w:tr w:rsidR="001F39D4" w:rsidTr="00BD2398">
        <w:trPr>
          <w:trHeight w:val="712"/>
          <w:jc w:val="center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D4" w:rsidRDefault="001F39D4" w:rsidP="001F39D4">
            <w:r>
              <w:t>4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D4" w:rsidRDefault="001F39D4" w:rsidP="001F39D4">
            <w:r>
              <w:t>Разработка начального варианта интерфейса проекта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D4" w:rsidRDefault="001F39D4" w:rsidP="001F39D4">
            <w:r>
              <w:t>20.02.2022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D4" w:rsidRDefault="001F39D4" w:rsidP="001F39D4">
            <w:r>
              <w:t>13.01.2022</w:t>
            </w:r>
          </w:p>
        </w:tc>
      </w:tr>
      <w:tr w:rsidR="001F39D4" w:rsidTr="00BD2398">
        <w:trPr>
          <w:trHeight w:val="460"/>
          <w:jc w:val="center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D4" w:rsidRDefault="001F39D4" w:rsidP="001F39D4">
            <w:r>
              <w:t>5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D4" w:rsidRDefault="001F39D4" w:rsidP="001F39D4">
            <w:r>
              <w:t>Согласование его с преподавателем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D4" w:rsidRDefault="001F39D4" w:rsidP="001F39D4">
            <w:r>
              <w:t>8.04.2022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D4" w:rsidRDefault="001F39D4" w:rsidP="001F39D4">
            <w:r>
              <w:t>9.04.2022</w:t>
            </w:r>
          </w:p>
        </w:tc>
      </w:tr>
      <w:tr w:rsidR="001F39D4" w:rsidTr="00BD2398">
        <w:trPr>
          <w:trHeight w:val="950"/>
          <w:jc w:val="center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D4" w:rsidRDefault="001F39D4" w:rsidP="001F39D4">
            <w:r>
              <w:t>6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D4" w:rsidRDefault="001F39D4" w:rsidP="001F39D4">
            <w:r>
              <w:t>Доработка и согласование с преподавателем окончательного интерфейса проекта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D4" w:rsidRDefault="001F39D4" w:rsidP="001F39D4">
            <w:r>
              <w:t>26.05.2022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D4" w:rsidRDefault="001F39D4" w:rsidP="001F39D4">
            <w:r>
              <w:t>30.05.2022</w:t>
            </w:r>
          </w:p>
        </w:tc>
      </w:tr>
      <w:tr w:rsidR="001F39D4" w:rsidTr="00BD2398">
        <w:trPr>
          <w:trHeight w:val="65"/>
          <w:jc w:val="center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D4" w:rsidRDefault="001F39D4" w:rsidP="001F39D4">
            <w:r>
              <w:t>7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D4" w:rsidRDefault="001F39D4" w:rsidP="001F39D4">
            <w:r>
              <w:t>Написание кода проекта (</w:t>
            </w:r>
            <w:r>
              <w:rPr>
                <w:i/>
              </w:rPr>
              <w:t>возможно разбиение на два этапа</w:t>
            </w:r>
            <w:r>
              <w:t>)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D4" w:rsidRDefault="001F39D4" w:rsidP="001F39D4">
            <w:r>
              <w:t>29.04.2022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D4" w:rsidRDefault="001F39D4" w:rsidP="001F39D4">
            <w:r>
              <w:t>6.05.2022</w:t>
            </w:r>
          </w:p>
        </w:tc>
      </w:tr>
      <w:tr w:rsidR="001F39D4" w:rsidTr="00BD2398">
        <w:trPr>
          <w:trHeight w:val="698"/>
          <w:jc w:val="center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D4" w:rsidRDefault="001F39D4" w:rsidP="001F39D4">
            <w:r>
              <w:t>8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D4" w:rsidRDefault="001F39D4" w:rsidP="001F39D4">
            <w:r>
              <w:t xml:space="preserve">Создание и утверждение текстового </w:t>
            </w:r>
            <w:r>
              <w:lastRenderedPageBreak/>
              <w:t>отчета по курсовой работе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D4" w:rsidRDefault="001F39D4" w:rsidP="001F39D4">
            <w:r>
              <w:lastRenderedPageBreak/>
              <w:t>5</w:t>
            </w:r>
            <w:bookmarkStart w:id="7" w:name="_GoBack"/>
            <w:bookmarkEnd w:id="7"/>
            <w:r>
              <w:t>.05.2022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D4" w:rsidRDefault="00CD6CC6" w:rsidP="001F39D4">
            <w:r>
              <w:t>26</w:t>
            </w:r>
            <w:r w:rsidR="001F39D4">
              <w:t>.05.2022</w:t>
            </w:r>
          </w:p>
        </w:tc>
      </w:tr>
      <w:tr w:rsidR="001F39D4" w:rsidTr="00BD2398">
        <w:trPr>
          <w:trHeight w:val="251"/>
          <w:jc w:val="center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D4" w:rsidRDefault="001F39D4" w:rsidP="001F39D4">
            <w:r>
              <w:lastRenderedPageBreak/>
              <w:t>9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39D4" w:rsidRDefault="001F39D4" w:rsidP="001F39D4">
            <w:r>
              <w:t>Защита курсовой работы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D4" w:rsidRDefault="00CD6CC6" w:rsidP="001F39D4">
            <w:r>
              <w:t>26</w:t>
            </w:r>
            <w:r w:rsidR="001F39D4">
              <w:t>.05.2022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9D4" w:rsidRDefault="00CD6CC6" w:rsidP="001F39D4">
            <w:r>
              <w:t>1.06</w:t>
            </w:r>
            <w:r w:rsidR="001F39D4">
              <w:t>.2022</w:t>
            </w:r>
          </w:p>
        </w:tc>
      </w:tr>
    </w:tbl>
    <w:p w:rsidR="001F39D4" w:rsidRPr="005E5E81" w:rsidRDefault="001F39D4" w:rsidP="001F39D4">
      <w:pPr>
        <w:rPr>
          <w:sz w:val="28"/>
        </w:rPr>
      </w:pPr>
    </w:p>
    <w:p w:rsidR="00842EE2" w:rsidRPr="00C56398" w:rsidRDefault="00842EE2" w:rsidP="001F39D4">
      <w:pPr>
        <w:ind w:left="709" w:firstLine="0"/>
      </w:pPr>
    </w:p>
    <w:sectPr w:rsidR="00842EE2" w:rsidRPr="00C56398" w:rsidSect="00D47D96">
      <w:footerReference w:type="default" r:id="rId26"/>
      <w:pgSz w:w="11906" w:h="16838"/>
      <w:pgMar w:top="1134" w:right="1418" w:bottom="1134" w:left="1418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D46" w:rsidRDefault="00525D46" w:rsidP="00A94712">
      <w:r>
        <w:separator/>
      </w:r>
    </w:p>
  </w:endnote>
  <w:endnote w:type="continuationSeparator" w:id="0">
    <w:p w:rsidR="00525D46" w:rsidRDefault="00525D46" w:rsidP="00A94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7830416"/>
      <w:docPartObj>
        <w:docPartGallery w:val="Page Numbers (Bottom of Page)"/>
        <w:docPartUnique/>
      </w:docPartObj>
    </w:sdtPr>
    <w:sdtEndPr/>
    <w:sdtContent>
      <w:p w:rsidR="000E3F43" w:rsidRDefault="000E3F4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6CC6">
          <w:rPr>
            <w:noProof/>
          </w:rPr>
          <w:t>16</w:t>
        </w:r>
        <w:r>
          <w:fldChar w:fldCharType="end"/>
        </w:r>
      </w:p>
    </w:sdtContent>
  </w:sdt>
  <w:p w:rsidR="000E3F43" w:rsidRDefault="000E3F4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D46" w:rsidRDefault="00525D46" w:rsidP="00A94712">
      <w:r>
        <w:separator/>
      </w:r>
    </w:p>
  </w:footnote>
  <w:footnote w:type="continuationSeparator" w:id="0">
    <w:p w:rsidR="00525D46" w:rsidRDefault="00525D46" w:rsidP="00A947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2AA9"/>
    <w:multiLevelType w:val="hybridMultilevel"/>
    <w:tmpl w:val="B06CAE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EF1A51"/>
    <w:multiLevelType w:val="multilevel"/>
    <w:tmpl w:val="B614A9A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A11FE4"/>
    <w:multiLevelType w:val="multilevel"/>
    <w:tmpl w:val="570E36F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5C0FB4"/>
    <w:multiLevelType w:val="hybridMultilevel"/>
    <w:tmpl w:val="5EF090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1E338C8"/>
    <w:multiLevelType w:val="hybridMultilevel"/>
    <w:tmpl w:val="2A7E72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6052FB"/>
    <w:multiLevelType w:val="multilevel"/>
    <w:tmpl w:val="4686EEF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AD36745"/>
    <w:multiLevelType w:val="multilevel"/>
    <w:tmpl w:val="FF98063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05F3A32"/>
    <w:multiLevelType w:val="hybridMultilevel"/>
    <w:tmpl w:val="B24A69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0937627"/>
    <w:multiLevelType w:val="multilevel"/>
    <w:tmpl w:val="0BB2E5A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4C46BF"/>
    <w:multiLevelType w:val="multilevel"/>
    <w:tmpl w:val="B538D8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0260B6"/>
    <w:multiLevelType w:val="multilevel"/>
    <w:tmpl w:val="8F16D324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11511"/>
    <w:multiLevelType w:val="multilevel"/>
    <w:tmpl w:val="AD8AF21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9EB7F14"/>
    <w:multiLevelType w:val="multilevel"/>
    <w:tmpl w:val="CB948B62"/>
    <w:lvl w:ilvl="0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28B6B51"/>
    <w:multiLevelType w:val="hybridMultilevel"/>
    <w:tmpl w:val="F0242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513A2B"/>
    <w:multiLevelType w:val="multilevel"/>
    <w:tmpl w:val="9F32D0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FCC3AAE"/>
    <w:multiLevelType w:val="multilevel"/>
    <w:tmpl w:val="DE2E16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6"/>
  </w:num>
  <w:num w:numId="5">
    <w:abstractNumId w:val="1"/>
  </w:num>
  <w:num w:numId="6">
    <w:abstractNumId w:val="11"/>
  </w:num>
  <w:num w:numId="7">
    <w:abstractNumId w:val="5"/>
  </w:num>
  <w:num w:numId="8">
    <w:abstractNumId w:val="12"/>
  </w:num>
  <w:num w:numId="9">
    <w:abstractNumId w:val="9"/>
  </w:num>
  <w:num w:numId="10">
    <w:abstractNumId w:val="8"/>
  </w:num>
  <w:num w:numId="11">
    <w:abstractNumId w:val="10"/>
  </w:num>
  <w:num w:numId="12">
    <w:abstractNumId w:val="7"/>
  </w:num>
  <w:num w:numId="13">
    <w:abstractNumId w:val="4"/>
  </w:num>
  <w:num w:numId="14">
    <w:abstractNumId w:val="13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712"/>
    <w:rsid w:val="000339B6"/>
    <w:rsid w:val="0003445D"/>
    <w:rsid w:val="0003500D"/>
    <w:rsid w:val="00063683"/>
    <w:rsid w:val="000C0561"/>
    <w:rsid w:val="000E3F43"/>
    <w:rsid w:val="000F0963"/>
    <w:rsid w:val="000F4F2F"/>
    <w:rsid w:val="000F5BFD"/>
    <w:rsid w:val="00140976"/>
    <w:rsid w:val="00162D4F"/>
    <w:rsid w:val="001A2445"/>
    <w:rsid w:val="001A32DF"/>
    <w:rsid w:val="001A396D"/>
    <w:rsid w:val="001B1A58"/>
    <w:rsid w:val="001C01CA"/>
    <w:rsid w:val="001C7A0E"/>
    <w:rsid w:val="001F39D4"/>
    <w:rsid w:val="00247F62"/>
    <w:rsid w:val="002742A7"/>
    <w:rsid w:val="00275E4D"/>
    <w:rsid w:val="0028068C"/>
    <w:rsid w:val="00286B06"/>
    <w:rsid w:val="002871D3"/>
    <w:rsid w:val="00291EA2"/>
    <w:rsid w:val="00297313"/>
    <w:rsid w:val="002B003F"/>
    <w:rsid w:val="002B0AB1"/>
    <w:rsid w:val="002E637B"/>
    <w:rsid w:val="002E7A4F"/>
    <w:rsid w:val="00314CE4"/>
    <w:rsid w:val="003522EE"/>
    <w:rsid w:val="00352586"/>
    <w:rsid w:val="00364F4B"/>
    <w:rsid w:val="00387C1A"/>
    <w:rsid w:val="0039519E"/>
    <w:rsid w:val="003B0AD1"/>
    <w:rsid w:val="003C2B58"/>
    <w:rsid w:val="004051D8"/>
    <w:rsid w:val="004F60BC"/>
    <w:rsid w:val="004F6687"/>
    <w:rsid w:val="00505C4C"/>
    <w:rsid w:val="00525D46"/>
    <w:rsid w:val="00541FBB"/>
    <w:rsid w:val="005466E1"/>
    <w:rsid w:val="005946FC"/>
    <w:rsid w:val="005A1877"/>
    <w:rsid w:val="005C5111"/>
    <w:rsid w:val="006036A3"/>
    <w:rsid w:val="00630AA6"/>
    <w:rsid w:val="006472EA"/>
    <w:rsid w:val="00655902"/>
    <w:rsid w:val="00670E41"/>
    <w:rsid w:val="006740DE"/>
    <w:rsid w:val="0068504F"/>
    <w:rsid w:val="00685DFC"/>
    <w:rsid w:val="006943DB"/>
    <w:rsid w:val="006F247F"/>
    <w:rsid w:val="007164C5"/>
    <w:rsid w:val="00733CA0"/>
    <w:rsid w:val="0077268B"/>
    <w:rsid w:val="00776FF1"/>
    <w:rsid w:val="00794394"/>
    <w:rsid w:val="007C11BB"/>
    <w:rsid w:val="007C5851"/>
    <w:rsid w:val="007C6608"/>
    <w:rsid w:val="007E277A"/>
    <w:rsid w:val="0082029D"/>
    <w:rsid w:val="008346BA"/>
    <w:rsid w:val="00842EE2"/>
    <w:rsid w:val="00886332"/>
    <w:rsid w:val="0089245F"/>
    <w:rsid w:val="00893184"/>
    <w:rsid w:val="008E2E39"/>
    <w:rsid w:val="00910270"/>
    <w:rsid w:val="0091448A"/>
    <w:rsid w:val="0091470A"/>
    <w:rsid w:val="00920A21"/>
    <w:rsid w:val="00921CE0"/>
    <w:rsid w:val="0092571F"/>
    <w:rsid w:val="00932AFF"/>
    <w:rsid w:val="0093689F"/>
    <w:rsid w:val="00956179"/>
    <w:rsid w:val="00963677"/>
    <w:rsid w:val="009717BD"/>
    <w:rsid w:val="009944E2"/>
    <w:rsid w:val="009B7D38"/>
    <w:rsid w:val="009E5A77"/>
    <w:rsid w:val="00A131AB"/>
    <w:rsid w:val="00A13EF1"/>
    <w:rsid w:val="00A202E4"/>
    <w:rsid w:val="00A24AC6"/>
    <w:rsid w:val="00A36185"/>
    <w:rsid w:val="00A54130"/>
    <w:rsid w:val="00A74DD8"/>
    <w:rsid w:val="00A94712"/>
    <w:rsid w:val="00AB2378"/>
    <w:rsid w:val="00AD0397"/>
    <w:rsid w:val="00AD43E7"/>
    <w:rsid w:val="00AE292E"/>
    <w:rsid w:val="00B20500"/>
    <w:rsid w:val="00B31436"/>
    <w:rsid w:val="00B520B7"/>
    <w:rsid w:val="00B57D94"/>
    <w:rsid w:val="00B63576"/>
    <w:rsid w:val="00B7514E"/>
    <w:rsid w:val="00B86114"/>
    <w:rsid w:val="00B901D6"/>
    <w:rsid w:val="00B91D28"/>
    <w:rsid w:val="00BA621F"/>
    <w:rsid w:val="00BC41CE"/>
    <w:rsid w:val="00BD1489"/>
    <w:rsid w:val="00BD414B"/>
    <w:rsid w:val="00C160D9"/>
    <w:rsid w:val="00C24922"/>
    <w:rsid w:val="00C56398"/>
    <w:rsid w:val="00C62ACD"/>
    <w:rsid w:val="00C84D1F"/>
    <w:rsid w:val="00C90921"/>
    <w:rsid w:val="00CB29C2"/>
    <w:rsid w:val="00CB3319"/>
    <w:rsid w:val="00CB5711"/>
    <w:rsid w:val="00CD6CC6"/>
    <w:rsid w:val="00D26D53"/>
    <w:rsid w:val="00D276E2"/>
    <w:rsid w:val="00D47D96"/>
    <w:rsid w:val="00DA3005"/>
    <w:rsid w:val="00DA43E5"/>
    <w:rsid w:val="00DD4B3C"/>
    <w:rsid w:val="00DE55A1"/>
    <w:rsid w:val="00DE5F9C"/>
    <w:rsid w:val="00DE6672"/>
    <w:rsid w:val="00E222F0"/>
    <w:rsid w:val="00E40AEC"/>
    <w:rsid w:val="00E91731"/>
    <w:rsid w:val="00EA4F11"/>
    <w:rsid w:val="00EE1F5B"/>
    <w:rsid w:val="00EF4BAB"/>
    <w:rsid w:val="00EF7C40"/>
    <w:rsid w:val="00F56E0D"/>
    <w:rsid w:val="00FB042E"/>
    <w:rsid w:val="00FB1362"/>
    <w:rsid w:val="00FE4B66"/>
    <w:rsid w:val="00FE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CA20D6"/>
  <w15:docId w15:val="{8793EDB4-59AF-40E7-9B7C-D7091302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237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47D96"/>
    <w:pPr>
      <w:keepNext/>
      <w:keepLines/>
      <w:spacing w:before="240"/>
      <w:ind w:firstLine="0"/>
      <w:jc w:val="center"/>
      <w:outlineLvl w:val="0"/>
    </w:pPr>
    <w:rPr>
      <w:rFonts w:eastAsiaTheme="majorEastAsia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396D"/>
    <w:pPr>
      <w:keepNext/>
      <w:keepLines/>
      <w:spacing w:before="40"/>
      <w:ind w:firstLine="0"/>
      <w:jc w:val="center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14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D14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D14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BD14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BD148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BD148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BD148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A9471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i/>
      <w:iCs/>
      <w:sz w:val="24"/>
      <w:szCs w:val="24"/>
      <w:lang w:eastAsia="ru-RU"/>
    </w:rPr>
  </w:style>
  <w:style w:type="paragraph" w:styleId="a3">
    <w:name w:val="header"/>
    <w:basedOn w:val="a"/>
    <w:link w:val="a4"/>
    <w:rsid w:val="00A9471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A947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9471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947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85DF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85DFC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47D96"/>
    <w:rPr>
      <w:rFonts w:ascii="Times New Roman" w:eastAsiaTheme="majorEastAsia" w:hAnsi="Times New Roman" w:cs="Times New Roman"/>
      <w:b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FE5A9A"/>
    <w:pPr>
      <w:spacing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FE5A9A"/>
    <w:pPr>
      <w:spacing w:after="100"/>
    </w:pPr>
  </w:style>
  <w:style w:type="character" w:styleId="aa">
    <w:name w:val="Hyperlink"/>
    <w:basedOn w:val="a0"/>
    <w:uiPriority w:val="99"/>
    <w:unhideWhenUsed/>
    <w:rsid w:val="00FE5A9A"/>
    <w:rPr>
      <w:color w:val="0563C1" w:themeColor="hyperlink"/>
      <w:u w:val="single"/>
    </w:rPr>
  </w:style>
  <w:style w:type="table" w:styleId="ab">
    <w:name w:val="Table Grid"/>
    <w:basedOn w:val="a1"/>
    <w:rsid w:val="00FE5A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FE5A9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1A396D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148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D148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BD1489"/>
    <w:rPr>
      <w:rFonts w:asciiTheme="majorHAnsi" w:eastAsiaTheme="majorEastAsia" w:hAnsiTheme="majorHAnsi" w:cstheme="majorBidi"/>
      <w:color w:val="2E74B5" w:themeColor="accent1" w:themeShade="BF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BD1489"/>
    <w:rPr>
      <w:rFonts w:asciiTheme="majorHAnsi" w:eastAsiaTheme="majorEastAsia" w:hAnsiTheme="majorHAnsi" w:cstheme="majorBidi"/>
      <w:color w:val="1F4D78" w:themeColor="accent1" w:themeShade="7F"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BD1489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BD148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BD14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d">
    <w:name w:val="List Paragraph"/>
    <w:basedOn w:val="a"/>
    <w:uiPriority w:val="34"/>
    <w:qFormat/>
    <w:rsid w:val="001A396D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FB1362"/>
    <w:pPr>
      <w:spacing w:after="100"/>
      <w:ind w:left="240"/>
    </w:pPr>
  </w:style>
  <w:style w:type="paragraph" w:styleId="ae">
    <w:name w:val="Bibliography"/>
    <w:basedOn w:val="a"/>
    <w:next w:val="a"/>
    <w:uiPriority w:val="37"/>
    <w:unhideWhenUsed/>
    <w:rsid w:val="000E3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static1.squarespace.com/static/5019271be4b0807297e8f404/t/5df9306ec60881645ea57ced/1576611956760/CSharp+Book+2019+Refresh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athworld.wolfram.com/topics/CellularAutomata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Тоф91</b:Tag>
    <b:SourceType>Book</b:SourceType>
    <b:Guid>{34A67E66-F6D7-4C84-AB46-D66B24FAF261}</b:Guid>
    <b:Author>
      <b:Author>
        <b:NameList>
          <b:Person>
            <b:Last>Тоффоли Т.</b:Last>
            <b:First>Марголус</b:First>
            <b:Middle>Н.</b:Middle>
          </b:Person>
        </b:NameList>
      </b:Author>
    </b:Author>
    <b:Title>Машины клеточных автоматов</b:Title>
    <b:Year>1991</b:Year>
    <b:City>М.</b:City>
    <b:Publisher>"МИР"</b:Publisher>
    <b:RefOrder>1</b:RefOrder>
  </b:Source>
  <b:Source>
    <b:Tag>Кле22</b:Tag>
    <b:SourceType>InternetSite</b:SourceType>
    <b:Guid>{E10A3708-AA2D-4DBB-B48A-562A93A65B88}</b:Guid>
    <b:Title>Клеточные автоматы</b:Title>
    <b:InternetSiteTitle>Wolfram MathWorld – Математический справочник</b:InternetSiteTitle>
    <b:URL>https://mathworld.wolfram.com/topics/CellularAutomata.html</b:URL>
    <b:YearAccessed>2022</b:YearAccessed>
    <b:MonthAccessed>Май</b:MonthAccessed>
    <b:DayAccessed>21</b:DayAccessed>
    <b:RefOrder>2</b:RefOrder>
  </b:Source>
</b:Sources>
</file>

<file path=customXml/itemProps1.xml><?xml version="1.0" encoding="utf-8"?>
<ds:datastoreItem xmlns:ds="http://schemas.openxmlformats.org/officeDocument/2006/customXml" ds:itemID="{74387258-613C-44E4-8114-085FD6BBB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2736</TotalTime>
  <Pages>21</Pages>
  <Words>2594</Words>
  <Characters>14787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Eugene Frod</cp:lastModifiedBy>
  <cp:revision>12</cp:revision>
  <cp:lastPrinted>2015-01-23T11:00:00Z</cp:lastPrinted>
  <dcterms:created xsi:type="dcterms:W3CDTF">2022-06-02T23:00:00Z</dcterms:created>
  <dcterms:modified xsi:type="dcterms:W3CDTF">2022-06-27T12:40:00Z</dcterms:modified>
</cp:coreProperties>
</file>