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</w:t>
      </w:r>
      <w:r>
        <w:t xml:space="preserve"> </w:t>
      </w:r>
      <w:r>
        <w:t xml:space="preserve">Analytics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Kiran</w:t>
      </w:r>
    </w:p>
    <w:p>
      <w:pPr>
        <w:pStyle w:val="Date"/>
      </w:pPr>
      <w:r>
        <w:t xml:space="preserve">2023-02-18</w:t>
      </w:r>
    </w:p>
    <w:p>
      <w:pPr>
        <w:pStyle w:val="FirstParagraph"/>
      </w:pPr>
      <w:r>
        <w:t xml:space="preserve">#installing and calling the ISLR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"tinytex"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#printing the summary and the total number of rows of the carseats dataset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FirstParagraph"/>
      </w:pPr>
      <w:r>
        <w:t xml:space="preserve">#printing the maximum value of the advertising attribute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FirstParagraph"/>
      </w:pPr>
      <w:r>
        <w:t xml:space="preserve">#printing the IQR of the Price attribute.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FirstParagraph"/>
      </w:pPr>
      <w:r>
        <w:t xml:space="preserve">#plotting sales against price and printing the correlation between two</w:t>
      </w:r>
    </w:p>
    <w:p>
      <w:pPr>
        <w:pStyle w:val="SourceCode"/>
      </w:pP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Carseats),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-1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correlation between Sales and Price is:"</w:t>
      </w:r>
      <w:r>
        <w:rPr>
          <w:rStyle w:val="NormalTok"/>
        </w:rPr>
        <w:t xml:space="preserve">, correlation))</w:t>
      </w:r>
    </w:p>
    <w:p>
      <w:pPr>
        <w:pStyle w:val="SourceCode"/>
      </w:pPr>
      <w:r>
        <w:rPr>
          <w:rStyle w:val="VerbatimChar"/>
        </w:rPr>
        <w:t xml:space="preserve">## [1] "The correlation between Sales and Price is: -0.444950727846573"</w:t>
      </w:r>
    </w:p>
    <w:p>
      <w:pPr>
        <w:pStyle w:val="FirstParagraph"/>
      </w:pPr>
      <w:r>
        <w:rPr>
          <w:bCs/>
          <w:b/>
        </w:rPr>
        <w:t xml:space="preserve">From the plot we can say that the attributes price and the sales are negatively correlated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Analytics 1</dc:title>
  <dc:creator>Sai Kiran</dc:creator>
  <cp:keywords/>
  <dcterms:created xsi:type="dcterms:W3CDTF">2023-02-19T00:54:59Z</dcterms:created>
  <dcterms:modified xsi:type="dcterms:W3CDTF">2023-02-19T00:54:59Z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2023-02-18</vt:lpwstr>
  </property>
  <property fmtid="{D5CDD505-2E9C-101B-9397-08002B2CF9AE}" pid="3" name="output">
    <vt:lpwstr/>
  </property>
</Properties>
</file>