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06A" w:rsidRPr="00E6606A" w:rsidRDefault="00E6606A" w:rsidP="00E6606A">
      <w:pPr>
        <w:jc w:val="center"/>
        <w:rPr>
          <w:b/>
          <w:sz w:val="28"/>
          <w:szCs w:val="28"/>
        </w:rPr>
      </w:pPr>
      <w:r w:rsidRPr="00E6606A">
        <w:rPr>
          <w:b/>
          <w:sz w:val="28"/>
          <w:szCs w:val="28"/>
        </w:rPr>
        <w:t>VNSG 1409: Nursing Health and Illness II</w:t>
      </w:r>
    </w:p>
    <w:p w:rsidR="00E6606A" w:rsidRPr="00E6606A" w:rsidRDefault="00CB70EF" w:rsidP="00E6606A">
      <w:pPr>
        <w:jc w:val="center"/>
        <w:rPr>
          <w:b/>
          <w:sz w:val="28"/>
          <w:szCs w:val="28"/>
        </w:rPr>
      </w:pPr>
      <w:r w:rsidRPr="00E6606A">
        <w:rPr>
          <w:b/>
          <w:sz w:val="28"/>
          <w:szCs w:val="28"/>
        </w:rPr>
        <w:t>C</w:t>
      </w:r>
      <w:r w:rsidR="00E6606A" w:rsidRPr="00E6606A">
        <w:rPr>
          <w:b/>
          <w:sz w:val="28"/>
          <w:szCs w:val="28"/>
        </w:rPr>
        <w:t xml:space="preserve">hapter </w:t>
      </w:r>
      <w:r w:rsidR="0066261B">
        <w:rPr>
          <w:b/>
          <w:sz w:val="28"/>
          <w:szCs w:val="28"/>
        </w:rPr>
        <w:t>13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2829"/>
        <w:gridCol w:w="3826"/>
        <w:gridCol w:w="6120"/>
      </w:tblGrid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3826" w:type="dxa"/>
          </w:tcPr>
          <w:p w:rsidR="00E6606A" w:rsidRPr="007A52C1" w:rsidRDefault="00E6606A" w:rsidP="00CB70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Signs and Symptoms</w:t>
            </w:r>
          </w:p>
        </w:tc>
        <w:tc>
          <w:tcPr>
            <w:tcW w:w="6120" w:type="dxa"/>
          </w:tcPr>
          <w:p w:rsidR="00E6606A" w:rsidRPr="007A52C1" w:rsidRDefault="00E6606A" w:rsidP="00CB70EF">
            <w:pPr>
              <w:jc w:val="center"/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reatment</w:t>
            </w:r>
            <w:r w:rsidRPr="007A52C1">
              <w:rPr>
                <w:b/>
                <w:sz w:val="28"/>
                <w:szCs w:val="28"/>
              </w:rPr>
              <w:t>/Nursing Implications</w:t>
            </w: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Hypovolemic Shock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Cardiogenic Shock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Obstructive Shock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Distributive Shock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Pr="00CB70EF" w:rsidRDefault="0066261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Tetanus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 Trauma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Spine Trauma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Chest Trauma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Abdominal Trauma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Orthopedic Trauma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Burns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Hypothermia</w:t>
            </w:r>
          </w:p>
          <w:p w:rsidR="0066261B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Frostnip</w:t>
            </w:r>
          </w:p>
          <w:p w:rsidR="0066261B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Frostbite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Hyperthermia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Poisoning/Drug Overdose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Near Drowning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Anthrax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Botulism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66261B" w:rsidRPr="00CB70EF" w:rsidTr="00E6606A">
        <w:tc>
          <w:tcPr>
            <w:tcW w:w="2829" w:type="dxa"/>
          </w:tcPr>
          <w:p w:rsidR="0066261B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Plague</w:t>
            </w:r>
          </w:p>
        </w:tc>
        <w:tc>
          <w:tcPr>
            <w:tcW w:w="3826" w:type="dxa"/>
          </w:tcPr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66261B" w:rsidRPr="00CB70EF" w:rsidRDefault="0066261B" w:rsidP="00CB70EF">
            <w:pPr>
              <w:rPr>
                <w:sz w:val="24"/>
                <w:szCs w:val="24"/>
              </w:rPr>
            </w:pPr>
          </w:p>
        </w:tc>
      </w:tr>
      <w:tr w:rsidR="0066261B" w:rsidRPr="00CB70EF" w:rsidTr="00E6606A">
        <w:tc>
          <w:tcPr>
            <w:tcW w:w="2829" w:type="dxa"/>
          </w:tcPr>
          <w:p w:rsidR="0066261B" w:rsidRDefault="0066261B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Smallpox</w:t>
            </w:r>
          </w:p>
        </w:tc>
        <w:tc>
          <w:tcPr>
            <w:tcW w:w="3826" w:type="dxa"/>
          </w:tcPr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</w:p>
          <w:p w:rsidR="0066261B" w:rsidRDefault="0066261B" w:rsidP="00CB70E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120" w:type="dxa"/>
          </w:tcPr>
          <w:p w:rsidR="0066261B" w:rsidRPr="00CB70EF" w:rsidRDefault="0066261B" w:rsidP="00CB70EF">
            <w:pPr>
              <w:rPr>
                <w:sz w:val="24"/>
                <w:szCs w:val="24"/>
              </w:rPr>
            </w:pPr>
          </w:p>
        </w:tc>
      </w:tr>
    </w:tbl>
    <w:p w:rsidR="00CB70EF" w:rsidRPr="00CB70EF" w:rsidRDefault="00CB70EF" w:rsidP="00CB70EF">
      <w:pPr>
        <w:rPr>
          <w:sz w:val="36"/>
          <w:szCs w:val="36"/>
        </w:rPr>
      </w:pPr>
    </w:p>
    <w:sectPr w:rsidR="00CB70EF" w:rsidRPr="00CB70EF" w:rsidSect="007A52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EF"/>
    <w:rsid w:val="003D3C6D"/>
    <w:rsid w:val="0066261B"/>
    <w:rsid w:val="007A52C1"/>
    <w:rsid w:val="007D0FFB"/>
    <w:rsid w:val="00CB70EF"/>
    <w:rsid w:val="00E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043C"/>
  <w15:chartTrackingRefBased/>
  <w15:docId w15:val="{21402010-4656-416B-8A9A-F14EE78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2</cp:revision>
  <dcterms:created xsi:type="dcterms:W3CDTF">2023-10-18T15:08:00Z</dcterms:created>
  <dcterms:modified xsi:type="dcterms:W3CDTF">2023-10-18T15:08:00Z</dcterms:modified>
</cp:coreProperties>
</file>