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6"/>
        <w:gridCol w:w="3608"/>
        <w:gridCol w:w="3589"/>
      </w:tblGrid>
      <w:tr w:rsidR="00B038F2" w:rsidRPr="00CB38D7" w14:paraId="3AC2D5E1" w14:textId="77777777" w:rsidTr="00E91152">
        <w:trPr>
          <w:cantSplit/>
          <w:trHeight w:val="377"/>
          <w:tblHeader/>
        </w:trPr>
        <w:tc>
          <w:tcPr>
            <w:tcW w:w="3597" w:type="dxa"/>
            <w:vAlign w:val="center"/>
          </w:tcPr>
          <w:p w14:paraId="27DD50D6" w14:textId="77777777" w:rsidR="00B038F2" w:rsidRPr="00CB38D7" w:rsidRDefault="00B038F2" w:rsidP="00E9115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Procedure</w:t>
            </w:r>
          </w:p>
        </w:tc>
        <w:tc>
          <w:tcPr>
            <w:tcW w:w="3596" w:type="dxa"/>
            <w:vAlign w:val="center"/>
          </w:tcPr>
          <w:p w14:paraId="7072F8CE" w14:textId="77777777" w:rsidR="00B038F2" w:rsidRPr="00CB38D7" w:rsidRDefault="00B038F2" w:rsidP="00E9115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Purpose of Procedure</w:t>
            </w:r>
          </w:p>
        </w:tc>
        <w:tc>
          <w:tcPr>
            <w:tcW w:w="3608" w:type="dxa"/>
            <w:vAlign w:val="center"/>
          </w:tcPr>
          <w:p w14:paraId="05BFF997" w14:textId="77777777" w:rsidR="00B038F2" w:rsidRPr="00CB38D7" w:rsidRDefault="00B038F2" w:rsidP="00E9115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Possible Complications</w:t>
            </w:r>
          </w:p>
        </w:tc>
        <w:tc>
          <w:tcPr>
            <w:tcW w:w="3589" w:type="dxa"/>
            <w:vAlign w:val="center"/>
          </w:tcPr>
          <w:p w14:paraId="30D6C7FC" w14:textId="77777777" w:rsidR="00B038F2" w:rsidRPr="00CB38D7" w:rsidRDefault="00B038F2" w:rsidP="00E9115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Nursing Care</w:t>
            </w:r>
          </w:p>
        </w:tc>
      </w:tr>
      <w:tr w:rsidR="00B038F2" w14:paraId="336E5D4C" w14:textId="77777777" w:rsidTr="00E91152">
        <w:trPr>
          <w:cantSplit/>
          <w:tblHeader/>
        </w:trPr>
        <w:tc>
          <w:tcPr>
            <w:tcW w:w="3597" w:type="dxa"/>
          </w:tcPr>
          <w:p w14:paraId="5F93EF94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495AEE9C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4080BB73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Amniotomy</w:t>
            </w:r>
          </w:p>
          <w:p w14:paraId="25A41062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22153EC5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2415C3C4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7203F285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96" w:type="dxa"/>
          </w:tcPr>
          <w:p w14:paraId="1C7BBAA0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08" w:type="dxa"/>
          </w:tcPr>
          <w:p w14:paraId="51B34B97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89" w:type="dxa"/>
          </w:tcPr>
          <w:p w14:paraId="6667B3EC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</w:tr>
      <w:tr w:rsidR="00B038F2" w14:paraId="083653AE" w14:textId="77777777" w:rsidTr="00E91152">
        <w:trPr>
          <w:cantSplit/>
          <w:tblHeader/>
        </w:trPr>
        <w:tc>
          <w:tcPr>
            <w:tcW w:w="3597" w:type="dxa"/>
          </w:tcPr>
          <w:p w14:paraId="2BFDEA0D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4708CC77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3798BF9B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Epidural Anesthesia</w:t>
            </w:r>
          </w:p>
          <w:p w14:paraId="79FB76FF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3F10FEBC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0A0953EF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22E59EF0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96" w:type="dxa"/>
          </w:tcPr>
          <w:p w14:paraId="5E0F2FFB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08" w:type="dxa"/>
          </w:tcPr>
          <w:p w14:paraId="07B0A560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89" w:type="dxa"/>
          </w:tcPr>
          <w:p w14:paraId="1EC50AA6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</w:tr>
      <w:tr w:rsidR="00B038F2" w14:paraId="24576ED9" w14:textId="77777777" w:rsidTr="00E91152">
        <w:trPr>
          <w:cantSplit/>
          <w:tblHeader/>
        </w:trPr>
        <w:tc>
          <w:tcPr>
            <w:tcW w:w="3597" w:type="dxa"/>
          </w:tcPr>
          <w:p w14:paraId="2734F7BB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36107948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31098969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55E95B35" w14:textId="761D1E62" w:rsidR="00B038F2" w:rsidRDefault="00C537CA" w:rsidP="00E9115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Induction of Labor</w:t>
            </w:r>
          </w:p>
          <w:p w14:paraId="745CE6D4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2B104668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2A69D322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96" w:type="dxa"/>
          </w:tcPr>
          <w:p w14:paraId="38D5808A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08" w:type="dxa"/>
          </w:tcPr>
          <w:p w14:paraId="71B10905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89" w:type="dxa"/>
          </w:tcPr>
          <w:p w14:paraId="2FB3EB52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</w:tr>
      <w:tr w:rsidR="00B038F2" w14:paraId="68DF78CC" w14:textId="77777777" w:rsidTr="00E91152">
        <w:trPr>
          <w:cantSplit/>
          <w:tblHeader/>
        </w:trPr>
        <w:tc>
          <w:tcPr>
            <w:tcW w:w="3597" w:type="dxa"/>
          </w:tcPr>
          <w:p w14:paraId="49444E4D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5C7CC726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39F0DB37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6816A1B9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0EC07132" w14:textId="1142363E" w:rsidR="00B038F2" w:rsidRDefault="00C537CA" w:rsidP="00E9115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Amnioinfusion</w:t>
            </w:r>
          </w:p>
          <w:p w14:paraId="07C33FEB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6877C90D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5668D7C8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0F2AE841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7C1CBBDC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70338B2D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755FD43D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96" w:type="dxa"/>
          </w:tcPr>
          <w:p w14:paraId="785E28F5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08" w:type="dxa"/>
          </w:tcPr>
          <w:p w14:paraId="4F56487F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89" w:type="dxa"/>
          </w:tcPr>
          <w:p w14:paraId="3C2815F7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</w:tr>
      <w:tr w:rsidR="00B038F2" w14:paraId="67B13A5F" w14:textId="77777777" w:rsidTr="00E91152">
        <w:trPr>
          <w:cantSplit/>
          <w:trHeight w:val="440"/>
          <w:tblHeader/>
        </w:trPr>
        <w:tc>
          <w:tcPr>
            <w:tcW w:w="3597" w:type="dxa"/>
            <w:vAlign w:val="center"/>
          </w:tcPr>
          <w:p w14:paraId="602A22AB" w14:textId="77777777" w:rsidR="00B038F2" w:rsidRPr="00480EDB" w:rsidRDefault="00B038F2" w:rsidP="00E9115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80EDB">
              <w:rPr>
                <w:rFonts w:ascii="Arial" w:hAnsi="Arial" w:cs="Arial"/>
                <w:b/>
                <w:szCs w:val="24"/>
              </w:rPr>
              <w:lastRenderedPageBreak/>
              <w:t>Procedure</w:t>
            </w:r>
          </w:p>
        </w:tc>
        <w:tc>
          <w:tcPr>
            <w:tcW w:w="3596" w:type="dxa"/>
            <w:vAlign w:val="center"/>
          </w:tcPr>
          <w:p w14:paraId="4B80DDED" w14:textId="77777777" w:rsidR="00B038F2" w:rsidRPr="00480EDB" w:rsidRDefault="00B038F2" w:rsidP="00E9115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80EDB">
              <w:rPr>
                <w:rFonts w:ascii="Arial" w:hAnsi="Arial" w:cs="Arial"/>
                <w:b/>
                <w:szCs w:val="24"/>
              </w:rPr>
              <w:t>Purpose of Procedure</w:t>
            </w:r>
          </w:p>
        </w:tc>
        <w:tc>
          <w:tcPr>
            <w:tcW w:w="3608" w:type="dxa"/>
            <w:vAlign w:val="center"/>
          </w:tcPr>
          <w:p w14:paraId="29CEA4D7" w14:textId="77777777" w:rsidR="00B038F2" w:rsidRPr="00480EDB" w:rsidRDefault="00B038F2" w:rsidP="00E9115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80EDB">
              <w:rPr>
                <w:rFonts w:ascii="Arial" w:hAnsi="Arial" w:cs="Arial"/>
                <w:b/>
                <w:szCs w:val="24"/>
              </w:rPr>
              <w:t>Possible Complications</w:t>
            </w:r>
          </w:p>
        </w:tc>
        <w:tc>
          <w:tcPr>
            <w:tcW w:w="3589" w:type="dxa"/>
            <w:vAlign w:val="center"/>
          </w:tcPr>
          <w:p w14:paraId="77969A7A" w14:textId="77777777" w:rsidR="00B038F2" w:rsidRPr="00480EDB" w:rsidRDefault="00B038F2" w:rsidP="00E9115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480EDB">
              <w:rPr>
                <w:rFonts w:ascii="Arial" w:hAnsi="Arial" w:cs="Arial"/>
                <w:b/>
                <w:szCs w:val="24"/>
              </w:rPr>
              <w:t>Nursing Care</w:t>
            </w:r>
          </w:p>
        </w:tc>
      </w:tr>
      <w:tr w:rsidR="00B038F2" w14:paraId="126C1118" w14:textId="77777777" w:rsidTr="00E91152">
        <w:trPr>
          <w:cantSplit/>
          <w:tblHeader/>
        </w:trPr>
        <w:tc>
          <w:tcPr>
            <w:tcW w:w="3597" w:type="dxa"/>
          </w:tcPr>
          <w:p w14:paraId="151938B0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03A07A2E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3E7BD9B4" w14:textId="093F0CA8" w:rsidR="00B038F2" w:rsidRDefault="00C537CA" w:rsidP="00E9115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Episiotomy/Laceration</w:t>
            </w:r>
          </w:p>
          <w:p w14:paraId="305BA190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4651DC9E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4D8961EE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2A7EBAB5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96" w:type="dxa"/>
          </w:tcPr>
          <w:p w14:paraId="5ACD8406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08" w:type="dxa"/>
          </w:tcPr>
          <w:p w14:paraId="194EC4F5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89" w:type="dxa"/>
          </w:tcPr>
          <w:p w14:paraId="7DE69842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</w:tr>
      <w:tr w:rsidR="00B038F2" w14:paraId="5086C60D" w14:textId="77777777" w:rsidTr="00E91152">
        <w:trPr>
          <w:cantSplit/>
          <w:tblHeader/>
        </w:trPr>
        <w:tc>
          <w:tcPr>
            <w:tcW w:w="3597" w:type="dxa"/>
          </w:tcPr>
          <w:p w14:paraId="56D87599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49244B0B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105FC462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44FD9FD8" w14:textId="29C9FF10" w:rsidR="00B038F2" w:rsidRDefault="00C537CA" w:rsidP="00E9115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Forceps/Vacuum Extraction Births</w:t>
            </w:r>
          </w:p>
          <w:p w14:paraId="50E9FCCE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3B9454C9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  <w:p w14:paraId="448576B7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96" w:type="dxa"/>
          </w:tcPr>
          <w:p w14:paraId="4F282033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08" w:type="dxa"/>
          </w:tcPr>
          <w:p w14:paraId="51681693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89" w:type="dxa"/>
          </w:tcPr>
          <w:p w14:paraId="2136DB46" w14:textId="77777777" w:rsidR="00B038F2" w:rsidRDefault="00B038F2" w:rsidP="00E91152">
            <w:pPr>
              <w:rPr>
                <w:rFonts w:ascii="Arial" w:hAnsi="Arial" w:cs="Arial"/>
                <w:szCs w:val="24"/>
              </w:rPr>
            </w:pPr>
          </w:p>
        </w:tc>
      </w:tr>
      <w:tr w:rsidR="00C537CA" w14:paraId="5E4DF57E" w14:textId="77777777" w:rsidTr="00E91152">
        <w:trPr>
          <w:cantSplit/>
          <w:tblHeader/>
        </w:trPr>
        <w:tc>
          <w:tcPr>
            <w:tcW w:w="3597" w:type="dxa"/>
          </w:tcPr>
          <w:p w14:paraId="0461AB03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Cesarean Birth</w:t>
            </w:r>
          </w:p>
          <w:p w14:paraId="0572A6B8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39C7B2EB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35CA94DF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0ED6D6D9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1D0C2BAD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156FEAD5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26C228DA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54FC6CBE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46F18E62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061B41EA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7EBD83A4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3725B562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38F87F7D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1949CCE1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6B526447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  <w:p w14:paraId="317F4A83" w14:textId="246B3276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96" w:type="dxa"/>
          </w:tcPr>
          <w:p w14:paraId="7B5A4274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08" w:type="dxa"/>
          </w:tcPr>
          <w:p w14:paraId="50B44530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589" w:type="dxa"/>
          </w:tcPr>
          <w:p w14:paraId="2ECF35C1" w14:textId="77777777" w:rsidR="00C537CA" w:rsidRDefault="00C537CA" w:rsidP="00E91152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D68AE59" w14:textId="77777777" w:rsidR="00CB38D7" w:rsidRPr="00A86C31" w:rsidRDefault="00CB38D7" w:rsidP="00CB38D7">
      <w:pPr>
        <w:spacing w:after="0"/>
        <w:rPr>
          <w:rFonts w:ascii="Arial" w:hAnsi="Arial" w:cs="Arial"/>
          <w:sz w:val="20"/>
          <w:szCs w:val="20"/>
        </w:rPr>
      </w:pPr>
    </w:p>
    <w:sectPr w:rsidR="00CB38D7" w:rsidRPr="00A86C31" w:rsidSect="005A2D61">
      <w:headerReference w:type="default" r:id="rId6"/>
      <w:pgSz w:w="15840" w:h="12240" w:orient="landscape"/>
      <w:pgMar w:top="144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D292" w14:textId="77777777" w:rsidR="00B038F2" w:rsidRDefault="00B038F2" w:rsidP="00B038F2">
      <w:pPr>
        <w:spacing w:after="0" w:line="240" w:lineRule="auto"/>
      </w:pPr>
      <w:r>
        <w:separator/>
      </w:r>
    </w:p>
  </w:endnote>
  <w:endnote w:type="continuationSeparator" w:id="0">
    <w:p w14:paraId="621ED0C0" w14:textId="77777777" w:rsidR="00B038F2" w:rsidRDefault="00B038F2" w:rsidP="00B0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6D11" w14:textId="77777777" w:rsidR="00B038F2" w:rsidRDefault="00B038F2" w:rsidP="00B038F2">
      <w:pPr>
        <w:spacing w:after="0" w:line="240" w:lineRule="auto"/>
      </w:pPr>
      <w:r>
        <w:separator/>
      </w:r>
    </w:p>
  </w:footnote>
  <w:footnote w:type="continuationSeparator" w:id="0">
    <w:p w14:paraId="66124F5C" w14:textId="77777777" w:rsidR="00B038F2" w:rsidRDefault="00B038F2" w:rsidP="00B0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BB80" w14:textId="76A4EB82" w:rsidR="00B038F2" w:rsidRPr="00B038F2" w:rsidRDefault="00B038F2" w:rsidP="00B038F2">
    <w:pPr>
      <w:pStyle w:val="Header"/>
      <w:jc w:val="center"/>
      <w:rPr>
        <w:b/>
      </w:rPr>
    </w:pPr>
    <w:r w:rsidRPr="00B038F2">
      <w:rPr>
        <w:b/>
      </w:rPr>
      <w:t>Procedure Worksheet</w:t>
    </w:r>
  </w:p>
  <w:p w14:paraId="557CD3E6" w14:textId="77777777" w:rsidR="00B038F2" w:rsidRDefault="00B038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D7"/>
    <w:rsid w:val="00057465"/>
    <w:rsid w:val="000A02A9"/>
    <w:rsid w:val="001002CE"/>
    <w:rsid w:val="00164ABB"/>
    <w:rsid w:val="0018001A"/>
    <w:rsid w:val="003A0EC3"/>
    <w:rsid w:val="00400DD2"/>
    <w:rsid w:val="00480EDB"/>
    <w:rsid w:val="005A2D61"/>
    <w:rsid w:val="008A6A8B"/>
    <w:rsid w:val="008F378F"/>
    <w:rsid w:val="00957258"/>
    <w:rsid w:val="00A24FCC"/>
    <w:rsid w:val="00A86C31"/>
    <w:rsid w:val="00B038F2"/>
    <w:rsid w:val="00C43C52"/>
    <w:rsid w:val="00C537CA"/>
    <w:rsid w:val="00CB38D7"/>
    <w:rsid w:val="00D017F0"/>
    <w:rsid w:val="00D56514"/>
    <w:rsid w:val="00D72154"/>
    <w:rsid w:val="00D97A22"/>
    <w:rsid w:val="00E60CE5"/>
    <w:rsid w:val="00ED054F"/>
    <w:rsid w:val="00F920A9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5031"/>
  <w15:docId w15:val="{AFB7D1BF-E1C8-4B65-867B-680236D0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8F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8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College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R. Eaton</dc:creator>
  <cp:keywords/>
  <dc:description/>
  <cp:lastModifiedBy>Niomi Quinteros</cp:lastModifiedBy>
  <cp:revision>2</cp:revision>
  <cp:lastPrinted>2011-06-09T15:06:00Z</cp:lastPrinted>
  <dcterms:created xsi:type="dcterms:W3CDTF">2023-08-27T05:20:00Z</dcterms:created>
  <dcterms:modified xsi:type="dcterms:W3CDTF">2023-08-27T05:20:00Z</dcterms:modified>
</cp:coreProperties>
</file>