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B06A" w14:textId="5F404687" w:rsidR="00864EDB" w:rsidRDefault="00C804E2" w:rsidP="00C804E2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C804E2">
        <w:rPr>
          <w:b/>
          <w:bCs/>
          <w:sz w:val="40"/>
          <w:szCs w:val="40"/>
          <w:u w:val="single"/>
        </w:rPr>
        <w:t>Chapt</w:t>
      </w:r>
      <w:proofErr w:type="spellEnd"/>
      <w:r w:rsidRPr="00C804E2">
        <w:rPr>
          <w:b/>
          <w:bCs/>
          <w:sz w:val="40"/>
          <w:szCs w:val="40"/>
          <w:u w:val="single"/>
        </w:rPr>
        <w:t xml:space="preserve"> 51 Assignment</w:t>
      </w:r>
    </w:p>
    <w:p w14:paraId="3FDE82F5" w14:textId="2FA454DF" w:rsidR="00520C54" w:rsidRPr="00520C54" w:rsidRDefault="00520C54" w:rsidP="00520C54">
      <w:pPr>
        <w:rPr>
          <w:b/>
          <w:bCs/>
          <w:sz w:val="32"/>
          <w:szCs w:val="32"/>
          <w:u w:val="single"/>
        </w:rPr>
      </w:pPr>
      <w:r w:rsidRPr="00520C54">
        <w:rPr>
          <w:b/>
          <w:bCs/>
          <w:sz w:val="32"/>
          <w:szCs w:val="32"/>
          <w:u w:val="single"/>
        </w:rPr>
        <w:t>Define:</w:t>
      </w:r>
    </w:p>
    <w:p w14:paraId="73CDACFA" w14:textId="488973C4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Nystagmus</w:t>
      </w:r>
    </w:p>
    <w:p w14:paraId="5C2AEFA2" w14:textId="64B781EB" w:rsidR="00C804E2" w:rsidRDefault="00B960A0" w:rsidP="00C804E2">
      <w:pPr>
        <w:rPr>
          <w:sz w:val="24"/>
          <w:szCs w:val="24"/>
        </w:rPr>
      </w:pPr>
      <w:r>
        <w:rPr>
          <w:sz w:val="24"/>
          <w:szCs w:val="24"/>
        </w:rPr>
        <w:t>Rapid eye movement</w:t>
      </w:r>
    </w:p>
    <w:p w14:paraId="3A8C3981" w14:textId="77777777" w:rsidR="00520C54" w:rsidRDefault="00520C54" w:rsidP="00C804E2">
      <w:pPr>
        <w:rPr>
          <w:sz w:val="24"/>
          <w:szCs w:val="24"/>
        </w:rPr>
      </w:pPr>
    </w:p>
    <w:p w14:paraId="7BF67587" w14:textId="4B19D986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Tropia</w:t>
      </w:r>
    </w:p>
    <w:p w14:paraId="4C3C3EE0" w14:textId="4F777FD9" w:rsidR="00C804E2" w:rsidRPr="00B960A0" w:rsidRDefault="00B960A0" w:rsidP="00B960A0">
      <w:pPr>
        <w:rPr>
          <w:sz w:val="24"/>
          <w:szCs w:val="24"/>
        </w:rPr>
      </w:pPr>
      <w:r w:rsidRPr="00B960A0">
        <w:rPr>
          <w:sz w:val="24"/>
          <w:szCs w:val="24"/>
        </w:rPr>
        <w:t xml:space="preserve">deviation of eye away from usual </w:t>
      </w:r>
      <w:proofErr w:type="spellStart"/>
      <w:r w:rsidRPr="00B960A0">
        <w:rPr>
          <w:sz w:val="24"/>
          <w:szCs w:val="24"/>
        </w:rPr>
        <w:t>axi</w:t>
      </w:r>
      <w:proofErr w:type="spellEnd"/>
    </w:p>
    <w:p w14:paraId="39BABEF3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0E2C14B0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6C337C15" w14:textId="5CBC9B2A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Accommodation</w:t>
      </w:r>
    </w:p>
    <w:p w14:paraId="34B761F8" w14:textId="5D1B014D" w:rsidR="00C804E2" w:rsidRDefault="00B960A0" w:rsidP="00C804E2">
      <w:pPr>
        <w:rPr>
          <w:sz w:val="24"/>
          <w:szCs w:val="24"/>
        </w:rPr>
      </w:pPr>
      <w:r>
        <w:rPr>
          <w:sz w:val="24"/>
          <w:szCs w:val="24"/>
        </w:rPr>
        <w:t>Pupils tracking</w:t>
      </w:r>
    </w:p>
    <w:p w14:paraId="402DF555" w14:textId="77777777" w:rsidR="00520C54" w:rsidRPr="00C804E2" w:rsidRDefault="00520C54" w:rsidP="00C804E2">
      <w:pPr>
        <w:rPr>
          <w:sz w:val="24"/>
          <w:szCs w:val="24"/>
        </w:rPr>
      </w:pPr>
    </w:p>
    <w:p w14:paraId="2410D490" w14:textId="00040606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Ptosis</w:t>
      </w:r>
    </w:p>
    <w:p w14:paraId="3567D272" w14:textId="46A09F6E" w:rsidR="00C804E2" w:rsidRPr="00B960A0" w:rsidRDefault="00B960A0" w:rsidP="00B960A0">
      <w:pPr>
        <w:rPr>
          <w:sz w:val="24"/>
          <w:szCs w:val="24"/>
        </w:rPr>
      </w:pPr>
      <w:r>
        <w:rPr>
          <w:sz w:val="24"/>
          <w:szCs w:val="24"/>
        </w:rPr>
        <w:t>Drooping eye lid</w:t>
      </w:r>
    </w:p>
    <w:p w14:paraId="54FBF622" w14:textId="3E29977E" w:rsidR="00C804E2" w:rsidRDefault="00C804E2" w:rsidP="00C804E2">
      <w:pPr>
        <w:pStyle w:val="ListParagraph"/>
        <w:rPr>
          <w:sz w:val="24"/>
          <w:szCs w:val="24"/>
        </w:rPr>
      </w:pPr>
    </w:p>
    <w:p w14:paraId="5CA59FE7" w14:textId="77777777" w:rsidR="00520C54" w:rsidRPr="00C804E2" w:rsidRDefault="00520C54" w:rsidP="00C804E2">
      <w:pPr>
        <w:pStyle w:val="ListParagraph"/>
        <w:rPr>
          <w:sz w:val="24"/>
          <w:szCs w:val="24"/>
        </w:rPr>
      </w:pPr>
    </w:p>
    <w:p w14:paraId="2A640F8B" w14:textId="7161DF38" w:rsidR="00C804E2" w:rsidRDefault="00C804E2" w:rsidP="00B960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Arcus senilis.</w:t>
      </w:r>
    </w:p>
    <w:p w14:paraId="47EF4F89" w14:textId="4E86109B" w:rsidR="00B960A0" w:rsidRPr="00B960A0" w:rsidRDefault="00B960A0" w:rsidP="00B960A0">
      <w:pPr>
        <w:rPr>
          <w:sz w:val="24"/>
          <w:szCs w:val="24"/>
        </w:rPr>
      </w:pPr>
      <w:r w:rsidRPr="00B960A0">
        <w:rPr>
          <w:sz w:val="24"/>
          <w:szCs w:val="24"/>
        </w:rPr>
        <w:t>opaque whitening of outer rim of cornea; caused by lipid deposits</w:t>
      </w:r>
    </w:p>
    <w:p w14:paraId="10E0C6EA" w14:textId="58F446AB" w:rsidR="00C804E2" w:rsidRDefault="00C804E2" w:rsidP="00C804E2">
      <w:pPr>
        <w:pStyle w:val="ListParagraph"/>
        <w:rPr>
          <w:sz w:val="24"/>
          <w:szCs w:val="24"/>
        </w:rPr>
      </w:pPr>
    </w:p>
    <w:p w14:paraId="2E480196" w14:textId="77777777" w:rsidR="00520C54" w:rsidRPr="00C804E2" w:rsidRDefault="00520C54" w:rsidP="00C804E2">
      <w:pPr>
        <w:pStyle w:val="ListParagraph"/>
        <w:rPr>
          <w:sz w:val="24"/>
          <w:szCs w:val="24"/>
        </w:rPr>
      </w:pPr>
    </w:p>
    <w:p w14:paraId="1B4A6A68" w14:textId="0D608C08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ophthalmologist.</w:t>
      </w:r>
    </w:p>
    <w:p w14:paraId="4C5A0E1B" w14:textId="6C81A3C7" w:rsidR="00C804E2" w:rsidRPr="00B960A0" w:rsidRDefault="00B960A0" w:rsidP="00B960A0">
      <w:pPr>
        <w:rPr>
          <w:sz w:val="24"/>
          <w:szCs w:val="24"/>
        </w:rPr>
      </w:pPr>
      <w:r>
        <w:rPr>
          <w:sz w:val="24"/>
          <w:szCs w:val="24"/>
        </w:rPr>
        <w:t>Eye doctor for diseases</w:t>
      </w:r>
    </w:p>
    <w:p w14:paraId="7325C1A0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06F7932C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63C13ABF" w14:textId="35DC0B3C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Optometrist</w:t>
      </w:r>
    </w:p>
    <w:p w14:paraId="3BFC60E1" w14:textId="596D5E3A" w:rsidR="00520C54" w:rsidRPr="00B960A0" w:rsidRDefault="00B960A0" w:rsidP="00B960A0">
      <w:pPr>
        <w:rPr>
          <w:sz w:val="24"/>
          <w:szCs w:val="24"/>
        </w:rPr>
      </w:pPr>
      <w:r>
        <w:rPr>
          <w:sz w:val="24"/>
          <w:szCs w:val="24"/>
        </w:rPr>
        <w:t>Eye doctor for exams and glasses</w:t>
      </w:r>
    </w:p>
    <w:p w14:paraId="4B65FE8E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361B2BA4" w14:textId="2066B978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Optician</w:t>
      </w:r>
    </w:p>
    <w:p w14:paraId="552B031E" w14:textId="0ABE6B98" w:rsidR="007A6560" w:rsidRDefault="00B960A0" w:rsidP="007A6560">
      <w:pPr>
        <w:rPr>
          <w:sz w:val="24"/>
          <w:szCs w:val="24"/>
        </w:rPr>
      </w:pPr>
      <w:r>
        <w:rPr>
          <w:sz w:val="24"/>
          <w:szCs w:val="24"/>
        </w:rPr>
        <w:t>Makes glasses</w:t>
      </w:r>
    </w:p>
    <w:p w14:paraId="6CB414E6" w14:textId="20A2102D" w:rsidR="007A6560" w:rsidRPr="007A6560" w:rsidRDefault="0007791C" w:rsidP="007A65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Define </w:t>
      </w:r>
      <w:r w:rsidR="007A6560">
        <w:rPr>
          <w:sz w:val="24"/>
          <w:szCs w:val="24"/>
        </w:rPr>
        <w:t xml:space="preserve">Presbyopia- </w:t>
      </w:r>
    </w:p>
    <w:p w14:paraId="1FE60005" w14:textId="3CB6D5F2" w:rsidR="00C804E2" w:rsidRDefault="00B960A0" w:rsidP="00C804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Farsighted</w:t>
      </w:r>
    </w:p>
    <w:p w14:paraId="5ECD05C7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7BE20598" w14:textId="77777777" w:rsidR="00520C54" w:rsidRDefault="00520C54" w:rsidP="00C804E2">
      <w:pPr>
        <w:rPr>
          <w:b/>
          <w:bCs/>
          <w:i/>
          <w:iCs/>
          <w:sz w:val="32"/>
          <w:szCs w:val="32"/>
        </w:rPr>
      </w:pPr>
    </w:p>
    <w:p w14:paraId="257C6596" w14:textId="77777777" w:rsidR="00520C54" w:rsidRDefault="00520C54" w:rsidP="00C804E2">
      <w:pPr>
        <w:rPr>
          <w:b/>
          <w:bCs/>
          <w:i/>
          <w:iCs/>
          <w:sz w:val="32"/>
          <w:szCs w:val="32"/>
        </w:rPr>
      </w:pPr>
    </w:p>
    <w:p w14:paraId="51EBD166" w14:textId="28FDA3A9" w:rsidR="00C804E2" w:rsidRPr="00520C54" w:rsidRDefault="00520C54" w:rsidP="00C804E2">
      <w:pPr>
        <w:rPr>
          <w:b/>
          <w:bCs/>
          <w:i/>
          <w:iCs/>
          <w:sz w:val="32"/>
          <w:szCs w:val="32"/>
        </w:rPr>
      </w:pPr>
      <w:r w:rsidRPr="00520C54">
        <w:rPr>
          <w:b/>
          <w:bCs/>
          <w:i/>
          <w:iCs/>
          <w:sz w:val="32"/>
          <w:szCs w:val="32"/>
        </w:rPr>
        <w:t xml:space="preserve">What is the </w:t>
      </w:r>
      <w:r w:rsidR="00C804E2" w:rsidRPr="00520C54">
        <w:rPr>
          <w:b/>
          <w:bCs/>
          <w:i/>
          <w:iCs/>
          <w:sz w:val="32"/>
          <w:szCs w:val="32"/>
        </w:rPr>
        <w:t>Purpose:</w:t>
      </w:r>
    </w:p>
    <w:p w14:paraId="7A0A1226" w14:textId="41EBC1A9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a Snellen chart?</w:t>
      </w:r>
    </w:p>
    <w:p w14:paraId="0C713BB3" w14:textId="159D0BA3" w:rsidR="00C804E2" w:rsidRDefault="00B960A0" w:rsidP="00C804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Determine distance acuity</w:t>
      </w:r>
    </w:p>
    <w:p w14:paraId="7858495D" w14:textId="40CF6803" w:rsidR="00C804E2" w:rsidRDefault="00C804E2" w:rsidP="00C804E2">
      <w:pPr>
        <w:pStyle w:val="ListParagraph"/>
        <w:rPr>
          <w:sz w:val="24"/>
          <w:szCs w:val="24"/>
        </w:rPr>
      </w:pPr>
    </w:p>
    <w:p w14:paraId="6FD616E0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1BBD9DFF" w14:textId="6F0C0A8E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a Cardinal field gaze?</w:t>
      </w:r>
    </w:p>
    <w:p w14:paraId="1601C783" w14:textId="1AC7A458" w:rsidR="00C804E2" w:rsidRPr="00C804E2" w:rsidRDefault="00B960A0" w:rsidP="00C804E2">
      <w:pPr>
        <w:pStyle w:val="ListParagraph"/>
        <w:rPr>
          <w:sz w:val="24"/>
          <w:szCs w:val="24"/>
        </w:rPr>
      </w:pPr>
      <w:r w:rsidRPr="00B960A0">
        <w:rPr>
          <w:sz w:val="24"/>
          <w:szCs w:val="24"/>
        </w:rPr>
        <w:t>tests for extraocular muscle balance and cranial nerve function; also checks for nystagmus</w:t>
      </w:r>
    </w:p>
    <w:p w14:paraId="3BFDE332" w14:textId="03387CC6" w:rsidR="00C804E2" w:rsidRDefault="00C804E2" w:rsidP="00C804E2">
      <w:pPr>
        <w:pStyle w:val="ListParagraph"/>
        <w:rPr>
          <w:sz w:val="24"/>
          <w:szCs w:val="24"/>
        </w:rPr>
      </w:pPr>
    </w:p>
    <w:p w14:paraId="291772E6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0E1A0C0A" w14:textId="0D9AFFE7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the Rinne test?</w:t>
      </w:r>
    </w:p>
    <w:p w14:paraId="0E57EB2E" w14:textId="18D59EDB" w:rsidR="00C804E2" w:rsidRDefault="00B960A0" w:rsidP="00C804E2">
      <w:pPr>
        <w:pStyle w:val="ListParagraph"/>
        <w:rPr>
          <w:sz w:val="24"/>
          <w:szCs w:val="24"/>
        </w:rPr>
      </w:pPr>
      <w:r w:rsidRPr="00B960A0">
        <w:rPr>
          <w:sz w:val="24"/>
          <w:szCs w:val="24"/>
        </w:rPr>
        <w:t>helps differentiate from conductive and sensorineural hearing loss</w:t>
      </w:r>
    </w:p>
    <w:p w14:paraId="34FEA382" w14:textId="039FB987" w:rsidR="00C804E2" w:rsidRDefault="00C804E2" w:rsidP="00C804E2">
      <w:pPr>
        <w:pStyle w:val="ListParagraph"/>
        <w:rPr>
          <w:sz w:val="24"/>
          <w:szCs w:val="24"/>
        </w:rPr>
      </w:pPr>
    </w:p>
    <w:p w14:paraId="219D1D9A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7FA15D76" w14:textId="5DE60845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the Weber test?</w:t>
      </w:r>
    </w:p>
    <w:p w14:paraId="6A6860A1" w14:textId="79A1EBAB" w:rsidR="00C804E2" w:rsidRDefault="00B960A0" w:rsidP="00C804E2">
      <w:pPr>
        <w:pStyle w:val="ListParagraph"/>
        <w:rPr>
          <w:sz w:val="24"/>
          <w:szCs w:val="24"/>
        </w:rPr>
      </w:pPr>
      <w:r w:rsidRPr="00B960A0">
        <w:rPr>
          <w:sz w:val="24"/>
          <w:szCs w:val="24"/>
        </w:rPr>
        <w:t>determines hearing acuity to see if they can hear equal in both ears</w:t>
      </w:r>
    </w:p>
    <w:p w14:paraId="4EEEF3F0" w14:textId="77777777" w:rsidR="00520C54" w:rsidRPr="00C804E2" w:rsidRDefault="00520C54" w:rsidP="00C804E2">
      <w:pPr>
        <w:pStyle w:val="ListParagraph"/>
        <w:rPr>
          <w:sz w:val="24"/>
          <w:szCs w:val="24"/>
        </w:rPr>
      </w:pPr>
    </w:p>
    <w:p w14:paraId="5CD8209F" w14:textId="77777777" w:rsidR="00C804E2" w:rsidRDefault="00C804E2" w:rsidP="00C804E2">
      <w:pPr>
        <w:pStyle w:val="ListParagraph"/>
        <w:rPr>
          <w:sz w:val="24"/>
          <w:szCs w:val="24"/>
        </w:rPr>
      </w:pPr>
    </w:p>
    <w:p w14:paraId="3AF8DF71" w14:textId="6D1C6A6A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purpose of the Romberg test? </w:t>
      </w:r>
    </w:p>
    <w:p w14:paraId="762B4C5B" w14:textId="1102C58A" w:rsidR="00520C54" w:rsidRDefault="00B960A0" w:rsidP="00520C54">
      <w:pPr>
        <w:pStyle w:val="ListParagraph"/>
        <w:rPr>
          <w:sz w:val="24"/>
          <w:szCs w:val="24"/>
        </w:rPr>
      </w:pPr>
      <w:proofErr w:type="gramStart"/>
      <w:r w:rsidRPr="00B960A0">
        <w:rPr>
          <w:sz w:val="24"/>
          <w:szCs w:val="24"/>
        </w:rPr>
        <w:t>tests</w:t>
      </w:r>
      <w:proofErr w:type="gramEnd"/>
      <w:r w:rsidRPr="00B960A0">
        <w:rPr>
          <w:sz w:val="24"/>
          <w:szCs w:val="24"/>
        </w:rPr>
        <w:t xml:space="preserve"> vestibular function and middle ear equilibrium</w:t>
      </w:r>
    </w:p>
    <w:p w14:paraId="6A665B20" w14:textId="77777777" w:rsidR="00520C54" w:rsidRDefault="00520C54" w:rsidP="00520C54">
      <w:pPr>
        <w:pStyle w:val="ListParagraph"/>
        <w:rPr>
          <w:sz w:val="24"/>
          <w:szCs w:val="24"/>
        </w:rPr>
      </w:pPr>
    </w:p>
    <w:p w14:paraId="196B7E63" w14:textId="77777777" w:rsidR="00520C54" w:rsidRDefault="00520C54" w:rsidP="00520C54">
      <w:pPr>
        <w:pStyle w:val="ListParagraph"/>
        <w:rPr>
          <w:sz w:val="24"/>
          <w:szCs w:val="24"/>
        </w:rPr>
      </w:pPr>
    </w:p>
    <w:p w14:paraId="59AC4F1F" w14:textId="5E45E42A" w:rsidR="00520C54" w:rsidRDefault="00520C54" w:rsidP="00520C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definition of legally blind? What will the patients best corrected vision test be? Ex 20/20, 20/100?</w:t>
      </w:r>
      <w:r w:rsidR="00B960A0">
        <w:rPr>
          <w:sz w:val="24"/>
          <w:szCs w:val="24"/>
        </w:rPr>
        <w:t xml:space="preserve"> 20/200</w:t>
      </w:r>
    </w:p>
    <w:p w14:paraId="04056C54" w14:textId="5F1984DE" w:rsidR="00520C54" w:rsidRDefault="00520C54" w:rsidP="00520C54">
      <w:pPr>
        <w:pStyle w:val="ListParagraph"/>
        <w:rPr>
          <w:sz w:val="24"/>
          <w:szCs w:val="24"/>
        </w:rPr>
      </w:pPr>
    </w:p>
    <w:p w14:paraId="710B14E2" w14:textId="77777777" w:rsidR="00520C54" w:rsidRDefault="00520C54" w:rsidP="00520C54">
      <w:pPr>
        <w:pStyle w:val="ListParagraph"/>
        <w:rPr>
          <w:sz w:val="24"/>
          <w:szCs w:val="24"/>
        </w:rPr>
      </w:pPr>
    </w:p>
    <w:p w14:paraId="68A19F3C" w14:textId="77777777" w:rsidR="00520C54" w:rsidRPr="00520C54" w:rsidRDefault="00520C54" w:rsidP="00520C54">
      <w:pPr>
        <w:pStyle w:val="ListParagraph"/>
        <w:rPr>
          <w:sz w:val="24"/>
          <w:szCs w:val="24"/>
        </w:rPr>
      </w:pPr>
    </w:p>
    <w:p w14:paraId="7E14377D" w14:textId="7A379891" w:rsidR="00520C54" w:rsidRDefault="00520C54" w:rsidP="00520C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the nurse explain to the patient how to properly administer eye drops. </w:t>
      </w:r>
    </w:p>
    <w:p w14:paraId="03ABBD14" w14:textId="512D12F1" w:rsidR="00520C54" w:rsidRDefault="00520C54" w:rsidP="00520C54">
      <w:pPr>
        <w:pStyle w:val="ListParagraph"/>
        <w:rPr>
          <w:sz w:val="24"/>
          <w:szCs w:val="24"/>
        </w:rPr>
      </w:pPr>
    </w:p>
    <w:p w14:paraId="308C9ABB" w14:textId="77777777" w:rsidR="00B960A0" w:rsidRDefault="00B960A0" w:rsidP="00520C54">
      <w:pPr>
        <w:pStyle w:val="ListParagraph"/>
        <w:rPr>
          <w:sz w:val="24"/>
          <w:szCs w:val="24"/>
        </w:rPr>
      </w:pPr>
      <w:r w:rsidRPr="00B960A0">
        <w:rPr>
          <w:sz w:val="24"/>
          <w:szCs w:val="24"/>
        </w:rPr>
        <w:t xml:space="preserve">Gloves </w:t>
      </w:r>
    </w:p>
    <w:p w14:paraId="315A58AC" w14:textId="77777777" w:rsidR="00B960A0" w:rsidRDefault="00B960A0" w:rsidP="00520C54">
      <w:pPr>
        <w:pStyle w:val="ListParagraph"/>
        <w:rPr>
          <w:sz w:val="24"/>
          <w:szCs w:val="24"/>
        </w:rPr>
      </w:pPr>
      <w:r w:rsidRPr="00B960A0">
        <w:rPr>
          <w:sz w:val="24"/>
          <w:szCs w:val="24"/>
        </w:rPr>
        <w:t xml:space="preserve">Place eyedrops in puncta of eye (tear duct) </w:t>
      </w:r>
    </w:p>
    <w:p w14:paraId="29815500" w14:textId="77777777" w:rsidR="00B960A0" w:rsidRDefault="00B960A0" w:rsidP="00520C54">
      <w:pPr>
        <w:pStyle w:val="ListParagraph"/>
        <w:rPr>
          <w:sz w:val="24"/>
          <w:szCs w:val="24"/>
        </w:rPr>
      </w:pPr>
      <w:r w:rsidRPr="00B960A0">
        <w:rPr>
          <w:sz w:val="24"/>
          <w:szCs w:val="24"/>
        </w:rPr>
        <w:t xml:space="preserve">Keep eye closed and not blink for 2 minutes to allow for fast absorption </w:t>
      </w:r>
    </w:p>
    <w:p w14:paraId="55967156" w14:textId="77777777" w:rsidR="00520C54" w:rsidRDefault="00520C54" w:rsidP="00520C54">
      <w:pPr>
        <w:pStyle w:val="ListParagraph"/>
        <w:rPr>
          <w:sz w:val="24"/>
          <w:szCs w:val="24"/>
        </w:rPr>
      </w:pPr>
    </w:p>
    <w:p w14:paraId="5E08B1E9" w14:textId="77777777" w:rsidR="00520C54" w:rsidRPr="00520C54" w:rsidRDefault="00520C54" w:rsidP="00520C54">
      <w:pPr>
        <w:pStyle w:val="ListParagraph"/>
        <w:rPr>
          <w:sz w:val="24"/>
          <w:szCs w:val="24"/>
        </w:rPr>
      </w:pPr>
    </w:p>
    <w:p w14:paraId="41E4DAD4" w14:textId="64A625A8" w:rsidR="00520C54" w:rsidRDefault="00520C54" w:rsidP="00520C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the nurse how would you explain to the patient how to prevent eye drops from causing systemic affects?</w:t>
      </w:r>
    </w:p>
    <w:p w14:paraId="740C603F" w14:textId="77777777" w:rsidR="00B960A0" w:rsidRDefault="00B960A0" w:rsidP="00B960A0">
      <w:pPr>
        <w:pStyle w:val="ListParagraph"/>
        <w:rPr>
          <w:sz w:val="24"/>
          <w:szCs w:val="24"/>
        </w:rPr>
      </w:pPr>
      <w:r w:rsidRPr="00B960A0">
        <w:rPr>
          <w:sz w:val="24"/>
          <w:szCs w:val="24"/>
        </w:rPr>
        <w:t>Apply pressure to corner of eye against bone (NOT into eye)</w:t>
      </w:r>
    </w:p>
    <w:p w14:paraId="6D4976C2" w14:textId="77777777" w:rsidR="00520C54" w:rsidRPr="00520C54" w:rsidRDefault="00520C54" w:rsidP="00520C54">
      <w:pPr>
        <w:pStyle w:val="ListParagraph"/>
        <w:rPr>
          <w:sz w:val="24"/>
          <w:szCs w:val="24"/>
        </w:rPr>
      </w:pPr>
    </w:p>
    <w:p w14:paraId="54FF9D7C" w14:textId="06C0C278" w:rsidR="00520C54" w:rsidRDefault="00520C54" w:rsidP="00520C54">
      <w:pPr>
        <w:pStyle w:val="ListParagraph"/>
        <w:rPr>
          <w:sz w:val="24"/>
          <w:szCs w:val="24"/>
        </w:rPr>
      </w:pPr>
    </w:p>
    <w:p w14:paraId="5BB81A22" w14:textId="73C2DD86" w:rsidR="00520C54" w:rsidRDefault="00520C54" w:rsidP="00520C54">
      <w:pPr>
        <w:rPr>
          <w:sz w:val="24"/>
          <w:szCs w:val="24"/>
        </w:rPr>
      </w:pPr>
    </w:p>
    <w:p w14:paraId="15B94409" w14:textId="77777777" w:rsidR="00520C54" w:rsidRDefault="00520C54" w:rsidP="00520C54">
      <w:pPr>
        <w:rPr>
          <w:sz w:val="24"/>
          <w:szCs w:val="24"/>
        </w:rPr>
      </w:pPr>
    </w:p>
    <w:p w14:paraId="5CC07B1F" w14:textId="77777777" w:rsidR="00520C54" w:rsidRPr="00520C54" w:rsidRDefault="00520C54" w:rsidP="00520C54">
      <w:pPr>
        <w:rPr>
          <w:sz w:val="24"/>
          <w:szCs w:val="24"/>
        </w:rPr>
      </w:pPr>
    </w:p>
    <w:p w14:paraId="12C8EE64" w14:textId="416E305E" w:rsidR="00C804E2" w:rsidRPr="00C804E2" w:rsidRDefault="00C804E2" w:rsidP="00C804E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C804E2">
        <w:rPr>
          <w:b/>
          <w:bCs/>
          <w:i/>
          <w:iCs/>
          <w:sz w:val="32"/>
          <w:szCs w:val="32"/>
          <w:u w:val="single"/>
        </w:rPr>
        <w:t>Review the Anatomy of the human eye</w:t>
      </w:r>
    </w:p>
    <w:p w14:paraId="77A46B27" w14:textId="42021730" w:rsidR="00C804E2" w:rsidRDefault="00C804E2">
      <w:r>
        <w:rPr>
          <w:noProof/>
        </w:rPr>
        <w:lastRenderedPageBreak/>
        <w:drawing>
          <wp:inline distT="0" distB="0" distL="0" distR="0" wp14:anchorId="4407A85E" wp14:editId="481554C1">
            <wp:extent cx="5943600" cy="56470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467" w14:textId="7258A6B2" w:rsidR="00C804E2" w:rsidRDefault="00C804E2"/>
    <w:p w14:paraId="4DFFEE5A" w14:textId="6E67DDEA" w:rsidR="00C804E2" w:rsidRDefault="00C804E2"/>
    <w:p w14:paraId="21B95771" w14:textId="5E5C4039" w:rsidR="00C804E2" w:rsidRDefault="00C804E2"/>
    <w:p w14:paraId="1418B110" w14:textId="4E93681E" w:rsidR="00C804E2" w:rsidRDefault="00C804E2"/>
    <w:p w14:paraId="080E2550" w14:textId="77777777" w:rsidR="00520C54" w:rsidRDefault="00520C54"/>
    <w:p w14:paraId="3F0C2E89" w14:textId="51622432" w:rsidR="00C804E2" w:rsidRDefault="00C804E2"/>
    <w:p w14:paraId="3D13779E" w14:textId="2EE0BFFE" w:rsidR="00C804E2" w:rsidRDefault="00C804E2"/>
    <w:p w14:paraId="7F3233B5" w14:textId="098E5D63" w:rsidR="00C804E2" w:rsidRDefault="00C804E2" w:rsidP="00C804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Review </w:t>
      </w:r>
      <w:r w:rsidRPr="00C804E2">
        <w:rPr>
          <w:b/>
          <w:bCs/>
          <w:sz w:val="32"/>
          <w:szCs w:val="32"/>
          <w:u w:val="single"/>
        </w:rPr>
        <w:t>the anatomy of ear</w:t>
      </w:r>
      <w:r>
        <w:rPr>
          <w:b/>
          <w:bCs/>
          <w:sz w:val="32"/>
          <w:szCs w:val="32"/>
          <w:u w:val="single"/>
        </w:rPr>
        <w:t>.</w:t>
      </w:r>
    </w:p>
    <w:p w14:paraId="35B738CA" w14:textId="77777777" w:rsidR="00C804E2" w:rsidRPr="00C804E2" w:rsidRDefault="00C804E2" w:rsidP="00C804E2">
      <w:pPr>
        <w:jc w:val="center"/>
        <w:rPr>
          <w:b/>
          <w:bCs/>
          <w:sz w:val="32"/>
          <w:szCs w:val="32"/>
          <w:u w:val="single"/>
        </w:rPr>
      </w:pPr>
    </w:p>
    <w:p w14:paraId="6715F053" w14:textId="61CA1049" w:rsidR="00C804E2" w:rsidRDefault="00C804E2">
      <w:r>
        <w:rPr>
          <w:noProof/>
        </w:rPr>
        <w:drawing>
          <wp:inline distT="0" distB="0" distL="0" distR="0" wp14:anchorId="51ECD155" wp14:editId="34AF6729">
            <wp:extent cx="5943600" cy="3962400"/>
            <wp:effectExtent l="0" t="0" r="0" b="0"/>
            <wp:docPr id="2" name="Picture 2" descr="Human ear anatomy. Ears inner structure, organ of hearing ve (100041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n ear anatomy. Ears inner structure, organ of hearing ve (1000410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C13DE"/>
    <w:multiLevelType w:val="hybridMultilevel"/>
    <w:tmpl w:val="B492B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D5F91"/>
    <w:multiLevelType w:val="hybridMultilevel"/>
    <w:tmpl w:val="BC10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035732">
    <w:abstractNumId w:val="0"/>
  </w:num>
  <w:num w:numId="2" w16cid:durableId="897596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E2"/>
    <w:rsid w:val="0007791C"/>
    <w:rsid w:val="00520C54"/>
    <w:rsid w:val="007A6560"/>
    <w:rsid w:val="00864EDB"/>
    <w:rsid w:val="00B960A0"/>
    <w:rsid w:val="00C804E2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5E92"/>
  <w15:chartTrackingRefBased/>
  <w15:docId w15:val="{E63C5146-622A-4894-AB1C-35E3AC65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 briery</cp:lastModifiedBy>
  <cp:revision>2</cp:revision>
  <dcterms:created xsi:type="dcterms:W3CDTF">2025-03-25T20:22:00Z</dcterms:created>
  <dcterms:modified xsi:type="dcterms:W3CDTF">2025-03-25T20:22:00Z</dcterms:modified>
</cp:coreProperties>
</file>