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1C5E2" w14:textId="77777777" w:rsidR="00793561" w:rsidRPr="00793561" w:rsidRDefault="00793561" w:rsidP="00793561">
      <w:pPr>
        <w:rPr>
          <w:sz w:val="72"/>
          <w:szCs w:val="72"/>
        </w:rPr>
      </w:pPr>
    </w:p>
    <w:p w14:paraId="25783E19" w14:textId="7C029D19" w:rsidR="00793561" w:rsidRPr="00793561" w:rsidRDefault="00793561" w:rsidP="00793561">
      <w:pPr>
        <w:jc w:val="center"/>
        <w:rPr>
          <w:color w:val="E97132" w:themeColor="accent2"/>
          <w:sz w:val="96"/>
          <w:szCs w:val="96"/>
        </w:rPr>
      </w:pPr>
      <w:r w:rsidRPr="00793561">
        <w:rPr>
          <w:sz w:val="96"/>
          <w:szCs w:val="96"/>
        </w:rPr>
        <w:t>Business Case</w:t>
      </w:r>
      <w:r w:rsidRPr="00793561">
        <w:rPr>
          <w:sz w:val="72"/>
          <w:szCs w:val="72"/>
        </w:rPr>
        <w:t>:</w:t>
      </w:r>
      <w:r w:rsidRPr="00793561">
        <w:rPr>
          <w:b/>
          <w:bCs/>
          <w:sz w:val="72"/>
          <w:szCs w:val="72"/>
        </w:rPr>
        <w:t xml:space="preserve"> </w:t>
      </w:r>
      <w:r w:rsidRPr="00793561">
        <w:rPr>
          <w:b/>
          <w:bCs/>
          <w:color w:val="E97132" w:themeColor="accent2"/>
          <w:sz w:val="96"/>
          <w:szCs w:val="96"/>
        </w:rPr>
        <w:t>SWIGGY</w:t>
      </w:r>
    </w:p>
    <w:p w14:paraId="023A79AB" w14:textId="77777777" w:rsidR="00793561" w:rsidRDefault="00793561" w:rsidP="00793561">
      <w:pPr>
        <w:jc w:val="center"/>
        <w:rPr>
          <w:color w:val="747474" w:themeColor="background2" w:themeShade="80"/>
          <w:sz w:val="56"/>
          <w:szCs w:val="56"/>
        </w:rPr>
      </w:pPr>
      <w:r w:rsidRPr="00793561">
        <w:rPr>
          <w:color w:val="747474" w:themeColor="background2" w:themeShade="80"/>
          <w:sz w:val="56"/>
          <w:szCs w:val="56"/>
        </w:rPr>
        <w:t>Funnel Analysis</w:t>
      </w:r>
    </w:p>
    <w:p w14:paraId="5C7A31EB" w14:textId="77777777" w:rsidR="00793561" w:rsidRDefault="00793561" w:rsidP="00793561">
      <w:pPr>
        <w:jc w:val="center"/>
        <w:rPr>
          <w:color w:val="747474" w:themeColor="background2" w:themeShade="80"/>
          <w:sz w:val="56"/>
          <w:szCs w:val="56"/>
        </w:rPr>
      </w:pPr>
    </w:p>
    <w:p w14:paraId="7E655857" w14:textId="25DF8198" w:rsidR="00793561" w:rsidRDefault="00793561" w:rsidP="00793561">
      <w:pPr>
        <w:jc w:val="center"/>
        <w:rPr>
          <w:color w:val="747474" w:themeColor="background2" w:themeShade="80"/>
          <w:sz w:val="56"/>
          <w:szCs w:val="56"/>
        </w:rPr>
      </w:pPr>
      <w:r>
        <w:rPr>
          <w:noProof/>
          <w:color w:val="E8E8E8" w:themeColor="background2"/>
          <w:sz w:val="56"/>
          <w:szCs w:val="56"/>
        </w:rPr>
        <w:drawing>
          <wp:inline distT="0" distB="0" distL="0" distR="0" wp14:anchorId="0A7B79CA" wp14:editId="6F998961">
            <wp:extent cx="5731510" cy="3071798"/>
            <wp:effectExtent l="0" t="0" r="2540" b="0"/>
            <wp:docPr id="1762592723" name="Picture 4" descr="A cartoon character on a motor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92723" name="Picture 4" descr="A cartoon character on a motorcycle&#10;&#10;Description automatically generated"/>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3071798"/>
                    </a:xfrm>
                    <a:prstGeom prst="rect">
                      <a:avLst/>
                    </a:prstGeom>
                  </pic:spPr>
                </pic:pic>
              </a:graphicData>
            </a:graphic>
          </wp:inline>
        </w:drawing>
      </w:r>
    </w:p>
    <w:p w14:paraId="38C454EE" w14:textId="58AF0721" w:rsidR="00ED05E4" w:rsidRDefault="00ED05E4" w:rsidP="00793561">
      <w:pPr>
        <w:jc w:val="center"/>
        <w:rPr>
          <w:color w:val="747474" w:themeColor="background2" w:themeShade="80"/>
          <w:sz w:val="56"/>
          <w:szCs w:val="56"/>
        </w:rPr>
      </w:pPr>
    </w:p>
    <w:p w14:paraId="6815D3D2" w14:textId="542FE42A" w:rsidR="00DA76C0" w:rsidRDefault="00DA76C0" w:rsidP="00DA76C0">
      <w:pPr>
        <w:jc w:val="center"/>
        <w:rPr>
          <w:sz w:val="56"/>
          <w:szCs w:val="56"/>
        </w:rPr>
      </w:pPr>
      <w:r>
        <w:rPr>
          <w:sz w:val="56"/>
          <w:szCs w:val="56"/>
        </w:rPr>
        <w:t xml:space="preserve">                 By:</w:t>
      </w:r>
    </w:p>
    <w:p w14:paraId="1C9CAB82" w14:textId="698FC50C" w:rsidR="00793561" w:rsidRDefault="00DA76C0" w:rsidP="00DA76C0">
      <w:pPr>
        <w:jc w:val="right"/>
        <w:rPr>
          <w:sz w:val="56"/>
          <w:szCs w:val="56"/>
        </w:rPr>
      </w:pPr>
      <w:r>
        <w:rPr>
          <w:sz w:val="56"/>
          <w:szCs w:val="56"/>
        </w:rPr>
        <w:t xml:space="preserve">         </w:t>
      </w:r>
      <w:r w:rsidR="00A45384">
        <w:rPr>
          <w:sz w:val="56"/>
          <w:szCs w:val="56"/>
        </w:rPr>
        <w:t>Sparjan S</w:t>
      </w:r>
      <w:r>
        <w:rPr>
          <w:sz w:val="56"/>
          <w:szCs w:val="56"/>
        </w:rPr>
        <w:t xml:space="preserve"> </w:t>
      </w:r>
      <w:r>
        <w:rPr>
          <w:sz w:val="56"/>
          <w:szCs w:val="56"/>
        </w:rPr>
        <w:tab/>
      </w:r>
      <w:r w:rsidR="00793561">
        <w:rPr>
          <w:sz w:val="56"/>
          <w:szCs w:val="56"/>
        </w:rPr>
        <w:tab/>
      </w:r>
    </w:p>
    <w:p w14:paraId="764C1D43" w14:textId="77777777" w:rsidR="00793561" w:rsidRDefault="00793561" w:rsidP="00793561">
      <w:pPr>
        <w:tabs>
          <w:tab w:val="left" w:pos="3236"/>
        </w:tabs>
        <w:rPr>
          <w:sz w:val="28"/>
          <w:szCs w:val="28"/>
        </w:rPr>
      </w:pPr>
    </w:p>
    <w:p w14:paraId="569146DE" w14:textId="4B875552" w:rsidR="00793561" w:rsidRPr="00C51991" w:rsidRDefault="00793561" w:rsidP="00793561">
      <w:pPr>
        <w:tabs>
          <w:tab w:val="left" w:pos="3236"/>
        </w:tabs>
        <w:rPr>
          <w:b/>
          <w:bCs/>
          <w:sz w:val="32"/>
          <w:szCs w:val="32"/>
        </w:rPr>
      </w:pPr>
      <w:r w:rsidRPr="00C51991">
        <w:rPr>
          <w:b/>
          <w:bCs/>
          <w:sz w:val="32"/>
          <w:szCs w:val="32"/>
        </w:rPr>
        <w:lastRenderedPageBreak/>
        <w:t>INTRODUCTION:</w:t>
      </w:r>
    </w:p>
    <w:p w14:paraId="60B5B9E5" w14:textId="11B7F760" w:rsidR="005729F5" w:rsidRPr="00C51991" w:rsidRDefault="00DC725A" w:rsidP="00793561">
      <w:pPr>
        <w:tabs>
          <w:tab w:val="left" w:pos="3236"/>
        </w:tabs>
        <w:rPr>
          <w:sz w:val="28"/>
          <w:szCs w:val="28"/>
        </w:rPr>
      </w:pPr>
      <w:r w:rsidRPr="00C51991">
        <w:rPr>
          <w:sz w:val="28"/>
          <w:szCs w:val="28"/>
        </w:rPr>
        <w:t xml:space="preserve">                                  Swiggy is an Indian online food ordering and delivery company. Founded in 2014, Swiggy is headquartered in Bangalore and operates in more than 580 Indian cities, as of July 2023.Besides food delivery, the platform also provides quick commerce services under the name Swiggy Instamart, and same-day package deliveries with Swiggy Genie.</w:t>
      </w:r>
    </w:p>
    <w:p w14:paraId="2FC732DD" w14:textId="7229437C" w:rsidR="00DC725A" w:rsidRPr="00C51991" w:rsidRDefault="00DC725A" w:rsidP="00793561">
      <w:pPr>
        <w:tabs>
          <w:tab w:val="left" w:pos="3236"/>
        </w:tabs>
        <w:rPr>
          <w:b/>
          <w:bCs/>
          <w:sz w:val="32"/>
          <w:szCs w:val="32"/>
        </w:rPr>
      </w:pPr>
      <w:r w:rsidRPr="00C51991">
        <w:rPr>
          <w:b/>
          <w:bCs/>
          <w:sz w:val="32"/>
          <w:szCs w:val="32"/>
        </w:rPr>
        <w:t>OBJECTIVE:</w:t>
      </w:r>
    </w:p>
    <w:p w14:paraId="09A4FB9B" w14:textId="7BF58557" w:rsidR="0000610A" w:rsidRPr="00C51991" w:rsidRDefault="00DC725A" w:rsidP="00793561">
      <w:pPr>
        <w:tabs>
          <w:tab w:val="left" w:pos="3236"/>
        </w:tabs>
        <w:rPr>
          <w:sz w:val="28"/>
          <w:szCs w:val="28"/>
        </w:rPr>
      </w:pPr>
      <w:r w:rsidRPr="00C51991">
        <w:rPr>
          <w:b/>
          <w:bCs/>
          <w:sz w:val="28"/>
          <w:szCs w:val="28"/>
        </w:rPr>
        <w:t xml:space="preserve">                  </w:t>
      </w:r>
      <w:r w:rsidRPr="00C51991">
        <w:rPr>
          <w:sz w:val="28"/>
          <w:szCs w:val="28"/>
        </w:rPr>
        <w:t xml:space="preserve">The objective is to </w:t>
      </w:r>
      <w:r w:rsidR="002E54B3" w:rsidRPr="00C51991">
        <w:rPr>
          <w:sz w:val="28"/>
          <w:szCs w:val="28"/>
        </w:rPr>
        <w:t>Analy</w:t>
      </w:r>
      <w:r w:rsidR="002E54B3">
        <w:rPr>
          <w:sz w:val="28"/>
          <w:szCs w:val="28"/>
        </w:rPr>
        <w:t>se</w:t>
      </w:r>
      <w:r w:rsidRPr="00C51991">
        <w:rPr>
          <w:sz w:val="28"/>
          <w:szCs w:val="28"/>
        </w:rPr>
        <w:t xml:space="preserve"> the </w:t>
      </w:r>
      <w:r w:rsidR="002E54B3">
        <w:rPr>
          <w:sz w:val="28"/>
          <w:szCs w:val="28"/>
        </w:rPr>
        <w:t>S</w:t>
      </w:r>
      <w:r w:rsidRPr="00C51991">
        <w:rPr>
          <w:sz w:val="28"/>
          <w:szCs w:val="28"/>
        </w:rPr>
        <w:t xml:space="preserve">wiggy’s performance in 2019.In this Analysis we are going to use the Funnel Analysis framework with the given data sets </w:t>
      </w:r>
      <w:r w:rsidR="00C915EC" w:rsidRPr="00C51991">
        <w:rPr>
          <w:sz w:val="28"/>
          <w:szCs w:val="28"/>
        </w:rPr>
        <w:t>and</w:t>
      </w:r>
      <w:r w:rsidRPr="00C51991">
        <w:rPr>
          <w:sz w:val="28"/>
          <w:szCs w:val="28"/>
        </w:rPr>
        <w:t xml:space="preserve"> creating the dashboard, monito</w:t>
      </w:r>
      <w:r w:rsidR="00113DF6">
        <w:rPr>
          <w:sz w:val="28"/>
          <w:szCs w:val="28"/>
        </w:rPr>
        <w:t>r</w:t>
      </w:r>
      <w:r w:rsidRPr="00C51991">
        <w:rPr>
          <w:sz w:val="28"/>
          <w:szCs w:val="28"/>
        </w:rPr>
        <w:t xml:space="preserve"> the insights and finding the reasons for the </w:t>
      </w:r>
      <w:r w:rsidR="00374932" w:rsidRPr="00C51991">
        <w:rPr>
          <w:sz w:val="28"/>
          <w:szCs w:val="28"/>
        </w:rPr>
        <w:t>increases or decreases in sales.</w:t>
      </w:r>
    </w:p>
    <w:p w14:paraId="723B114F" w14:textId="46673145" w:rsidR="0000610A" w:rsidRDefault="0000610A" w:rsidP="00793561">
      <w:pPr>
        <w:tabs>
          <w:tab w:val="left" w:pos="3236"/>
        </w:tabs>
        <w:rPr>
          <w:b/>
          <w:bCs/>
          <w:sz w:val="32"/>
          <w:szCs w:val="32"/>
        </w:rPr>
      </w:pPr>
      <w:r w:rsidRPr="00C51991">
        <w:rPr>
          <w:b/>
          <w:bCs/>
          <w:noProof/>
          <w:sz w:val="32"/>
          <w:szCs w:val="32"/>
        </w:rPr>
        <w:drawing>
          <wp:anchor distT="0" distB="0" distL="114300" distR="114300" simplePos="0" relativeHeight="251658240" behindDoc="1" locked="0" layoutInCell="1" allowOverlap="1" wp14:anchorId="04C61A5C" wp14:editId="5061BE00">
            <wp:simplePos x="0" y="0"/>
            <wp:positionH relativeFrom="margin">
              <wp:align>right</wp:align>
            </wp:positionH>
            <wp:positionV relativeFrom="paragraph">
              <wp:posOffset>406400</wp:posOffset>
            </wp:positionV>
            <wp:extent cx="5938520" cy="4173220"/>
            <wp:effectExtent l="0" t="0" r="0" b="0"/>
            <wp:wrapTight wrapText="bothSides">
              <wp:wrapPolygon edited="0">
                <wp:start x="2494" y="0"/>
                <wp:lineTo x="2287" y="394"/>
                <wp:lineTo x="2217" y="3352"/>
                <wp:lineTo x="2702" y="4831"/>
                <wp:lineTo x="2702" y="7099"/>
                <wp:lineTo x="4296" y="7987"/>
                <wp:lineTo x="5474" y="7987"/>
                <wp:lineTo x="5959" y="9564"/>
                <wp:lineTo x="5959" y="11438"/>
                <wp:lineTo x="8453" y="12719"/>
                <wp:lineTo x="8938" y="12719"/>
                <wp:lineTo x="9146" y="15875"/>
                <wp:lineTo x="12334" y="17452"/>
                <wp:lineTo x="12403" y="20213"/>
                <wp:lineTo x="13165" y="20607"/>
                <wp:lineTo x="15175" y="20706"/>
                <wp:lineTo x="15382" y="21495"/>
                <wp:lineTo x="19124" y="21495"/>
                <wp:lineTo x="19193" y="21495"/>
                <wp:lineTo x="19332" y="20607"/>
                <wp:lineTo x="19470" y="17649"/>
                <wp:lineTo x="18778" y="17452"/>
                <wp:lineTo x="15244" y="17452"/>
                <wp:lineTo x="16214" y="16861"/>
                <wp:lineTo x="16283" y="13410"/>
                <wp:lineTo x="15660" y="13114"/>
                <wp:lineTo x="12749" y="12719"/>
                <wp:lineTo x="12888" y="11536"/>
                <wp:lineTo x="13027" y="9071"/>
                <wp:lineTo x="12403" y="8775"/>
                <wp:lineTo x="9631" y="7987"/>
                <wp:lineTo x="9631" y="4733"/>
                <wp:lineTo x="8800" y="4240"/>
                <wp:lineTo x="6444" y="3254"/>
                <wp:lineTo x="6513" y="1380"/>
                <wp:lineTo x="6305" y="296"/>
                <wp:lineTo x="6167" y="0"/>
                <wp:lineTo x="2494" y="0"/>
              </wp:wrapPolygon>
            </wp:wrapTight>
            <wp:docPr id="110800395"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374932" w:rsidRPr="00C51991">
        <w:rPr>
          <w:b/>
          <w:bCs/>
          <w:sz w:val="32"/>
          <w:szCs w:val="32"/>
        </w:rPr>
        <w:t>FUNNEL ANALY</w:t>
      </w:r>
      <w:r w:rsidR="00C915EC" w:rsidRPr="00C51991">
        <w:rPr>
          <w:b/>
          <w:bCs/>
          <w:sz w:val="32"/>
          <w:szCs w:val="32"/>
        </w:rPr>
        <w:t>S</w:t>
      </w:r>
      <w:r w:rsidR="00374932" w:rsidRPr="00C51991">
        <w:rPr>
          <w:b/>
          <w:bCs/>
          <w:sz w:val="32"/>
          <w:szCs w:val="32"/>
        </w:rPr>
        <w:t>IS:</w:t>
      </w:r>
    </w:p>
    <w:p w14:paraId="4B1F51E6" w14:textId="77777777" w:rsidR="00C51991" w:rsidRPr="00C51991" w:rsidRDefault="00C51991" w:rsidP="00793561">
      <w:pPr>
        <w:tabs>
          <w:tab w:val="left" w:pos="3236"/>
        </w:tabs>
        <w:rPr>
          <w:b/>
          <w:bCs/>
          <w:sz w:val="32"/>
          <w:szCs w:val="32"/>
        </w:rPr>
      </w:pPr>
    </w:p>
    <w:p w14:paraId="64BC7074" w14:textId="77777777" w:rsidR="0000610A" w:rsidRDefault="0000610A" w:rsidP="00793561">
      <w:pPr>
        <w:tabs>
          <w:tab w:val="left" w:pos="3236"/>
        </w:tabs>
        <w:rPr>
          <w:b/>
          <w:bCs/>
          <w:sz w:val="32"/>
          <w:szCs w:val="32"/>
        </w:rPr>
      </w:pPr>
    </w:p>
    <w:p w14:paraId="018EB92F" w14:textId="77777777" w:rsidR="0000610A" w:rsidRDefault="0000610A" w:rsidP="00793561">
      <w:pPr>
        <w:tabs>
          <w:tab w:val="left" w:pos="3236"/>
        </w:tabs>
        <w:rPr>
          <w:b/>
          <w:bCs/>
          <w:sz w:val="32"/>
          <w:szCs w:val="32"/>
        </w:rPr>
      </w:pPr>
    </w:p>
    <w:p w14:paraId="7E9374FA" w14:textId="77777777" w:rsidR="0000610A" w:rsidRDefault="0000610A" w:rsidP="00793561">
      <w:pPr>
        <w:tabs>
          <w:tab w:val="left" w:pos="3236"/>
        </w:tabs>
        <w:rPr>
          <w:b/>
          <w:bCs/>
          <w:sz w:val="32"/>
          <w:szCs w:val="32"/>
        </w:rPr>
      </w:pPr>
    </w:p>
    <w:p w14:paraId="3175B7E1" w14:textId="50AFC901" w:rsidR="0000610A" w:rsidRDefault="0000610A" w:rsidP="00793561">
      <w:pPr>
        <w:tabs>
          <w:tab w:val="left" w:pos="3236"/>
        </w:tabs>
        <w:rPr>
          <w:b/>
          <w:bCs/>
          <w:sz w:val="32"/>
          <w:szCs w:val="32"/>
        </w:rPr>
      </w:pPr>
    </w:p>
    <w:p w14:paraId="460DC44B" w14:textId="1021FAC7" w:rsidR="0000610A" w:rsidRDefault="0000610A" w:rsidP="00793561">
      <w:pPr>
        <w:tabs>
          <w:tab w:val="left" w:pos="3236"/>
        </w:tabs>
        <w:rPr>
          <w:b/>
          <w:bCs/>
          <w:sz w:val="32"/>
          <w:szCs w:val="32"/>
        </w:rPr>
      </w:pPr>
    </w:p>
    <w:p w14:paraId="6E21CCA0" w14:textId="5C14030D" w:rsidR="0000610A" w:rsidRDefault="0000610A" w:rsidP="00793561">
      <w:pPr>
        <w:tabs>
          <w:tab w:val="left" w:pos="3236"/>
        </w:tabs>
        <w:rPr>
          <w:b/>
          <w:bCs/>
          <w:sz w:val="32"/>
          <w:szCs w:val="32"/>
        </w:rPr>
      </w:pPr>
    </w:p>
    <w:p w14:paraId="61089935" w14:textId="239E3CA7" w:rsidR="0000610A" w:rsidRPr="00374932" w:rsidRDefault="0000610A" w:rsidP="00793561">
      <w:pPr>
        <w:tabs>
          <w:tab w:val="left" w:pos="3236"/>
        </w:tabs>
        <w:rPr>
          <w:b/>
          <w:bCs/>
          <w:sz w:val="32"/>
          <w:szCs w:val="32"/>
        </w:rPr>
      </w:pPr>
    </w:p>
    <w:p w14:paraId="6A257D4F" w14:textId="3E01105A" w:rsidR="00793561" w:rsidRDefault="00793561" w:rsidP="00793561">
      <w:pPr>
        <w:tabs>
          <w:tab w:val="left" w:pos="3236"/>
        </w:tabs>
        <w:rPr>
          <w:b/>
          <w:bCs/>
          <w:sz w:val="32"/>
          <w:szCs w:val="32"/>
        </w:rPr>
      </w:pPr>
    </w:p>
    <w:p w14:paraId="7CEBAC85" w14:textId="77777777" w:rsidR="00C915EC" w:rsidRDefault="00C915EC" w:rsidP="00C915EC">
      <w:pPr>
        <w:rPr>
          <w:b/>
          <w:bCs/>
          <w:sz w:val="32"/>
          <w:szCs w:val="32"/>
        </w:rPr>
      </w:pPr>
    </w:p>
    <w:p w14:paraId="3F464F83" w14:textId="77777777" w:rsidR="00C915EC" w:rsidRDefault="00C915EC" w:rsidP="00C915EC">
      <w:pPr>
        <w:rPr>
          <w:sz w:val="32"/>
          <w:szCs w:val="32"/>
        </w:rPr>
      </w:pPr>
    </w:p>
    <w:p w14:paraId="51ACECDF" w14:textId="77777777" w:rsidR="00C915EC" w:rsidRDefault="00C915EC" w:rsidP="00C915EC">
      <w:pPr>
        <w:rPr>
          <w:sz w:val="32"/>
          <w:szCs w:val="32"/>
        </w:rPr>
      </w:pPr>
    </w:p>
    <w:p w14:paraId="388E3770" w14:textId="3058FA99" w:rsidR="00C915EC" w:rsidRDefault="00C915EC" w:rsidP="00C915EC">
      <w:pPr>
        <w:rPr>
          <w:sz w:val="32"/>
          <w:szCs w:val="32"/>
        </w:rPr>
      </w:pPr>
    </w:p>
    <w:p w14:paraId="0C87A56A" w14:textId="77777777" w:rsidR="00C51991" w:rsidRDefault="00C51991" w:rsidP="00C915EC">
      <w:pPr>
        <w:rPr>
          <w:b/>
          <w:bCs/>
          <w:sz w:val="28"/>
          <w:szCs w:val="28"/>
        </w:rPr>
      </w:pPr>
    </w:p>
    <w:p w14:paraId="2404E611" w14:textId="0B95CA89" w:rsidR="005729F5" w:rsidRPr="00C51991" w:rsidRDefault="00AF74D7" w:rsidP="00C915EC">
      <w:pPr>
        <w:rPr>
          <w:b/>
          <w:bCs/>
          <w:sz w:val="28"/>
          <w:szCs w:val="28"/>
        </w:rPr>
      </w:pPr>
      <w:r w:rsidRPr="00C51991">
        <w:rPr>
          <w:b/>
          <w:bCs/>
          <w:sz w:val="28"/>
          <w:szCs w:val="28"/>
        </w:rPr>
        <w:lastRenderedPageBreak/>
        <w:t>TRAFFIC:</w:t>
      </w:r>
    </w:p>
    <w:p w14:paraId="49E8E7F2" w14:textId="49CD67C6" w:rsidR="00AF74D7" w:rsidRPr="00C51991" w:rsidRDefault="00AF74D7" w:rsidP="00C915EC">
      <w:pPr>
        <w:rPr>
          <w:sz w:val="28"/>
          <w:szCs w:val="28"/>
        </w:rPr>
      </w:pPr>
      <w:r w:rsidRPr="00C51991">
        <w:rPr>
          <w:sz w:val="28"/>
          <w:szCs w:val="28"/>
        </w:rPr>
        <w:t xml:space="preserve">The total number of customers visit the </w:t>
      </w:r>
      <w:r w:rsidR="00B100AC" w:rsidRPr="00C51991">
        <w:rPr>
          <w:sz w:val="28"/>
          <w:szCs w:val="28"/>
        </w:rPr>
        <w:t>S</w:t>
      </w:r>
      <w:r w:rsidRPr="00C51991">
        <w:rPr>
          <w:sz w:val="28"/>
          <w:szCs w:val="28"/>
        </w:rPr>
        <w:t>wiggy App</w:t>
      </w:r>
      <w:r w:rsidR="00016818" w:rsidRPr="00C51991">
        <w:rPr>
          <w:sz w:val="28"/>
          <w:szCs w:val="28"/>
        </w:rPr>
        <w:t>.</w:t>
      </w:r>
    </w:p>
    <w:p w14:paraId="5F93F1D9" w14:textId="7FE42CE7" w:rsidR="00016818" w:rsidRPr="00C51991" w:rsidRDefault="00016818" w:rsidP="00C915EC">
      <w:pPr>
        <w:rPr>
          <w:b/>
          <w:bCs/>
          <w:sz w:val="28"/>
          <w:szCs w:val="28"/>
        </w:rPr>
      </w:pPr>
      <w:r w:rsidRPr="00C51991">
        <w:rPr>
          <w:b/>
          <w:bCs/>
          <w:sz w:val="28"/>
          <w:szCs w:val="28"/>
        </w:rPr>
        <w:t>MENU:</w:t>
      </w:r>
    </w:p>
    <w:p w14:paraId="3EAE1202" w14:textId="6A2E5929" w:rsidR="00016818" w:rsidRPr="00C51991" w:rsidRDefault="00016818" w:rsidP="00C915EC">
      <w:pPr>
        <w:rPr>
          <w:sz w:val="28"/>
          <w:szCs w:val="28"/>
        </w:rPr>
      </w:pPr>
      <w:r w:rsidRPr="00C51991">
        <w:rPr>
          <w:sz w:val="28"/>
          <w:szCs w:val="28"/>
        </w:rPr>
        <w:t>The total number of customers vi</w:t>
      </w:r>
      <w:r w:rsidR="004E714E" w:rsidRPr="00C51991">
        <w:rPr>
          <w:sz w:val="28"/>
          <w:szCs w:val="28"/>
        </w:rPr>
        <w:t>ew</w:t>
      </w:r>
      <w:r w:rsidRPr="00C51991">
        <w:rPr>
          <w:sz w:val="28"/>
          <w:szCs w:val="28"/>
        </w:rPr>
        <w:t xml:space="preserve"> the menu after </w:t>
      </w:r>
      <w:r w:rsidR="00DE2DB3" w:rsidRPr="00C51991">
        <w:rPr>
          <w:sz w:val="28"/>
          <w:szCs w:val="28"/>
        </w:rPr>
        <w:t>vi</w:t>
      </w:r>
      <w:r w:rsidR="004E714E" w:rsidRPr="00C51991">
        <w:rPr>
          <w:sz w:val="28"/>
          <w:szCs w:val="28"/>
        </w:rPr>
        <w:t>si</w:t>
      </w:r>
      <w:r w:rsidR="00DE2DB3" w:rsidRPr="00C51991">
        <w:rPr>
          <w:sz w:val="28"/>
          <w:szCs w:val="28"/>
        </w:rPr>
        <w:t>ting the App</w:t>
      </w:r>
      <w:r w:rsidR="0049468E" w:rsidRPr="00C51991">
        <w:rPr>
          <w:sz w:val="28"/>
          <w:szCs w:val="28"/>
        </w:rPr>
        <w:t>.</w:t>
      </w:r>
    </w:p>
    <w:p w14:paraId="1BF5477E" w14:textId="3CDB22D4" w:rsidR="00DE2DB3" w:rsidRPr="00C51991" w:rsidRDefault="004E714E" w:rsidP="00C915EC">
      <w:pPr>
        <w:rPr>
          <w:b/>
          <w:bCs/>
          <w:sz w:val="28"/>
          <w:szCs w:val="28"/>
        </w:rPr>
      </w:pPr>
      <w:r w:rsidRPr="00C51991">
        <w:rPr>
          <w:b/>
          <w:bCs/>
          <w:sz w:val="28"/>
          <w:szCs w:val="28"/>
        </w:rPr>
        <w:t>CART:</w:t>
      </w:r>
    </w:p>
    <w:p w14:paraId="50B8F5F9" w14:textId="27210211" w:rsidR="004E714E" w:rsidRPr="00C51991" w:rsidRDefault="004E714E" w:rsidP="004E714E">
      <w:pPr>
        <w:rPr>
          <w:sz w:val="28"/>
          <w:szCs w:val="28"/>
        </w:rPr>
      </w:pPr>
      <w:r w:rsidRPr="00C51991">
        <w:rPr>
          <w:sz w:val="28"/>
          <w:szCs w:val="28"/>
        </w:rPr>
        <w:t xml:space="preserve">The total number of customers </w:t>
      </w:r>
      <w:r w:rsidR="005C0FB8" w:rsidRPr="00C51991">
        <w:rPr>
          <w:sz w:val="28"/>
          <w:szCs w:val="28"/>
        </w:rPr>
        <w:t>adding th</w:t>
      </w:r>
      <w:r w:rsidRPr="00C51991">
        <w:rPr>
          <w:sz w:val="28"/>
          <w:szCs w:val="28"/>
        </w:rPr>
        <w:t xml:space="preserve">e </w:t>
      </w:r>
      <w:r w:rsidR="005C0FB8" w:rsidRPr="00C51991">
        <w:rPr>
          <w:sz w:val="28"/>
          <w:szCs w:val="28"/>
        </w:rPr>
        <w:t>items in cart</w:t>
      </w:r>
      <w:r w:rsidRPr="00C51991">
        <w:rPr>
          <w:sz w:val="28"/>
          <w:szCs w:val="28"/>
        </w:rPr>
        <w:t xml:space="preserve"> after </w:t>
      </w:r>
      <w:r w:rsidR="0049468E" w:rsidRPr="00C51991">
        <w:rPr>
          <w:sz w:val="28"/>
          <w:szCs w:val="28"/>
        </w:rPr>
        <w:t>viewing the food.</w:t>
      </w:r>
    </w:p>
    <w:p w14:paraId="48A5BD2A" w14:textId="5281F476" w:rsidR="0049468E" w:rsidRPr="00C51991" w:rsidRDefault="0049468E" w:rsidP="004E714E">
      <w:pPr>
        <w:rPr>
          <w:b/>
          <w:bCs/>
          <w:sz w:val="28"/>
          <w:szCs w:val="28"/>
        </w:rPr>
      </w:pPr>
      <w:r w:rsidRPr="00C51991">
        <w:rPr>
          <w:b/>
          <w:bCs/>
          <w:sz w:val="28"/>
          <w:szCs w:val="28"/>
        </w:rPr>
        <w:t>PAYMENT:</w:t>
      </w:r>
    </w:p>
    <w:p w14:paraId="33E3BA05" w14:textId="37BBF55B" w:rsidR="0049468E" w:rsidRPr="00C51991" w:rsidRDefault="0049468E" w:rsidP="0049468E">
      <w:pPr>
        <w:rPr>
          <w:sz w:val="28"/>
          <w:szCs w:val="28"/>
        </w:rPr>
      </w:pPr>
      <w:r w:rsidRPr="00C51991">
        <w:rPr>
          <w:sz w:val="28"/>
          <w:szCs w:val="28"/>
        </w:rPr>
        <w:t xml:space="preserve">The total number of customers proceeding </w:t>
      </w:r>
      <w:r w:rsidR="007F7B24" w:rsidRPr="00C51991">
        <w:rPr>
          <w:sz w:val="28"/>
          <w:szCs w:val="28"/>
        </w:rPr>
        <w:t>to the</w:t>
      </w:r>
      <w:r w:rsidRPr="00C51991">
        <w:rPr>
          <w:sz w:val="28"/>
          <w:szCs w:val="28"/>
        </w:rPr>
        <w:t xml:space="preserve"> payment page </w:t>
      </w:r>
      <w:r w:rsidR="008B53A8" w:rsidRPr="00C51991">
        <w:rPr>
          <w:sz w:val="28"/>
          <w:szCs w:val="28"/>
        </w:rPr>
        <w:t>from cart.</w:t>
      </w:r>
    </w:p>
    <w:p w14:paraId="2DF1308E" w14:textId="5E9FE9ED" w:rsidR="008B53A8" w:rsidRPr="00C51991" w:rsidRDefault="008B53A8" w:rsidP="0049468E">
      <w:pPr>
        <w:rPr>
          <w:b/>
          <w:bCs/>
          <w:sz w:val="28"/>
          <w:szCs w:val="28"/>
        </w:rPr>
      </w:pPr>
      <w:r w:rsidRPr="00C51991">
        <w:rPr>
          <w:b/>
          <w:bCs/>
          <w:sz w:val="28"/>
          <w:szCs w:val="28"/>
        </w:rPr>
        <w:t>ORDER:</w:t>
      </w:r>
    </w:p>
    <w:p w14:paraId="5EA17AA3" w14:textId="15D6E4CE" w:rsidR="008B53A8" w:rsidRPr="00C51991" w:rsidRDefault="008B53A8" w:rsidP="0049468E">
      <w:pPr>
        <w:rPr>
          <w:sz w:val="28"/>
          <w:szCs w:val="28"/>
        </w:rPr>
      </w:pPr>
      <w:r w:rsidRPr="00C51991">
        <w:rPr>
          <w:sz w:val="28"/>
          <w:szCs w:val="28"/>
        </w:rPr>
        <w:t xml:space="preserve">The successful </w:t>
      </w:r>
      <w:r w:rsidR="007F7B24" w:rsidRPr="00C51991">
        <w:rPr>
          <w:sz w:val="28"/>
          <w:szCs w:val="28"/>
        </w:rPr>
        <w:t>payment (with include COD)</w:t>
      </w:r>
      <w:r w:rsidRPr="00C51991">
        <w:rPr>
          <w:sz w:val="28"/>
          <w:szCs w:val="28"/>
        </w:rPr>
        <w:t xml:space="preserve"> of the</w:t>
      </w:r>
      <w:r w:rsidR="007F7B24" w:rsidRPr="00C51991">
        <w:rPr>
          <w:sz w:val="28"/>
          <w:szCs w:val="28"/>
        </w:rPr>
        <w:t xml:space="preserve"> food</w:t>
      </w:r>
      <w:r w:rsidRPr="00C51991">
        <w:rPr>
          <w:sz w:val="28"/>
          <w:szCs w:val="28"/>
        </w:rPr>
        <w:t xml:space="preserve"> </w:t>
      </w:r>
      <w:r w:rsidR="00D015F5">
        <w:rPr>
          <w:sz w:val="28"/>
          <w:szCs w:val="28"/>
        </w:rPr>
        <w:t>is</w:t>
      </w:r>
      <w:r w:rsidR="007F7B24" w:rsidRPr="00C51991">
        <w:rPr>
          <w:sz w:val="28"/>
          <w:szCs w:val="28"/>
        </w:rPr>
        <w:t xml:space="preserve"> considered as </w:t>
      </w:r>
      <w:r w:rsidR="00B100AC" w:rsidRPr="00C51991">
        <w:rPr>
          <w:sz w:val="28"/>
          <w:szCs w:val="28"/>
        </w:rPr>
        <w:t>order.</w:t>
      </w:r>
    </w:p>
    <w:p w14:paraId="42CFAB19" w14:textId="58C85CE1" w:rsidR="0049468E" w:rsidRPr="00C51991" w:rsidRDefault="004A3530" w:rsidP="004E714E">
      <w:pPr>
        <w:rPr>
          <w:b/>
          <w:bCs/>
          <w:sz w:val="28"/>
          <w:szCs w:val="28"/>
        </w:rPr>
      </w:pPr>
      <w:r w:rsidRPr="00C51991">
        <w:rPr>
          <w:b/>
          <w:bCs/>
          <w:sz w:val="28"/>
          <w:szCs w:val="28"/>
        </w:rPr>
        <w:t>OVERALL CONVERSION:</w:t>
      </w:r>
    </w:p>
    <w:p w14:paraId="215ED0FC" w14:textId="53358D6E" w:rsidR="006323F7" w:rsidRPr="00C51991" w:rsidRDefault="00F23662" w:rsidP="004E714E">
      <w:pPr>
        <w:rPr>
          <w:sz w:val="28"/>
          <w:szCs w:val="28"/>
        </w:rPr>
      </w:pPr>
      <w:r w:rsidRPr="00C51991">
        <w:rPr>
          <w:sz w:val="28"/>
          <w:szCs w:val="28"/>
        </w:rPr>
        <w:t>The t</w:t>
      </w:r>
      <w:r w:rsidR="006323F7" w:rsidRPr="00C51991">
        <w:rPr>
          <w:sz w:val="28"/>
          <w:szCs w:val="28"/>
        </w:rPr>
        <w:t xml:space="preserve">otal number </w:t>
      </w:r>
      <w:r w:rsidR="007F47C5" w:rsidRPr="00C51991">
        <w:rPr>
          <w:sz w:val="28"/>
          <w:szCs w:val="28"/>
        </w:rPr>
        <w:t>of orders made with respect to total amount of traffic.</w:t>
      </w:r>
    </w:p>
    <w:p w14:paraId="100E3851" w14:textId="59B94D6E" w:rsidR="006D51C5" w:rsidRPr="00C51991" w:rsidRDefault="00A34D7D" w:rsidP="004E714E">
      <w:pPr>
        <w:rPr>
          <w:b/>
          <w:bCs/>
          <w:sz w:val="28"/>
          <w:szCs w:val="28"/>
        </w:rPr>
      </w:pPr>
      <w:r w:rsidRPr="00C51991">
        <w:rPr>
          <w:b/>
          <w:bCs/>
          <w:sz w:val="28"/>
          <w:szCs w:val="28"/>
        </w:rPr>
        <w:t>Overall conversion =</w:t>
      </w:r>
      <w:r w:rsidR="00D7548F" w:rsidRPr="00C51991">
        <w:rPr>
          <w:b/>
          <w:bCs/>
          <w:sz w:val="28"/>
          <w:szCs w:val="28"/>
        </w:rPr>
        <w:t xml:space="preserve"> </w:t>
      </w:r>
      <w:r w:rsidR="006D51C5" w:rsidRPr="00C51991">
        <w:rPr>
          <w:b/>
          <w:bCs/>
          <w:sz w:val="28"/>
          <w:szCs w:val="28"/>
        </w:rPr>
        <w:t xml:space="preserve">total </w:t>
      </w:r>
      <w:r w:rsidRPr="00C51991">
        <w:rPr>
          <w:b/>
          <w:bCs/>
          <w:sz w:val="28"/>
          <w:szCs w:val="28"/>
        </w:rPr>
        <w:t>No. of orders/</w:t>
      </w:r>
      <w:r w:rsidR="006D51C5" w:rsidRPr="00C51991">
        <w:rPr>
          <w:b/>
          <w:bCs/>
          <w:sz w:val="28"/>
          <w:szCs w:val="28"/>
        </w:rPr>
        <w:t>total No. of listing</w:t>
      </w:r>
    </w:p>
    <w:p w14:paraId="673F08E6" w14:textId="02CC5FF2" w:rsidR="0023761A" w:rsidRPr="00C51991" w:rsidRDefault="0023761A" w:rsidP="004E714E">
      <w:pPr>
        <w:rPr>
          <w:b/>
          <w:bCs/>
          <w:sz w:val="28"/>
          <w:szCs w:val="28"/>
        </w:rPr>
      </w:pPr>
      <w:r w:rsidRPr="00C51991">
        <w:rPr>
          <w:b/>
          <w:bCs/>
          <w:sz w:val="28"/>
          <w:szCs w:val="28"/>
        </w:rPr>
        <w:t>L2M:</w:t>
      </w:r>
    </w:p>
    <w:p w14:paraId="3479F367" w14:textId="510857DB" w:rsidR="0023761A" w:rsidRPr="00C51991" w:rsidRDefault="00607AFE" w:rsidP="004E714E">
      <w:pPr>
        <w:rPr>
          <w:sz w:val="28"/>
          <w:szCs w:val="28"/>
        </w:rPr>
      </w:pPr>
      <w:r w:rsidRPr="00C51991">
        <w:rPr>
          <w:sz w:val="28"/>
          <w:szCs w:val="28"/>
        </w:rPr>
        <w:t xml:space="preserve">The total number of customers </w:t>
      </w:r>
      <w:r w:rsidR="00D9705F" w:rsidRPr="00C51991">
        <w:rPr>
          <w:sz w:val="28"/>
          <w:szCs w:val="28"/>
        </w:rPr>
        <w:t>view menu with respect to</w:t>
      </w:r>
      <w:r w:rsidR="001A6067" w:rsidRPr="00C51991">
        <w:rPr>
          <w:sz w:val="28"/>
          <w:szCs w:val="28"/>
        </w:rPr>
        <w:t xml:space="preserve"> the total number</w:t>
      </w:r>
      <w:r w:rsidR="00716E46" w:rsidRPr="00C51991">
        <w:rPr>
          <w:sz w:val="28"/>
          <w:szCs w:val="28"/>
        </w:rPr>
        <w:t>s</w:t>
      </w:r>
      <w:r w:rsidR="001A6067" w:rsidRPr="00C51991">
        <w:rPr>
          <w:sz w:val="28"/>
          <w:szCs w:val="28"/>
        </w:rPr>
        <w:t xml:space="preserve"> of traffic.</w:t>
      </w:r>
    </w:p>
    <w:p w14:paraId="3C8C437E" w14:textId="0977106F" w:rsidR="001A6067" w:rsidRPr="00C51991" w:rsidRDefault="00B449FD" w:rsidP="004E714E">
      <w:pPr>
        <w:rPr>
          <w:b/>
          <w:bCs/>
          <w:sz w:val="28"/>
          <w:szCs w:val="28"/>
        </w:rPr>
      </w:pPr>
      <w:r w:rsidRPr="00C51991">
        <w:rPr>
          <w:b/>
          <w:bCs/>
          <w:sz w:val="28"/>
          <w:szCs w:val="28"/>
        </w:rPr>
        <w:t xml:space="preserve">  </w:t>
      </w:r>
      <w:r w:rsidR="00D7548F" w:rsidRPr="00C51991">
        <w:rPr>
          <w:b/>
          <w:bCs/>
          <w:sz w:val="28"/>
          <w:szCs w:val="28"/>
        </w:rPr>
        <w:tab/>
      </w:r>
      <w:r w:rsidR="00D7548F" w:rsidRPr="00C51991">
        <w:rPr>
          <w:b/>
          <w:bCs/>
          <w:sz w:val="28"/>
          <w:szCs w:val="28"/>
        </w:rPr>
        <w:tab/>
      </w:r>
      <w:r w:rsidRPr="00C51991">
        <w:rPr>
          <w:b/>
          <w:bCs/>
          <w:sz w:val="28"/>
          <w:szCs w:val="28"/>
        </w:rPr>
        <w:t xml:space="preserve"> L2M</w:t>
      </w:r>
      <w:r w:rsidR="00D7548F" w:rsidRPr="00C51991">
        <w:rPr>
          <w:b/>
          <w:bCs/>
          <w:sz w:val="28"/>
          <w:szCs w:val="28"/>
        </w:rPr>
        <w:t xml:space="preserve"> </w:t>
      </w:r>
      <w:r w:rsidRPr="00C51991">
        <w:rPr>
          <w:b/>
          <w:bCs/>
          <w:sz w:val="28"/>
          <w:szCs w:val="28"/>
        </w:rPr>
        <w:t>=</w:t>
      </w:r>
      <w:r w:rsidR="00D7548F" w:rsidRPr="00C51991">
        <w:rPr>
          <w:b/>
          <w:bCs/>
          <w:sz w:val="28"/>
          <w:szCs w:val="28"/>
        </w:rPr>
        <w:t xml:space="preserve"> </w:t>
      </w:r>
      <w:r w:rsidRPr="00C51991">
        <w:rPr>
          <w:b/>
          <w:bCs/>
          <w:sz w:val="28"/>
          <w:szCs w:val="28"/>
        </w:rPr>
        <w:t xml:space="preserve">total no. of menu/total no. of </w:t>
      </w:r>
      <w:r w:rsidR="006E1C96">
        <w:rPr>
          <w:b/>
          <w:bCs/>
          <w:sz w:val="28"/>
          <w:szCs w:val="28"/>
        </w:rPr>
        <w:t>traffic</w:t>
      </w:r>
    </w:p>
    <w:p w14:paraId="2FF46887" w14:textId="567C8CDD" w:rsidR="00643E1A" w:rsidRPr="00C51991" w:rsidRDefault="00B91774" w:rsidP="004E714E">
      <w:pPr>
        <w:rPr>
          <w:b/>
          <w:bCs/>
          <w:sz w:val="28"/>
          <w:szCs w:val="28"/>
        </w:rPr>
      </w:pPr>
      <w:r w:rsidRPr="00C51991">
        <w:rPr>
          <w:b/>
          <w:bCs/>
          <w:sz w:val="28"/>
          <w:szCs w:val="28"/>
        </w:rPr>
        <w:t>M2C:</w:t>
      </w:r>
    </w:p>
    <w:p w14:paraId="1FEDDC71" w14:textId="5CFBD1CF" w:rsidR="00B91774" w:rsidRPr="00C51991" w:rsidRDefault="00B91774" w:rsidP="004E714E">
      <w:pPr>
        <w:rPr>
          <w:sz w:val="28"/>
          <w:szCs w:val="28"/>
        </w:rPr>
      </w:pPr>
      <w:r w:rsidRPr="00C51991">
        <w:rPr>
          <w:sz w:val="28"/>
          <w:szCs w:val="28"/>
        </w:rPr>
        <w:t xml:space="preserve">The total number of customers adding food to cart with respect to </w:t>
      </w:r>
      <w:r w:rsidR="00E4430F" w:rsidRPr="00C51991">
        <w:rPr>
          <w:sz w:val="28"/>
          <w:szCs w:val="28"/>
        </w:rPr>
        <w:t xml:space="preserve">total number of </w:t>
      </w:r>
      <w:r w:rsidR="00D11C6F" w:rsidRPr="00C51991">
        <w:rPr>
          <w:sz w:val="28"/>
          <w:szCs w:val="28"/>
        </w:rPr>
        <w:t>menus</w:t>
      </w:r>
      <w:r w:rsidR="00E4430F" w:rsidRPr="00C51991">
        <w:rPr>
          <w:sz w:val="28"/>
          <w:szCs w:val="28"/>
        </w:rPr>
        <w:t>.</w:t>
      </w:r>
    </w:p>
    <w:p w14:paraId="721A565F" w14:textId="281CD9DB" w:rsidR="00FB4703" w:rsidRPr="00C51991" w:rsidRDefault="00C87337" w:rsidP="00D7548F">
      <w:pPr>
        <w:ind w:left="720" w:firstLine="720"/>
        <w:rPr>
          <w:b/>
          <w:bCs/>
          <w:sz w:val="28"/>
          <w:szCs w:val="28"/>
        </w:rPr>
      </w:pPr>
      <w:r w:rsidRPr="00C51991">
        <w:rPr>
          <w:b/>
          <w:bCs/>
          <w:sz w:val="28"/>
          <w:szCs w:val="28"/>
        </w:rPr>
        <w:t xml:space="preserve"> M2C</w:t>
      </w:r>
      <w:r w:rsidR="00D7548F" w:rsidRPr="00C51991">
        <w:rPr>
          <w:b/>
          <w:bCs/>
          <w:sz w:val="28"/>
          <w:szCs w:val="28"/>
        </w:rPr>
        <w:t xml:space="preserve"> = total n</w:t>
      </w:r>
      <w:r w:rsidR="00CF65AE" w:rsidRPr="00C51991">
        <w:rPr>
          <w:b/>
          <w:bCs/>
          <w:sz w:val="28"/>
          <w:szCs w:val="28"/>
        </w:rPr>
        <w:t xml:space="preserve">o. </w:t>
      </w:r>
      <w:r w:rsidR="00D7548F" w:rsidRPr="00C51991">
        <w:rPr>
          <w:b/>
          <w:bCs/>
          <w:sz w:val="28"/>
          <w:szCs w:val="28"/>
        </w:rPr>
        <w:t>of</w:t>
      </w:r>
      <w:r w:rsidR="00CF65AE" w:rsidRPr="00C51991">
        <w:rPr>
          <w:b/>
          <w:bCs/>
          <w:sz w:val="28"/>
          <w:szCs w:val="28"/>
        </w:rPr>
        <w:t xml:space="preserve"> cart/total no. of menu</w:t>
      </w:r>
    </w:p>
    <w:p w14:paraId="711EF4E2" w14:textId="62DCCFBC" w:rsidR="00E4430F" w:rsidRPr="00C51991" w:rsidRDefault="00FB4703" w:rsidP="004E714E">
      <w:pPr>
        <w:rPr>
          <w:sz w:val="28"/>
          <w:szCs w:val="28"/>
        </w:rPr>
      </w:pPr>
      <w:r w:rsidRPr="00C51991">
        <w:rPr>
          <w:b/>
          <w:bCs/>
          <w:sz w:val="28"/>
          <w:szCs w:val="28"/>
        </w:rPr>
        <w:t>C2P:</w:t>
      </w:r>
    </w:p>
    <w:p w14:paraId="260E99E1" w14:textId="23B66BBC" w:rsidR="00FB4703" w:rsidRPr="00C51991" w:rsidRDefault="00F23662" w:rsidP="004E714E">
      <w:pPr>
        <w:rPr>
          <w:sz w:val="28"/>
          <w:szCs w:val="28"/>
        </w:rPr>
      </w:pPr>
      <w:r w:rsidRPr="00C51991">
        <w:rPr>
          <w:sz w:val="28"/>
          <w:szCs w:val="28"/>
        </w:rPr>
        <w:t>The t</w:t>
      </w:r>
      <w:r w:rsidR="00FB4703" w:rsidRPr="00C51991">
        <w:rPr>
          <w:sz w:val="28"/>
          <w:szCs w:val="28"/>
        </w:rPr>
        <w:t xml:space="preserve">otal number of customers proceeding to payment page with respect to </w:t>
      </w:r>
      <w:r w:rsidR="00E22960" w:rsidRPr="00C51991">
        <w:rPr>
          <w:sz w:val="28"/>
          <w:szCs w:val="28"/>
        </w:rPr>
        <w:t>total number of carts.</w:t>
      </w:r>
    </w:p>
    <w:p w14:paraId="709268DE" w14:textId="4D7C6E74" w:rsidR="00C87337" w:rsidRPr="00C51991" w:rsidRDefault="00C87337" w:rsidP="00CF65AE">
      <w:pPr>
        <w:ind w:firstLine="720"/>
        <w:rPr>
          <w:b/>
          <w:bCs/>
          <w:sz w:val="28"/>
          <w:szCs w:val="28"/>
        </w:rPr>
      </w:pPr>
      <w:r w:rsidRPr="00C51991">
        <w:rPr>
          <w:sz w:val="28"/>
          <w:szCs w:val="28"/>
        </w:rPr>
        <w:t xml:space="preserve"> </w:t>
      </w:r>
      <w:r w:rsidR="00CF65AE" w:rsidRPr="00C51991">
        <w:rPr>
          <w:sz w:val="28"/>
          <w:szCs w:val="28"/>
        </w:rPr>
        <w:tab/>
      </w:r>
      <w:r w:rsidR="00CF65AE" w:rsidRPr="00C51991">
        <w:rPr>
          <w:b/>
          <w:bCs/>
          <w:sz w:val="28"/>
          <w:szCs w:val="28"/>
        </w:rPr>
        <w:t>C2P = to</w:t>
      </w:r>
      <w:r w:rsidR="008F6AD7" w:rsidRPr="00C51991">
        <w:rPr>
          <w:b/>
          <w:bCs/>
          <w:sz w:val="28"/>
          <w:szCs w:val="28"/>
        </w:rPr>
        <w:t xml:space="preserve">tal no. of </w:t>
      </w:r>
      <w:r w:rsidR="00750F48" w:rsidRPr="00C51991">
        <w:rPr>
          <w:b/>
          <w:bCs/>
          <w:sz w:val="28"/>
          <w:szCs w:val="28"/>
        </w:rPr>
        <w:t>payment</w:t>
      </w:r>
      <w:r w:rsidR="008F6AD7" w:rsidRPr="00C51991">
        <w:rPr>
          <w:b/>
          <w:bCs/>
          <w:sz w:val="28"/>
          <w:szCs w:val="28"/>
        </w:rPr>
        <w:t xml:space="preserve">/total no. of </w:t>
      </w:r>
      <w:r w:rsidR="00750F48" w:rsidRPr="00C51991">
        <w:rPr>
          <w:b/>
          <w:bCs/>
          <w:sz w:val="28"/>
          <w:szCs w:val="28"/>
        </w:rPr>
        <w:t>carts</w:t>
      </w:r>
    </w:p>
    <w:p w14:paraId="64AEFFA3" w14:textId="77777777" w:rsidR="007E3E1C" w:rsidRDefault="007E3E1C" w:rsidP="004E714E">
      <w:pPr>
        <w:rPr>
          <w:b/>
          <w:bCs/>
          <w:sz w:val="28"/>
          <w:szCs w:val="28"/>
        </w:rPr>
      </w:pPr>
    </w:p>
    <w:p w14:paraId="74B80F02" w14:textId="28AF35C8" w:rsidR="00E22960" w:rsidRPr="00C51991" w:rsidRDefault="00F23662" w:rsidP="004E714E">
      <w:pPr>
        <w:rPr>
          <w:b/>
          <w:bCs/>
          <w:sz w:val="28"/>
          <w:szCs w:val="28"/>
        </w:rPr>
      </w:pPr>
      <w:r w:rsidRPr="00C51991">
        <w:rPr>
          <w:b/>
          <w:bCs/>
          <w:sz w:val="28"/>
          <w:szCs w:val="28"/>
        </w:rPr>
        <w:lastRenderedPageBreak/>
        <w:t>P2O:</w:t>
      </w:r>
    </w:p>
    <w:p w14:paraId="52AB266B" w14:textId="53AEB51D" w:rsidR="00084A81" w:rsidRPr="00C51991" w:rsidRDefault="00F23662" w:rsidP="004E714E">
      <w:pPr>
        <w:rPr>
          <w:sz w:val="28"/>
          <w:szCs w:val="28"/>
        </w:rPr>
      </w:pPr>
      <w:r w:rsidRPr="00C51991">
        <w:rPr>
          <w:sz w:val="28"/>
          <w:szCs w:val="28"/>
        </w:rPr>
        <w:t xml:space="preserve">The total number of </w:t>
      </w:r>
      <w:r w:rsidR="00C53862" w:rsidRPr="00C51991">
        <w:rPr>
          <w:sz w:val="28"/>
          <w:szCs w:val="28"/>
        </w:rPr>
        <w:t>customers</w:t>
      </w:r>
      <w:r w:rsidRPr="00C51991">
        <w:rPr>
          <w:sz w:val="28"/>
          <w:szCs w:val="28"/>
        </w:rPr>
        <w:t xml:space="preserve"> </w:t>
      </w:r>
      <w:r w:rsidR="00084A81" w:rsidRPr="00C51991">
        <w:rPr>
          <w:sz w:val="28"/>
          <w:szCs w:val="28"/>
        </w:rPr>
        <w:t xml:space="preserve">had made successful payment with respect to </w:t>
      </w:r>
      <w:r w:rsidR="00C87337" w:rsidRPr="00C51991">
        <w:rPr>
          <w:sz w:val="28"/>
          <w:szCs w:val="28"/>
        </w:rPr>
        <w:t>total number of payments.</w:t>
      </w:r>
    </w:p>
    <w:p w14:paraId="165592DA" w14:textId="77777777" w:rsidR="00BD1DE5" w:rsidRDefault="00C53862" w:rsidP="004E714E">
      <w:pPr>
        <w:rPr>
          <w:b/>
          <w:bCs/>
          <w:sz w:val="28"/>
          <w:szCs w:val="28"/>
        </w:rPr>
      </w:pPr>
      <w:r w:rsidRPr="00C51991">
        <w:rPr>
          <w:b/>
          <w:bCs/>
          <w:sz w:val="28"/>
          <w:szCs w:val="28"/>
        </w:rPr>
        <w:tab/>
      </w:r>
      <w:r w:rsidRPr="00C51991">
        <w:rPr>
          <w:b/>
          <w:bCs/>
          <w:sz w:val="28"/>
          <w:szCs w:val="28"/>
        </w:rPr>
        <w:tab/>
        <w:t>P2O = total no. o</w:t>
      </w:r>
      <w:r w:rsidR="00750F48" w:rsidRPr="00C51991">
        <w:rPr>
          <w:b/>
          <w:bCs/>
          <w:sz w:val="28"/>
          <w:szCs w:val="28"/>
        </w:rPr>
        <w:t>f orders</w:t>
      </w:r>
      <w:r w:rsidR="004C400F" w:rsidRPr="00C51991">
        <w:rPr>
          <w:b/>
          <w:bCs/>
          <w:sz w:val="28"/>
          <w:szCs w:val="28"/>
        </w:rPr>
        <w:t xml:space="preserve">/total no. of </w:t>
      </w:r>
      <w:r w:rsidR="00750F48" w:rsidRPr="00C51991">
        <w:rPr>
          <w:b/>
          <w:bCs/>
          <w:sz w:val="28"/>
          <w:szCs w:val="28"/>
        </w:rPr>
        <w:t>payment</w:t>
      </w:r>
    </w:p>
    <w:p w14:paraId="7D1CFC85" w14:textId="1CA8E493" w:rsidR="00FC6C95" w:rsidRPr="00C51991" w:rsidRDefault="00745DF1" w:rsidP="004E714E">
      <w:pPr>
        <w:rPr>
          <w:b/>
          <w:bCs/>
          <w:sz w:val="28"/>
          <w:szCs w:val="28"/>
        </w:rPr>
      </w:pPr>
      <w:r w:rsidRPr="00C51991">
        <w:rPr>
          <w:b/>
          <w:bCs/>
          <w:sz w:val="28"/>
          <w:szCs w:val="28"/>
        </w:rPr>
        <w:t>ANALYSIS:</w:t>
      </w:r>
    </w:p>
    <w:p w14:paraId="321EB853" w14:textId="701274F3" w:rsidR="00940977" w:rsidRDefault="00940977" w:rsidP="004E714E">
      <w:pPr>
        <w:rPr>
          <w:sz w:val="28"/>
          <w:szCs w:val="28"/>
        </w:rPr>
      </w:pPr>
      <w:r w:rsidRPr="00C51991">
        <w:rPr>
          <w:sz w:val="28"/>
          <w:szCs w:val="28"/>
        </w:rPr>
        <w:t xml:space="preserve">The </w:t>
      </w:r>
      <w:r w:rsidR="006C7A91" w:rsidRPr="00C51991">
        <w:rPr>
          <w:sz w:val="28"/>
          <w:szCs w:val="28"/>
        </w:rPr>
        <w:t xml:space="preserve">Analysis </w:t>
      </w:r>
      <w:r w:rsidRPr="00C51991">
        <w:rPr>
          <w:sz w:val="28"/>
          <w:szCs w:val="28"/>
        </w:rPr>
        <w:t xml:space="preserve">is done </w:t>
      </w:r>
      <w:r w:rsidR="00BD0171" w:rsidRPr="00C51991">
        <w:rPr>
          <w:sz w:val="28"/>
          <w:szCs w:val="28"/>
        </w:rPr>
        <w:t xml:space="preserve">by date wise with the fluctuations </w:t>
      </w:r>
      <w:r w:rsidR="00B321D0" w:rsidRPr="00C51991">
        <w:rPr>
          <w:sz w:val="28"/>
          <w:szCs w:val="28"/>
        </w:rPr>
        <w:t>lesser</w:t>
      </w:r>
      <w:r w:rsidR="00BD0171" w:rsidRPr="00C51991">
        <w:rPr>
          <w:sz w:val="28"/>
          <w:szCs w:val="28"/>
        </w:rPr>
        <w:t xml:space="preserve"> </w:t>
      </w:r>
      <w:r w:rsidR="00B321D0" w:rsidRPr="00C51991">
        <w:rPr>
          <w:sz w:val="28"/>
          <w:szCs w:val="28"/>
        </w:rPr>
        <w:t>than -20% and greater than +20%</w:t>
      </w:r>
      <w:r w:rsidR="007057AE" w:rsidRPr="00C51991">
        <w:rPr>
          <w:sz w:val="28"/>
          <w:szCs w:val="28"/>
        </w:rPr>
        <w:t xml:space="preserve"> of orders as compared to same day last </w:t>
      </w:r>
      <w:r w:rsidR="00C93233" w:rsidRPr="00C51991">
        <w:rPr>
          <w:sz w:val="28"/>
          <w:szCs w:val="28"/>
        </w:rPr>
        <w:t>week.</w:t>
      </w:r>
    </w:p>
    <w:p w14:paraId="3221BB90" w14:textId="0E685D67" w:rsidR="0062611A" w:rsidRDefault="0062611A" w:rsidP="0062611A">
      <w:pPr>
        <w:rPr>
          <w:i/>
          <w:iCs/>
          <w:sz w:val="20"/>
          <w:szCs w:val="20"/>
        </w:rPr>
      </w:pPr>
      <w:r w:rsidRPr="00C22440">
        <w:rPr>
          <w:i/>
          <w:iCs/>
          <w:sz w:val="20"/>
          <w:szCs w:val="20"/>
        </w:rPr>
        <w:t>*FB - FACEBOOK,</w:t>
      </w:r>
      <w:r>
        <w:rPr>
          <w:i/>
          <w:iCs/>
          <w:sz w:val="20"/>
          <w:szCs w:val="20"/>
        </w:rPr>
        <w:t xml:space="preserve"> *</w:t>
      </w:r>
      <w:r w:rsidRPr="00C22440">
        <w:rPr>
          <w:i/>
          <w:iCs/>
          <w:sz w:val="20"/>
          <w:szCs w:val="20"/>
        </w:rPr>
        <w:t>TW-</w:t>
      </w:r>
      <w:r w:rsidRPr="00C22440">
        <w:rPr>
          <w:i/>
          <w:iCs/>
          <w:sz w:val="20"/>
          <w:szCs w:val="20"/>
        </w:rPr>
        <w:t>TWITTER</w:t>
      </w:r>
      <w:r>
        <w:rPr>
          <w:i/>
          <w:iCs/>
          <w:sz w:val="20"/>
          <w:szCs w:val="20"/>
        </w:rPr>
        <w:t>,</w:t>
      </w:r>
      <w:r>
        <w:rPr>
          <w:i/>
          <w:iCs/>
          <w:sz w:val="20"/>
          <w:szCs w:val="20"/>
        </w:rPr>
        <w:t xml:space="preserve"> </w:t>
      </w:r>
      <w:r w:rsidRPr="00C22440">
        <w:rPr>
          <w:i/>
          <w:iCs/>
          <w:sz w:val="20"/>
          <w:szCs w:val="20"/>
        </w:rPr>
        <w:t>*YT-</w:t>
      </w:r>
      <w:r w:rsidRPr="00C22440">
        <w:rPr>
          <w:i/>
          <w:iCs/>
          <w:sz w:val="20"/>
          <w:szCs w:val="20"/>
        </w:rPr>
        <w:t>YOUTUBE</w:t>
      </w:r>
      <w:r>
        <w:rPr>
          <w:i/>
          <w:iCs/>
          <w:sz w:val="20"/>
          <w:szCs w:val="20"/>
        </w:rPr>
        <w:t xml:space="preserve">, </w:t>
      </w:r>
      <w:r w:rsidRPr="0062611A">
        <w:rPr>
          <w:i/>
          <w:iCs/>
          <w:sz w:val="20"/>
          <w:szCs w:val="20"/>
        </w:rPr>
        <w:t>*</w:t>
      </w:r>
      <w:r>
        <w:rPr>
          <w:i/>
          <w:iCs/>
          <w:sz w:val="20"/>
          <w:szCs w:val="20"/>
        </w:rPr>
        <w:t>ALL - FB+TW+YT+</w:t>
      </w:r>
      <w:r w:rsidR="005C588C">
        <w:rPr>
          <w:i/>
          <w:iCs/>
          <w:sz w:val="20"/>
          <w:szCs w:val="20"/>
        </w:rPr>
        <w:t>OTHERS, *</w:t>
      </w:r>
      <w:r w:rsidR="005C588C" w:rsidRPr="005C588C">
        <w:rPr>
          <w:i/>
          <w:iCs/>
        </w:rPr>
        <w:t>Top</w:t>
      </w:r>
      <w:r w:rsidR="005C588C">
        <w:rPr>
          <w:i/>
          <w:iCs/>
        </w:rPr>
        <w:t>/Low</w:t>
      </w:r>
      <w:r w:rsidR="005C588C" w:rsidRPr="005C588C">
        <w:rPr>
          <w:i/>
          <w:iCs/>
        </w:rPr>
        <w:t xml:space="preserve"> 3 are highlighted.</w:t>
      </w:r>
    </w:p>
    <w:tbl>
      <w:tblPr>
        <w:tblStyle w:val="TableGrid"/>
        <w:tblW w:w="9960" w:type="dxa"/>
        <w:jc w:val="center"/>
        <w:tblLook w:val="04A0" w:firstRow="1" w:lastRow="0" w:firstColumn="1" w:lastColumn="0" w:noHBand="0" w:noVBand="1"/>
      </w:tblPr>
      <w:tblGrid>
        <w:gridCol w:w="1257"/>
        <w:gridCol w:w="1265"/>
        <w:gridCol w:w="1380"/>
        <w:gridCol w:w="4225"/>
        <w:gridCol w:w="1833"/>
      </w:tblGrid>
      <w:tr w:rsidR="00440786" w:rsidRPr="00BF2B12" w14:paraId="2027ED67" w14:textId="77777777" w:rsidTr="000C2F59">
        <w:trPr>
          <w:trHeight w:val="721"/>
          <w:jc w:val="center"/>
        </w:trPr>
        <w:tc>
          <w:tcPr>
            <w:tcW w:w="1257" w:type="dxa"/>
            <w:shd w:val="clear" w:color="auto" w:fill="E97132" w:themeFill="accent2"/>
            <w:vAlign w:val="center"/>
          </w:tcPr>
          <w:p w14:paraId="6E2D28C6" w14:textId="5925B96F" w:rsidR="00CE177D" w:rsidRPr="00440786" w:rsidRDefault="00440786" w:rsidP="00626B6A">
            <w:pPr>
              <w:jc w:val="center"/>
              <w:rPr>
                <w:b/>
                <w:bCs/>
              </w:rPr>
            </w:pPr>
            <w:r w:rsidRPr="00440786">
              <w:rPr>
                <w:b/>
                <w:bCs/>
                <w:color w:val="FFFFFF" w:themeColor="background1"/>
                <w:sz w:val="32"/>
                <w:szCs w:val="32"/>
              </w:rPr>
              <w:t>DATE</w:t>
            </w:r>
          </w:p>
        </w:tc>
        <w:tc>
          <w:tcPr>
            <w:tcW w:w="1265" w:type="dxa"/>
            <w:shd w:val="clear" w:color="auto" w:fill="E97132" w:themeFill="accent2"/>
            <w:vAlign w:val="center"/>
          </w:tcPr>
          <w:p w14:paraId="55821DE1" w14:textId="77777777" w:rsidR="00CE177D" w:rsidRPr="00BF2B12" w:rsidRDefault="00CE177D" w:rsidP="00D83F1F">
            <w:pPr>
              <w:jc w:val="center"/>
              <w:rPr>
                <w:b/>
                <w:bCs/>
                <w:color w:val="FFFFFF" w:themeColor="background1"/>
              </w:rPr>
            </w:pPr>
            <w:r w:rsidRPr="00BF2B12">
              <w:rPr>
                <w:b/>
                <w:bCs/>
                <w:color w:val="FFFFFF" w:themeColor="background1"/>
              </w:rPr>
              <w:t>CHANGES IN ORDER W.R.T SAME DAY LAST WEEK</w:t>
            </w:r>
          </w:p>
          <w:p w14:paraId="7BC11494" w14:textId="77777777" w:rsidR="00CE177D" w:rsidRPr="00BF2B12" w:rsidRDefault="00CE177D" w:rsidP="00D83F1F">
            <w:pPr>
              <w:jc w:val="center"/>
            </w:pPr>
          </w:p>
        </w:tc>
        <w:tc>
          <w:tcPr>
            <w:tcW w:w="1380" w:type="dxa"/>
            <w:shd w:val="clear" w:color="auto" w:fill="E97132" w:themeFill="accent2"/>
            <w:vAlign w:val="center"/>
          </w:tcPr>
          <w:p w14:paraId="393F7BC9" w14:textId="2171C604" w:rsidR="00CE177D" w:rsidRDefault="00CE177D" w:rsidP="009E5B40">
            <w:pPr>
              <w:jc w:val="center"/>
              <w:rPr>
                <w:b/>
                <w:bCs/>
                <w:color w:val="FFFFFF" w:themeColor="background1"/>
              </w:rPr>
            </w:pPr>
            <w:r w:rsidRPr="00BF2B12">
              <w:rPr>
                <w:b/>
                <w:bCs/>
                <w:color w:val="FFFFFF" w:themeColor="background1"/>
              </w:rPr>
              <w:t>CHANGES IN TRAFFIC W.R.T SAME DAY LAST WEEK</w:t>
            </w:r>
          </w:p>
          <w:p w14:paraId="537C97F9" w14:textId="24C64D83" w:rsidR="00CE177D" w:rsidRPr="00BF2B12" w:rsidRDefault="00CE177D" w:rsidP="009E5B40">
            <w:pPr>
              <w:jc w:val="center"/>
            </w:pPr>
            <w:r w:rsidRPr="00E4202B">
              <w:rPr>
                <w:b/>
                <w:bCs/>
              </w:rPr>
              <w:t>AND</w:t>
            </w:r>
            <w:r w:rsidRPr="00BF2B12">
              <w:rPr>
                <w:b/>
                <w:bCs/>
                <w:color w:val="FFFFFF" w:themeColor="background1"/>
              </w:rPr>
              <w:t xml:space="preserve"> SOURCE OF TRAFFIC</w:t>
            </w:r>
          </w:p>
        </w:tc>
        <w:tc>
          <w:tcPr>
            <w:tcW w:w="4225" w:type="dxa"/>
            <w:shd w:val="clear" w:color="auto" w:fill="E97132" w:themeFill="accent2"/>
            <w:vAlign w:val="center"/>
          </w:tcPr>
          <w:p w14:paraId="6DDF1002" w14:textId="3EAA2300" w:rsidR="00CE177D" w:rsidRDefault="00CE177D" w:rsidP="009E5B40">
            <w:pPr>
              <w:jc w:val="center"/>
              <w:rPr>
                <w:b/>
                <w:bCs/>
              </w:rPr>
            </w:pPr>
            <w:r w:rsidRPr="00BF2B12">
              <w:rPr>
                <w:b/>
                <w:bCs/>
                <w:color w:val="FFFFFF" w:themeColor="background1"/>
              </w:rPr>
              <w:t>CHANGE</w:t>
            </w:r>
            <w:r w:rsidR="000A5366">
              <w:rPr>
                <w:b/>
                <w:bCs/>
                <w:color w:val="FFFFFF" w:themeColor="background1"/>
              </w:rPr>
              <w:t>S</w:t>
            </w:r>
            <w:r w:rsidRPr="00BF2B12">
              <w:rPr>
                <w:b/>
                <w:bCs/>
                <w:color w:val="FFFFFF" w:themeColor="background1"/>
              </w:rPr>
              <w:t xml:space="preserve"> IN OVERALL CONVERSION W.R.T. SAME DAY LAST WEEK</w:t>
            </w:r>
          </w:p>
          <w:p w14:paraId="217613CA" w14:textId="44FB8873" w:rsidR="00CE177D" w:rsidRDefault="00CE177D" w:rsidP="009E5B40">
            <w:pPr>
              <w:jc w:val="center"/>
              <w:rPr>
                <w:b/>
                <w:bCs/>
              </w:rPr>
            </w:pPr>
            <w:r w:rsidRPr="00E4202B">
              <w:rPr>
                <w:b/>
                <w:bCs/>
              </w:rPr>
              <w:t>AND</w:t>
            </w:r>
          </w:p>
          <w:p w14:paraId="4C5200CC" w14:textId="77777777" w:rsidR="00CE177D" w:rsidRDefault="00CE177D" w:rsidP="009E5B40">
            <w:pPr>
              <w:jc w:val="center"/>
              <w:rPr>
                <w:b/>
                <w:bCs/>
                <w:color w:val="FFFFFF" w:themeColor="background1"/>
              </w:rPr>
            </w:pPr>
            <w:r w:rsidRPr="00BF2B12">
              <w:rPr>
                <w:b/>
                <w:bCs/>
                <w:color w:val="FFFFFF" w:themeColor="background1"/>
              </w:rPr>
              <w:t>THE FLUCT</w:t>
            </w:r>
            <w:r w:rsidRPr="00F94AC2">
              <w:rPr>
                <w:b/>
                <w:bCs/>
                <w:color w:val="FFFFFF" w:themeColor="background1"/>
              </w:rPr>
              <w:t>UAT</w:t>
            </w:r>
            <w:r w:rsidR="00F94AC2" w:rsidRPr="00F94AC2">
              <w:rPr>
                <w:b/>
                <w:bCs/>
                <w:color w:val="FFFFFF" w:themeColor="background1"/>
              </w:rPr>
              <w:t>ION</w:t>
            </w:r>
            <w:r w:rsidR="00F94AC2">
              <w:rPr>
                <w:b/>
                <w:bCs/>
                <w:color w:val="FFFFFF" w:themeColor="background1"/>
              </w:rPr>
              <w:t>S IN</w:t>
            </w:r>
            <w:r w:rsidRPr="00BF2B12">
              <w:rPr>
                <w:b/>
                <w:bCs/>
                <w:color w:val="FFFFFF" w:themeColor="background1"/>
              </w:rPr>
              <w:t xml:space="preserve"> CONVERSION</w:t>
            </w:r>
            <w:r w:rsidR="005D35FF">
              <w:rPr>
                <w:b/>
                <w:bCs/>
                <w:color w:val="FFFFFF" w:themeColor="background1"/>
              </w:rPr>
              <w:t>S</w:t>
            </w:r>
          </w:p>
          <w:p w14:paraId="49E1F7FC" w14:textId="545F85D5" w:rsidR="005D35FF" w:rsidRPr="00193819" w:rsidRDefault="00193819" w:rsidP="009E5B40">
            <w:pPr>
              <w:jc w:val="center"/>
              <w:rPr>
                <w:b/>
                <w:bCs/>
              </w:rPr>
            </w:pPr>
            <w:r w:rsidRPr="00193819">
              <w:rPr>
                <w:b/>
                <w:bCs/>
                <w:color w:val="FFFFFF" w:themeColor="background1"/>
              </w:rPr>
              <w:t>W.R.T</w:t>
            </w:r>
            <w:r>
              <w:rPr>
                <w:b/>
                <w:bCs/>
                <w:color w:val="FFFFFF" w:themeColor="background1"/>
              </w:rPr>
              <w:t xml:space="preserve"> SAME DAY LAST WEEK</w:t>
            </w:r>
          </w:p>
        </w:tc>
        <w:tc>
          <w:tcPr>
            <w:tcW w:w="1833" w:type="dxa"/>
            <w:shd w:val="clear" w:color="auto" w:fill="E97132" w:themeFill="accent2"/>
            <w:vAlign w:val="center"/>
          </w:tcPr>
          <w:p w14:paraId="7CF362F3" w14:textId="77777777" w:rsidR="00CE177D" w:rsidRPr="00BF2B12" w:rsidRDefault="00CE177D" w:rsidP="009E5B40">
            <w:pPr>
              <w:jc w:val="center"/>
            </w:pPr>
            <w:r w:rsidRPr="00BF2B12">
              <w:rPr>
                <w:b/>
                <w:bCs/>
                <w:color w:val="FFFFFF" w:themeColor="background1"/>
              </w:rPr>
              <w:t>POSSIBLE REASON FOR FLUCTUATION IN CONVERSION</w:t>
            </w:r>
          </w:p>
        </w:tc>
      </w:tr>
      <w:tr w:rsidR="00D83F1F" w:rsidRPr="00BF2B12" w14:paraId="2D211170" w14:textId="77777777" w:rsidTr="000C2F59">
        <w:trPr>
          <w:trHeight w:val="691"/>
          <w:jc w:val="center"/>
        </w:trPr>
        <w:tc>
          <w:tcPr>
            <w:tcW w:w="1257" w:type="dxa"/>
            <w:vAlign w:val="center"/>
          </w:tcPr>
          <w:p w14:paraId="51C0841E" w14:textId="77777777" w:rsidR="00440786" w:rsidRDefault="00CE177D" w:rsidP="00D83F1F">
            <w:pPr>
              <w:spacing w:before="240"/>
              <w:jc w:val="center"/>
              <w:rPr>
                <w:rFonts w:ascii="Calibri" w:hAnsi="Calibri" w:cs="Calibri"/>
                <w:color w:val="000000"/>
              </w:rPr>
            </w:pPr>
            <w:r w:rsidRPr="00440786">
              <w:rPr>
                <w:rFonts w:ascii="Calibri" w:hAnsi="Calibri" w:cs="Calibri"/>
                <w:color w:val="000000"/>
              </w:rPr>
              <w:t>10-01-2019</w:t>
            </w:r>
          </w:p>
          <w:p w14:paraId="36CB5C43" w14:textId="261517C8" w:rsidR="00CE177D" w:rsidRPr="00440786" w:rsidRDefault="00CE177D" w:rsidP="00D83F1F">
            <w:pPr>
              <w:spacing w:before="240"/>
              <w:jc w:val="center"/>
            </w:pPr>
          </w:p>
        </w:tc>
        <w:tc>
          <w:tcPr>
            <w:tcW w:w="1265" w:type="dxa"/>
            <w:vAlign w:val="center"/>
          </w:tcPr>
          <w:p w14:paraId="329F59FF" w14:textId="77777777" w:rsidR="00CE177D" w:rsidRDefault="00CE177D" w:rsidP="00D83F1F">
            <w:pPr>
              <w:jc w:val="center"/>
              <w:rPr>
                <w:rFonts w:ascii="Calibri" w:hAnsi="Calibri" w:cs="Calibri"/>
                <w:color w:val="000000"/>
              </w:rPr>
            </w:pPr>
          </w:p>
          <w:p w14:paraId="50304B32" w14:textId="77777777" w:rsidR="00440786" w:rsidRDefault="00440786" w:rsidP="00D83F1F">
            <w:pPr>
              <w:jc w:val="center"/>
              <w:rPr>
                <w:rFonts w:ascii="Calibri" w:hAnsi="Calibri" w:cs="Calibri"/>
                <w:color w:val="000000"/>
              </w:rPr>
            </w:pPr>
          </w:p>
          <w:p w14:paraId="264C5571" w14:textId="61994671" w:rsidR="00CE177D" w:rsidRPr="00BF2B12" w:rsidRDefault="00CE177D" w:rsidP="00D83F1F">
            <w:pPr>
              <w:jc w:val="center"/>
              <w:rPr>
                <w:rFonts w:ascii="Calibri" w:hAnsi="Calibri" w:cs="Calibri"/>
                <w:color w:val="000000"/>
              </w:rPr>
            </w:pPr>
            <w:r w:rsidRPr="00BF2B12">
              <w:rPr>
                <w:rFonts w:ascii="Calibri" w:hAnsi="Calibri" w:cs="Calibri"/>
                <w:color w:val="000000"/>
              </w:rPr>
              <w:t>-45%</w:t>
            </w:r>
          </w:p>
          <w:p w14:paraId="5976A6AB" w14:textId="77777777" w:rsidR="00CE177D" w:rsidRPr="00BF2B12" w:rsidRDefault="00CE177D" w:rsidP="00D83F1F">
            <w:pPr>
              <w:spacing w:before="240"/>
              <w:jc w:val="center"/>
            </w:pPr>
          </w:p>
        </w:tc>
        <w:tc>
          <w:tcPr>
            <w:tcW w:w="1380" w:type="dxa"/>
            <w:vAlign w:val="center"/>
          </w:tcPr>
          <w:p w14:paraId="1A7B1B75" w14:textId="77777777" w:rsidR="00440786" w:rsidRDefault="00440786" w:rsidP="009E5B40">
            <w:pPr>
              <w:jc w:val="center"/>
              <w:rPr>
                <w:rFonts w:ascii="Calibri" w:hAnsi="Calibri" w:cs="Calibri"/>
                <w:color w:val="000000"/>
              </w:rPr>
            </w:pPr>
          </w:p>
          <w:p w14:paraId="5EB57B97" w14:textId="646CABBC" w:rsidR="00CE177D" w:rsidRDefault="00CE177D" w:rsidP="009E5B40">
            <w:pPr>
              <w:jc w:val="center"/>
              <w:rPr>
                <w:rFonts w:ascii="Calibri" w:hAnsi="Calibri" w:cs="Calibri"/>
                <w:color w:val="000000"/>
              </w:rPr>
            </w:pPr>
            <w:r w:rsidRPr="00BF2B12">
              <w:rPr>
                <w:rFonts w:ascii="Calibri" w:hAnsi="Calibri" w:cs="Calibri"/>
                <w:color w:val="000000"/>
              </w:rPr>
              <w:t>-49%</w:t>
            </w:r>
          </w:p>
          <w:p w14:paraId="3DC6C3D4" w14:textId="77777777" w:rsidR="00034CED" w:rsidRPr="00BF2B12" w:rsidRDefault="00034CED" w:rsidP="009E5B40">
            <w:pPr>
              <w:jc w:val="center"/>
              <w:rPr>
                <w:rFonts w:ascii="Calibri" w:hAnsi="Calibri" w:cs="Calibri"/>
                <w:color w:val="000000"/>
              </w:rPr>
            </w:pPr>
          </w:p>
          <w:p w14:paraId="73533455" w14:textId="77777777" w:rsidR="00CE177D" w:rsidRPr="00BF2B12" w:rsidRDefault="00CE177D" w:rsidP="009E5B40">
            <w:pPr>
              <w:jc w:val="center"/>
              <w:rPr>
                <w:rFonts w:ascii="Calibri" w:hAnsi="Calibri" w:cs="Calibri"/>
                <w:color w:val="000000"/>
              </w:rPr>
            </w:pPr>
            <w:r w:rsidRPr="00BF2B12">
              <w:t>F</w:t>
            </w:r>
            <w:r>
              <w:t xml:space="preserve">B -- </w:t>
            </w:r>
            <w:r w:rsidRPr="00BF2B12">
              <w:t>-95%</w:t>
            </w:r>
          </w:p>
        </w:tc>
        <w:tc>
          <w:tcPr>
            <w:tcW w:w="4225" w:type="dxa"/>
          </w:tcPr>
          <w:p w14:paraId="5A0B90F8" w14:textId="7FD91564" w:rsidR="00CE177D" w:rsidRPr="00BF2B12" w:rsidRDefault="00CE177D" w:rsidP="00440786">
            <w:pPr>
              <w:jc w:val="center"/>
              <w:rPr>
                <w:rFonts w:ascii="Calibri" w:hAnsi="Calibri" w:cs="Calibri"/>
                <w:color w:val="000000"/>
              </w:rPr>
            </w:pPr>
            <w:r w:rsidRPr="00BF2B12">
              <w:rPr>
                <w:rFonts w:ascii="Calibri" w:hAnsi="Calibri" w:cs="Calibri"/>
                <w:color w:val="000000"/>
              </w:rPr>
              <w:t>7%</w:t>
            </w:r>
          </w:p>
          <w:p w14:paraId="08C5701C" w14:textId="77777777" w:rsidR="00CE177D" w:rsidRPr="00BF2B12" w:rsidRDefault="00CE177D" w:rsidP="00DA6BB1">
            <w:pPr>
              <w:rPr>
                <w:rFonts w:ascii="Calibri" w:hAnsi="Calibri" w:cs="Calibri"/>
                <w:color w:val="000000"/>
              </w:rPr>
            </w:pPr>
          </w:p>
          <w:tbl>
            <w:tblPr>
              <w:tblW w:w="3992" w:type="dxa"/>
              <w:tblInd w:w="2" w:type="dxa"/>
              <w:tblLook w:val="04A0" w:firstRow="1" w:lastRow="0" w:firstColumn="1" w:lastColumn="0" w:noHBand="0" w:noVBand="1"/>
            </w:tblPr>
            <w:tblGrid>
              <w:gridCol w:w="820"/>
              <w:gridCol w:w="840"/>
              <w:gridCol w:w="219"/>
              <w:gridCol w:w="561"/>
              <w:gridCol w:w="498"/>
              <w:gridCol w:w="302"/>
              <w:gridCol w:w="757"/>
            </w:tblGrid>
            <w:tr w:rsidR="00CE177D" w:rsidRPr="00911404" w14:paraId="77527216" w14:textId="77777777" w:rsidTr="00440786">
              <w:trPr>
                <w:trHeight w:val="314"/>
              </w:trPr>
              <w:tc>
                <w:tcPr>
                  <w:tcW w:w="815" w:type="dxa"/>
                  <w:tcBorders>
                    <w:top w:val="nil"/>
                    <w:left w:val="single" w:sz="4" w:space="0" w:color="auto"/>
                    <w:bottom w:val="nil"/>
                    <w:right w:val="single" w:sz="4" w:space="0" w:color="auto"/>
                  </w:tcBorders>
                  <w:shd w:val="clear" w:color="000000" w:fill="7030A0"/>
                  <w:noWrap/>
                  <w:vAlign w:val="bottom"/>
                  <w:hideMark/>
                </w:tcPr>
                <w:p w14:paraId="196A98DF" w14:textId="77777777" w:rsidR="00CE177D" w:rsidRPr="00911404" w:rsidRDefault="00CE177D" w:rsidP="00DA6BB1">
                  <w:pPr>
                    <w:spacing w:after="0" w:line="240" w:lineRule="auto"/>
                    <w:rPr>
                      <w:rFonts w:ascii="Calibri" w:eastAsia="Times New Roman" w:hAnsi="Calibri" w:cs="Calibri"/>
                      <w:b/>
                      <w:bCs/>
                      <w:color w:val="FFFFFF"/>
                      <w:kern w:val="0"/>
                      <w:lang w:eastAsia="en-IN"/>
                      <w14:ligatures w14:val="none"/>
                    </w:rPr>
                  </w:pPr>
                  <w:r w:rsidRPr="00911404">
                    <w:rPr>
                      <w:rFonts w:ascii="Calibri" w:eastAsia="Times New Roman" w:hAnsi="Calibri" w:cs="Calibri"/>
                      <w:b/>
                      <w:bCs/>
                      <w:color w:val="FFFFFF"/>
                      <w:kern w:val="0"/>
                      <w:lang w:eastAsia="en-IN"/>
                      <w14:ligatures w14:val="none"/>
                    </w:rPr>
                    <w:t>L2M</w:t>
                  </w:r>
                </w:p>
              </w:tc>
              <w:tc>
                <w:tcPr>
                  <w:tcW w:w="1059" w:type="dxa"/>
                  <w:gridSpan w:val="2"/>
                  <w:tcBorders>
                    <w:top w:val="nil"/>
                    <w:left w:val="nil"/>
                    <w:bottom w:val="nil"/>
                    <w:right w:val="single" w:sz="4" w:space="0" w:color="auto"/>
                  </w:tcBorders>
                  <w:shd w:val="clear" w:color="000000" w:fill="7030A0"/>
                  <w:noWrap/>
                  <w:vAlign w:val="bottom"/>
                  <w:hideMark/>
                </w:tcPr>
                <w:p w14:paraId="29776D6B" w14:textId="77777777" w:rsidR="00CE177D" w:rsidRPr="00911404" w:rsidRDefault="00CE177D" w:rsidP="00DA6BB1">
                  <w:pPr>
                    <w:spacing w:after="0" w:line="240" w:lineRule="auto"/>
                    <w:rPr>
                      <w:rFonts w:ascii="Calibri" w:eastAsia="Times New Roman" w:hAnsi="Calibri" w:cs="Calibri"/>
                      <w:b/>
                      <w:bCs/>
                      <w:color w:val="FFFFFF"/>
                      <w:kern w:val="0"/>
                      <w:lang w:eastAsia="en-IN"/>
                      <w14:ligatures w14:val="none"/>
                    </w:rPr>
                  </w:pPr>
                  <w:r w:rsidRPr="00911404">
                    <w:rPr>
                      <w:rFonts w:ascii="Calibri" w:eastAsia="Times New Roman" w:hAnsi="Calibri" w:cs="Calibri"/>
                      <w:b/>
                      <w:bCs/>
                      <w:color w:val="FFFFFF"/>
                      <w:kern w:val="0"/>
                      <w:lang w:eastAsia="en-IN"/>
                      <w14:ligatures w14:val="none"/>
                    </w:rPr>
                    <w:t>M2C</w:t>
                  </w:r>
                </w:p>
              </w:tc>
              <w:tc>
                <w:tcPr>
                  <w:tcW w:w="1059" w:type="dxa"/>
                  <w:gridSpan w:val="2"/>
                  <w:tcBorders>
                    <w:top w:val="nil"/>
                    <w:left w:val="nil"/>
                    <w:bottom w:val="nil"/>
                    <w:right w:val="single" w:sz="4" w:space="0" w:color="auto"/>
                  </w:tcBorders>
                  <w:shd w:val="clear" w:color="000000" w:fill="7030A0"/>
                  <w:noWrap/>
                  <w:vAlign w:val="bottom"/>
                  <w:hideMark/>
                </w:tcPr>
                <w:p w14:paraId="65AD6382" w14:textId="77777777" w:rsidR="00CE177D" w:rsidRPr="00911404" w:rsidRDefault="00CE177D" w:rsidP="00DA6BB1">
                  <w:pPr>
                    <w:spacing w:after="0" w:line="240" w:lineRule="auto"/>
                    <w:rPr>
                      <w:rFonts w:ascii="Calibri" w:eastAsia="Times New Roman" w:hAnsi="Calibri" w:cs="Calibri"/>
                      <w:b/>
                      <w:bCs/>
                      <w:color w:val="FFFFFF"/>
                      <w:kern w:val="0"/>
                      <w:lang w:eastAsia="en-IN"/>
                      <w14:ligatures w14:val="none"/>
                    </w:rPr>
                  </w:pPr>
                  <w:r w:rsidRPr="00911404">
                    <w:rPr>
                      <w:rFonts w:ascii="Calibri" w:eastAsia="Times New Roman" w:hAnsi="Calibri" w:cs="Calibri"/>
                      <w:b/>
                      <w:bCs/>
                      <w:color w:val="FFFFFF"/>
                      <w:kern w:val="0"/>
                      <w:lang w:eastAsia="en-IN"/>
                      <w14:ligatures w14:val="none"/>
                    </w:rPr>
                    <w:t>C2P</w:t>
                  </w:r>
                </w:p>
              </w:tc>
              <w:tc>
                <w:tcPr>
                  <w:tcW w:w="1059" w:type="dxa"/>
                  <w:gridSpan w:val="2"/>
                  <w:tcBorders>
                    <w:top w:val="nil"/>
                    <w:left w:val="nil"/>
                    <w:bottom w:val="nil"/>
                    <w:right w:val="single" w:sz="4" w:space="0" w:color="auto"/>
                  </w:tcBorders>
                  <w:shd w:val="clear" w:color="000000" w:fill="7030A0"/>
                  <w:noWrap/>
                  <w:vAlign w:val="bottom"/>
                  <w:hideMark/>
                </w:tcPr>
                <w:p w14:paraId="47CF5090" w14:textId="77777777" w:rsidR="00CE177D" w:rsidRPr="00911404" w:rsidRDefault="00CE177D" w:rsidP="00DA6BB1">
                  <w:pPr>
                    <w:spacing w:after="0" w:line="240" w:lineRule="auto"/>
                    <w:rPr>
                      <w:rFonts w:ascii="Calibri" w:eastAsia="Times New Roman" w:hAnsi="Calibri" w:cs="Calibri"/>
                      <w:b/>
                      <w:bCs/>
                      <w:color w:val="FFFFFF"/>
                      <w:kern w:val="0"/>
                      <w:lang w:eastAsia="en-IN"/>
                      <w14:ligatures w14:val="none"/>
                    </w:rPr>
                  </w:pPr>
                  <w:r w:rsidRPr="00911404">
                    <w:rPr>
                      <w:rFonts w:ascii="Calibri" w:eastAsia="Times New Roman" w:hAnsi="Calibri" w:cs="Calibri"/>
                      <w:b/>
                      <w:bCs/>
                      <w:color w:val="FFFFFF"/>
                      <w:kern w:val="0"/>
                      <w:lang w:eastAsia="en-IN"/>
                      <w14:ligatures w14:val="none"/>
                    </w:rPr>
                    <w:t>P2O</w:t>
                  </w:r>
                </w:p>
              </w:tc>
            </w:tr>
            <w:tr w:rsidR="007D1269" w:rsidRPr="007D1269" w14:paraId="20EF29C4" w14:textId="77777777" w:rsidTr="007D1269">
              <w:trPr>
                <w:gridAfter w:val="1"/>
                <w:wAfter w:w="759" w:type="dxa"/>
                <w:trHeight w:val="310"/>
              </w:trPr>
              <w:tc>
                <w:tcPr>
                  <w:tcW w:w="820" w:type="dxa"/>
                  <w:tcBorders>
                    <w:top w:val="nil"/>
                    <w:left w:val="nil"/>
                    <w:bottom w:val="nil"/>
                    <w:right w:val="nil"/>
                  </w:tcBorders>
                  <w:shd w:val="clear" w:color="auto" w:fill="auto"/>
                  <w:noWrap/>
                  <w:vAlign w:val="bottom"/>
                  <w:hideMark/>
                </w:tcPr>
                <w:p w14:paraId="31FA514C"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3%</w:t>
                  </w:r>
                </w:p>
              </w:tc>
              <w:tc>
                <w:tcPr>
                  <w:tcW w:w="840" w:type="dxa"/>
                  <w:tcBorders>
                    <w:top w:val="nil"/>
                    <w:left w:val="nil"/>
                    <w:bottom w:val="nil"/>
                    <w:right w:val="nil"/>
                  </w:tcBorders>
                  <w:shd w:val="clear" w:color="auto" w:fill="auto"/>
                  <w:noWrap/>
                  <w:vAlign w:val="bottom"/>
                  <w:hideMark/>
                </w:tcPr>
                <w:p w14:paraId="6B0DB11D"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1%</w:t>
                  </w:r>
                </w:p>
              </w:tc>
              <w:tc>
                <w:tcPr>
                  <w:tcW w:w="780" w:type="dxa"/>
                  <w:gridSpan w:val="2"/>
                  <w:tcBorders>
                    <w:top w:val="nil"/>
                    <w:left w:val="nil"/>
                    <w:bottom w:val="nil"/>
                    <w:right w:val="nil"/>
                  </w:tcBorders>
                  <w:shd w:val="clear" w:color="auto" w:fill="auto"/>
                  <w:noWrap/>
                  <w:vAlign w:val="bottom"/>
                  <w:hideMark/>
                </w:tcPr>
                <w:p w14:paraId="0750A3F1"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2%</w:t>
                  </w:r>
                </w:p>
              </w:tc>
              <w:tc>
                <w:tcPr>
                  <w:tcW w:w="800" w:type="dxa"/>
                  <w:gridSpan w:val="2"/>
                  <w:tcBorders>
                    <w:top w:val="nil"/>
                    <w:left w:val="nil"/>
                    <w:bottom w:val="nil"/>
                    <w:right w:val="nil"/>
                  </w:tcBorders>
                  <w:shd w:val="clear" w:color="auto" w:fill="auto"/>
                  <w:noWrap/>
                  <w:vAlign w:val="bottom"/>
                  <w:hideMark/>
                </w:tcPr>
                <w:p w14:paraId="3BAE1883"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1%</w:t>
                  </w:r>
                </w:p>
              </w:tc>
            </w:tr>
          </w:tbl>
          <w:p w14:paraId="163808B5" w14:textId="77777777" w:rsidR="00CE177D" w:rsidRPr="00BF2B12" w:rsidRDefault="00CE177D" w:rsidP="00DA6BB1">
            <w:pPr>
              <w:spacing w:before="240"/>
            </w:pPr>
          </w:p>
        </w:tc>
        <w:tc>
          <w:tcPr>
            <w:tcW w:w="1833" w:type="dxa"/>
          </w:tcPr>
          <w:p w14:paraId="7EB2D1A1" w14:textId="4B95CD1D" w:rsidR="00CE177D" w:rsidRPr="00BF2B12" w:rsidRDefault="00E51BF7" w:rsidP="009E5B40">
            <w:pPr>
              <w:spacing w:before="240"/>
            </w:pPr>
            <w:r>
              <w:t>T</w:t>
            </w:r>
            <w:r w:rsidR="00CE177D" w:rsidRPr="00BF2B12">
              <w:t>he no. of orders decreased</w:t>
            </w:r>
            <w:r>
              <w:t>, d</w:t>
            </w:r>
            <w:r w:rsidRPr="00BF2B12">
              <w:t xml:space="preserve">ue to </w:t>
            </w:r>
            <w:r w:rsidR="004F0E6F">
              <w:t>dec</w:t>
            </w:r>
            <w:r w:rsidR="00894A4B">
              <w:t xml:space="preserve">reases </w:t>
            </w:r>
            <w:r w:rsidRPr="00BF2B12">
              <w:t>in traffic</w:t>
            </w:r>
            <w:r w:rsidR="00631374">
              <w:t>.</w:t>
            </w:r>
          </w:p>
        </w:tc>
      </w:tr>
      <w:tr w:rsidR="00C97911" w:rsidRPr="00BF2B12" w14:paraId="12B4B1E3" w14:textId="77777777" w:rsidTr="000C2F59">
        <w:trPr>
          <w:trHeight w:val="691"/>
          <w:jc w:val="center"/>
        </w:trPr>
        <w:tc>
          <w:tcPr>
            <w:tcW w:w="1257" w:type="dxa"/>
            <w:vAlign w:val="center"/>
          </w:tcPr>
          <w:p w14:paraId="2CE20208" w14:textId="75EE5DCA" w:rsidR="00C97911" w:rsidRPr="00440786" w:rsidRDefault="00A870DF" w:rsidP="00D83F1F">
            <w:pPr>
              <w:jc w:val="center"/>
              <w:rPr>
                <w:rFonts w:ascii="Calibri" w:hAnsi="Calibri" w:cs="Calibri"/>
                <w:color w:val="000000"/>
              </w:rPr>
            </w:pPr>
            <w:r>
              <w:rPr>
                <w:rFonts w:ascii="Calibri" w:hAnsi="Calibri" w:cs="Calibri"/>
                <w:color w:val="000000"/>
              </w:rPr>
              <w:t>17-01-2019</w:t>
            </w:r>
          </w:p>
        </w:tc>
        <w:tc>
          <w:tcPr>
            <w:tcW w:w="1265" w:type="dxa"/>
            <w:vAlign w:val="center"/>
          </w:tcPr>
          <w:p w14:paraId="7574B117" w14:textId="241D55A7" w:rsidR="00C97911" w:rsidRDefault="007F6399" w:rsidP="00D83F1F">
            <w:pPr>
              <w:jc w:val="center"/>
              <w:rPr>
                <w:rFonts w:ascii="Calibri" w:hAnsi="Calibri" w:cs="Calibri"/>
                <w:color w:val="000000"/>
              </w:rPr>
            </w:pPr>
            <w:r w:rsidRPr="007F6399">
              <w:rPr>
                <w:rFonts w:ascii="Calibri" w:hAnsi="Calibri" w:cs="Calibri"/>
                <w:color w:val="000000"/>
              </w:rPr>
              <w:t>106%</w:t>
            </w:r>
          </w:p>
        </w:tc>
        <w:tc>
          <w:tcPr>
            <w:tcW w:w="1380" w:type="dxa"/>
            <w:vAlign w:val="center"/>
          </w:tcPr>
          <w:p w14:paraId="517E8E13" w14:textId="77777777" w:rsidR="00C97911" w:rsidRDefault="00C06344" w:rsidP="009E5B40">
            <w:pPr>
              <w:jc w:val="center"/>
              <w:rPr>
                <w:rFonts w:ascii="Calibri" w:hAnsi="Calibri" w:cs="Calibri"/>
                <w:color w:val="000000"/>
              </w:rPr>
            </w:pPr>
            <w:r w:rsidRPr="00C06344">
              <w:rPr>
                <w:rFonts w:ascii="Calibri" w:hAnsi="Calibri" w:cs="Calibri"/>
                <w:color w:val="000000"/>
              </w:rPr>
              <w:t>110%</w:t>
            </w:r>
          </w:p>
          <w:p w14:paraId="114CB3BD" w14:textId="77777777" w:rsidR="000A47BE" w:rsidRDefault="000A47BE" w:rsidP="009E5B40">
            <w:pPr>
              <w:jc w:val="center"/>
              <w:rPr>
                <w:rFonts w:ascii="Calibri" w:hAnsi="Calibri" w:cs="Calibri"/>
                <w:color w:val="000000"/>
              </w:rPr>
            </w:pPr>
            <w:r>
              <w:rPr>
                <w:rFonts w:ascii="Calibri" w:hAnsi="Calibri" w:cs="Calibri"/>
                <w:color w:val="000000"/>
              </w:rPr>
              <w:t>FB</w:t>
            </w:r>
            <w:r w:rsidR="005163A4">
              <w:rPr>
                <w:rFonts w:ascii="Calibri" w:hAnsi="Calibri" w:cs="Calibri"/>
                <w:color w:val="000000"/>
              </w:rPr>
              <w:t xml:space="preserve"> </w:t>
            </w:r>
            <w:r>
              <w:rPr>
                <w:rFonts w:ascii="Calibri" w:hAnsi="Calibri" w:cs="Calibri"/>
                <w:color w:val="000000"/>
              </w:rPr>
              <w:t>-</w:t>
            </w:r>
            <w:r w:rsidR="005163A4">
              <w:rPr>
                <w:rFonts w:ascii="Calibri" w:hAnsi="Calibri" w:cs="Calibri"/>
                <w:color w:val="000000"/>
              </w:rPr>
              <w:t>- 1980%</w:t>
            </w:r>
          </w:p>
          <w:p w14:paraId="60A16519" w14:textId="77777777" w:rsidR="005163A4" w:rsidRDefault="005163A4" w:rsidP="00D147A0">
            <w:pPr>
              <w:rPr>
                <w:rFonts w:ascii="Calibri" w:hAnsi="Calibri" w:cs="Calibri"/>
                <w:color w:val="000000"/>
                <w:sz w:val="20"/>
                <w:szCs w:val="20"/>
              </w:rPr>
            </w:pPr>
            <w:r w:rsidRPr="00546B75">
              <w:rPr>
                <w:rFonts w:ascii="Calibri" w:hAnsi="Calibri" w:cs="Calibri"/>
                <w:color w:val="000000"/>
                <w:sz w:val="20"/>
                <w:szCs w:val="20"/>
              </w:rPr>
              <w:t xml:space="preserve">TW </w:t>
            </w:r>
            <w:r w:rsidR="00DA7802">
              <w:rPr>
                <w:rFonts w:ascii="Calibri" w:hAnsi="Calibri" w:cs="Calibri"/>
                <w:color w:val="000000"/>
                <w:sz w:val="20"/>
                <w:szCs w:val="20"/>
              </w:rPr>
              <w:t>--</w:t>
            </w:r>
            <w:r w:rsidRPr="00546B75">
              <w:rPr>
                <w:rFonts w:ascii="Calibri" w:hAnsi="Calibri" w:cs="Calibri"/>
                <w:color w:val="000000"/>
                <w:sz w:val="20"/>
                <w:szCs w:val="20"/>
              </w:rPr>
              <w:t xml:space="preserve"> 110%</w:t>
            </w:r>
          </w:p>
          <w:p w14:paraId="18BAA470" w14:textId="0E4BA8D8" w:rsidR="00DA7802" w:rsidRDefault="00DA7802" w:rsidP="00D147A0">
            <w:pPr>
              <w:rPr>
                <w:rFonts w:ascii="Calibri" w:hAnsi="Calibri" w:cs="Calibri"/>
                <w:color w:val="000000"/>
              </w:rPr>
            </w:pPr>
            <w:r>
              <w:rPr>
                <w:rFonts w:ascii="Calibri" w:hAnsi="Calibri" w:cs="Calibri"/>
                <w:color w:val="000000"/>
              </w:rPr>
              <w:t>YT – 110%</w:t>
            </w:r>
          </w:p>
        </w:tc>
        <w:tc>
          <w:tcPr>
            <w:tcW w:w="4225" w:type="dxa"/>
          </w:tcPr>
          <w:p w14:paraId="079DBC5D" w14:textId="5573ED60" w:rsidR="00C06344" w:rsidRDefault="00C06344" w:rsidP="00C06344">
            <w:pPr>
              <w:jc w:val="center"/>
              <w:rPr>
                <w:rFonts w:ascii="Calibri" w:hAnsi="Calibri" w:cs="Calibri"/>
                <w:color w:val="000000"/>
              </w:rPr>
            </w:pPr>
            <w:r>
              <w:rPr>
                <w:rFonts w:ascii="Calibri" w:hAnsi="Calibri" w:cs="Calibri"/>
                <w:color w:val="000000"/>
              </w:rPr>
              <w:t>-2%</w:t>
            </w:r>
          </w:p>
          <w:p w14:paraId="519F24E2" w14:textId="77777777" w:rsidR="00D814A7" w:rsidRDefault="00D814A7" w:rsidP="00C06344">
            <w:pPr>
              <w:jc w:val="center"/>
              <w:rPr>
                <w:rFonts w:ascii="Calibri" w:hAnsi="Calibri" w:cs="Calibri"/>
                <w:color w:val="000000"/>
              </w:rPr>
            </w:pPr>
          </w:p>
          <w:tbl>
            <w:tblPr>
              <w:tblW w:w="3760" w:type="dxa"/>
              <w:tblInd w:w="2" w:type="dxa"/>
              <w:tblLook w:val="04A0" w:firstRow="1" w:lastRow="0" w:firstColumn="1" w:lastColumn="0" w:noHBand="0" w:noVBand="1"/>
            </w:tblPr>
            <w:tblGrid>
              <w:gridCol w:w="820"/>
              <w:gridCol w:w="840"/>
              <w:gridCol w:w="219"/>
              <w:gridCol w:w="747"/>
              <w:gridCol w:w="312"/>
              <w:gridCol w:w="538"/>
              <w:gridCol w:w="284"/>
            </w:tblGrid>
            <w:tr w:rsidR="00C06344" w:rsidRPr="00911404" w14:paraId="0A293E2D" w14:textId="77777777" w:rsidTr="00E40049">
              <w:trPr>
                <w:trHeight w:val="314"/>
              </w:trPr>
              <w:tc>
                <w:tcPr>
                  <w:tcW w:w="820" w:type="dxa"/>
                  <w:tcBorders>
                    <w:top w:val="nil"/>
                    <w:left w:val="single" w:sz="4" w:space="0" w:color="auto"/>
                    <w:bottom w:val="nil"/>
                    <w:right w:val="single" w:sz="4" w:space="0" w:color="auto"/>
                  </w:tcBorders>
                  <w:shd w:val="clear" w:color="000000" w:fill="7030A0"/>
                  <w:noWrap/>
                  <w:vAlign w:val="bottom"/>
                  <w:hideMark/>
                </w:tcPr>
                <w:p w14:paraId="1B4248D6" w14:textId="77777777" w:rsidR="00C06344" w:rsidRPr="00911404" w:rsidRDefault="00C06344" w:rsidP="00C06344">
                  <w:pPr>
                    <w:spacing w:after="0" w:line="240" w:lineRule="auto"/>
                    <w:rPr>
                      <w:rFonts w:ascii="Calibri" w:eastAsia="Times New Roman" w:hAnsi="Calibri" w:cs="Calibri"/>
                      <w:b/>
                      <w:bCs/>
                      <w:color w:val="FFFFFF"/>
                      <w:kern w:val="0"/>
                      <w:lang w:eastAsia="en-IN"/>
                      <w14:ligatures w14:val="none"/>
                    </w:rPr>
                  </w:pPr>
                  <w:r w:rsidRPr="00911404">
                    <w:rPr>
                      <w:rFonts w:ascii="Calibri" w:eastAsia="Times New Roman" w:hAnsi="Calibri" w:cs="Calibri"/>
                      <w:b/>
                      <w:bCs/>
                      <w:color w:val="FFFFFF"/>
                      <w:kern w:val="0"/>
                      <w:lang w:eastAsia="en-IN"/>
                      <w14:ligatures w14:val="none"/>
                    </w:rPr>
                    <w:t>L2M</w:t>
                  </w:r>
                </w:p>
              </w:tc>
              <w:tc>
                <w:tcPr>
                  <w:tcW w:w="1059" w:type="dxa"/>
                  <w:gridSpan w:val="2"/>
                  <w:tcBorders>
                    <w:top w:val="nil"/>
                    <w:left w:val="nil"/>
                    <w:bottom w:val="nil"/>
                    <w:right w:val="single" w:sz="4" w:space="0" w:color="auto"/>
                  </w:tcBorders>
                  <w:shd w:val="clear" w:color="000000" w:fill="7030A0"/>
                  <w:noWrap/>
                  <w:vAlign w:val="bottom"/>
                  <w:hideMark/>
                </w:tcPr>
                <w:p w14:paraId="58F1050B" w14:textId="77777777" w:rsidR="00C06344" w:rsidRPr="00911404" w:rsidRDefault="00C06344" w:rsidP="00C06344">
                  <w:pPr>
                    <w:spacing w:after="0" w:line="240" w:lineRule="auto"/>
                    <w:rPr>
                      <w:rFonts w:ascii="Calibri" w:eastAsia="Times New Roman" w:hAnsi="Calibri" w:cs="Calibri"/>
                      <w:b/>
                      <w:bCs/>
                      <w:color w:val="FFFFFF"/>
                      <w:kern w:val="0"/>
                      <w:lang w:eastAsia="en-IN"/>
                      <w14:ligatures w14:val="none"/>
                    </w:rPr>
                  </w:pPr>
                  <w:r w:rsidRPr="00911404">
                    <w:rPr>
                      <w:rFonts w:ascii="Calibri" w:eastAsia="Times New Roman" w:hAnsi="Calibri" w:cs="Calibri"/>
                      <w:b/>
                      <w:bCs/>
                      <w:color w:val="FFFFFF"/>
                      <w:kern w:val="0"/>
                      <w:lang w:eastAsia="en-IN"/>
                      <w14:ligatures w14:val="none"/>
                    </w:rPr>
                    <w:t>M2C</w:t>
                  </w:r>
                </w:p>
              </w:tc>
              <w:tc>
                <w:tcPr>
                  <w:tcW w:w="1059" w:type="dxa"/>
                  <w:gridSpan w:val="2"/>
                  <w:tcBorders>
                    <w:top w:val="nil"/>
                    <w:left w:val="nil"/>
                    <w:bottom w:val="nil"/>
                    <w:right w:val="single" w:sz="4" w:space="0" w:color="auto"/>
                  </w:tcBorders>
                  <w:shd w:val="clear" w:color="000000" w:fill="7030A0"/>
                  <w:noWrap/>
                  <w:vAlign w:val="bottom"/>
                  <w:hideMark/>
                </w:tcPr>
                <w:p w14:paraId="315B65E4" w14:textId="77777777" w:rsidR="00C06344" w:rsidRPr="00911404" w:rsidRDefault="00C06344" w:rsidP="00C06344">
                  <w:pPr>
                    <w:spacing w:after="0" w:line="240" w:lineRule="auto"/>
                    <w:rPr>
                      <w:rFonts w:ascii="Calibri" w:eastAsia="Times New Roman" w:hAnsi="Calibri" w:cs="Calibri"/>
                      <w:b/>
                      <w:bCs/>
                      <w:color w:val="FFFFFF"/>
                      <w:kern w:val="0"/>
                      <w:lang w:eastAsia="en-IN"/>
                      <w14:ligatures w14:val="none"/>
                    </w:rPr>
                  </w:pPr>
                  <w:r w:rsidRPr="00911404">
                    <w:rPr>
                      <w:rFonts w:ascii="Calibri" w:eastAsia="Times New Roman" w:hAnsi="Calibri" w:cs="Calibri"/>
                      <w:b/>
                      <w:bCs/>
                      <w:color w:val="FFFFFF"/>
                      <w:kern w:val="0"/>
                      <w:lang w:eastAsia="en-IN"/>
                      <w14:ligatures w14:val="none"/>
                    </w:rPr>
                    <w:t>C2P</w:t>
                  </w:r>
                </w:p>
              </w:tc>
              <w:tc>
                <w:tcPr>
                  <w:tcW w:w="822" w:type="dxa"/>
                  <w:gridSpan w:val="2"/>
                  <w:tcBorders>
                    <w:top w:val="nil"/>
                    <w:left w:val="nil"/>
                    <w:bottom w:val="nil"/>
                    <w:right w:val="single" w:sz="4" w:space="0" w:color="auto"/>
                  </w:tcBorders>
                  <w:shd w:val="clear" w:color="000000" w:fill="7030A0"/>
                  <w:noWrap/>
                  <w:vAlign w:val="bottom"/>
                  <w:hideMark/>
                </w:tcPr>
                <w:p w14:paraId="1A60AF13" w14:textId="77777777" w:rsidR="00C06344" w:rsidRPr="00911404" w:rsidRDefault="00C06344" w:rsidP="00C06344">
                  <w:pPr>
                    <w:spacing w:after="0" w:line="240" w:lineRule="auto"/>
                    <w:rPr>
                      <w:rFonts w:ascii="Calibri" w:eastAsia="Times New Roman" w:hAnsi="Calibri" w:cs="Calibri"/>
                      <w:b/>
                      <w:bCs/>
                      <w:color w:val="FFFFFF"/>
                      <w:kern w:val="0"/>
                      <w:lang w:eastAsia="en-IN"/>
                      <w14:ligatures w14:val="none"/>
                    </w:rPr>
                  </w:pPr>
                  <w:r w:rsidRPr="00911404">
                    <w:rPr>
                      <w:rFonts w:ascii="Calibri" w:eastAsia="Times New Roman" w:hAnsi="Calibri" w:cs="Calibri"/>
                      <w:b/>
                      <w:bCs/>
                      <w:color w:val="FFFFFF"/>
                      <w:kern w:val="0"/>
                      <w:lang w:eastAsia="en-IN"/>
                      <w14:ligatures w14:val="none"/>
                    </w:rPr>
                    <w:t>P2O</w:t>
                  </w:r>
                </w:p>
              </w:tc>
            </w:tr>
            <w:tr w:rsidR="007D1269" w:rsidRPr="007D1269" w14:paraId="1B049180" w14:textId="77777777" w:rsidTr="00E40049">
              <w:trPr>
                <w:gridAfter w:val="1"/>
                <w:wAfter w:w="284" w:type="dxa"/>
                <w:trHeight w:val="310"/>
              </w:trPr>
              <w:tc>
                <w:tcPr>
                  <w:tcW w:w="820" w:type="dxa"/>
                  <w:tcBorders>
                    <w:top w:val="nil"/>
                    <w:left w:val="nil"/>
                    <w:bottom w:val="nil"/>
                    <w:right w:val="nil"/>
                  </w:tcBorders>
                  <w:shd w:val="clear" w:color="auto" w:fill="auto"/>
                  <w:noWrap/>
                  <w:vAlign w:val="bottom"/>
                  <w:hideMark/>
                </w:tcPr>
                <w:p w14:paraId="7025971D"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-2%</w:t>
                  </w:r>
                </w:p>
              </w:tc>
              <w:tc>
                <w:tcPr>
                  <w:tcW w:w="840" w:type="dxa"/>
                  <w:tcBorders>
                    <w:top w:val="nil"/>
                    <w:left w:val="nil"/>
                    <w:bottom w:val="nil"/>
                    <w:right w:val="nil"/>
                  </w:tcBorders>
                  <w:shd w:val="clear" w:color="auto" w:fill="auto"/>
                  <w:noWrap/>
                  <w:vAlign w:val="bottom"/>
                  <w:hideMark/>
                </w:tcPr>
                <w:p w14:paraId="6D231A56"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-1%</w:t>
                  </w:r>
                </w:p>
              </w:tc>
              <w:tc>
                <w:tcPr>
                  <w:tcW w:w="966" w:type="dxa"/>
                  <w:gridSpan w:val="2"/>
                  <w:tcBorders>
                    <w:top w:val="nil"/>
                    <w:left w:val="nil"/>
                    <w:bottom w:val="nil"/>
                    <w:right w:val="nil"/>
                  </w:tcBorders>
                  <w:shd w:val="clear" w:color="auto" w:fill="auto"/>
                  <w:noWrap/>
                  <w:vAlign w:val="bottom"/>
                  <w:hideMark/>
                </w:tcPr>
                <w:p w14:paraId="76B6372C"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-1%</w:t>
                  </w:r>
                </w:p>
              </w:tc>
              <w:tc>
                <w:tcPr>
                  <w:tcW w:w="850" w:type="dxa"/>
                  <w:gridSpan w:val="2"/>
                  <w:tcBorders>
                    <w:top w:val="nil"/>
                    <w:left w:val="nil"/>
                    <w:bottom w:val="nil"/>
                    <w:right w:val="nil"/>
                  </w:tcBorders>
                  <w:shd w:val="clear" w:color="auto" w:fill="auto"/>
                  <w:noWrap/>
                  <w:vAlign w:val="bottom"/>
                  <w:hideMark/>
                </w:tcPr>
                <w:p w14:paraId="476F7C69"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2%</w:t>
                  </w:r>
                </w:p>
              </w:tc>
            </w:tr>
            <w:tr w:rsidR="00457ACF" w:rsidRPr="007D1269" w14:paraId="739D2CF4" w14:textId="77777777" w:rsidTr="00E40049">
              <w:trPr>
                <w:gridAfter w:val="1"/>
                <w:wAfter w:w="284" w:type="dxa"/>
                <w:trHeight w:val="310"/>
              </w:trPr>
              <w:tc>
                <w:tcPr>
                  <w:tcW w:w="820" w:type="dxa"/>
                  <w:tcBorders>
                    <w:top w:val="nil"/>
                    <w:left w:val="nil"/>
                    <w:bottom w:val="nil"/>
                    <w:right w:val="nil"/>
                  </w:tcBorders>
                  <w:shd w:val="clear" w:color="auto" w:fill="auto"/>
                  <w:noWrap/>
                  <w:vAlign w:val="bottom"/>
                </w:tcPr>
                <w:p w14:paraId="3EC3D00D" w14:textId="77777777" w:rsidR="00457ACF" w:rsidRPr="007D1269" w:rsidRDefault="00457ACF" w:rsidP="007D1269">
                  <w:pPr>
                    <w:spacing w:after="0" w:line="240" w:lineRule="auto"/>
                    <w:jc w:val="right"/>
                    <w:rPr>
                      <w:rFonts w:ascii="Calibri" w:eastAsia="Times New Roman" w:hAnsi="Calibri" w:cs="Calibri"/>
                      <w:color w:val="000000"/>
                      <w:kern w:val="0"/>
                      <w:sz w:val="24"/>
                      <w:szCs w:val="24"/>
                      <w:lang w:eastAsia="en-IN"/>
                      <w14:ligatures w14:val="none"/>
                    </w:rPr>
                  </w:pPr>
                </w:p>
              </w:tc>
              <w:tc>
                <w:tcPr>
                  <w:tcW w:w="840" w:type="dxa"/>
                  <w:tcBorders>
                    <w:top w:val="nil"/>
                    <w:left w:val="nil"/>
                    <w:bottom w:val="nil"/>
                    <w:right w:val="nil"/>
                  </w:tcBorders>
                  <w:shd w:val="clear" w:color="auto" w:fill="auto"/>
                  <w:noWrap/>
                  <w:vAlign w:val="bottom"/>
                </w:tcPr>
                <w:p w14:paraId="791151C5" w14:textId="77777777" w:rsidR="00457ACF" w:rsidRPr="007D1269" w:rsidRDefault="00457ACF" w:rsidP="007D1269">
                  <w:pPr>
                    <w:spacing w:after="0" w:line="240" w:lineRule="auto"/>
                    <w:jc w:val="right"/>
                    <w:rPr>
                      <w:rFonts w:ascii="Calibri" w:eastAsia="Times New Roman" w:hAnsi="Calibri" w:cs="Calibri"/>
                      <w:color w:val="000000"/>
                      <w:kern w:val="0"/>
                      <w:sz w:val="24"/>
                      <w:szCs w:val="24"/>
                      <w:lang w:eastAsia="en-IN"/>
                      <w14:ligatures w14:val="none"/>
                    </w:rPr>
                  </w:pPr>
                </w:p>
              </w:tc>
              <w:tc>
                <w:tcPr>
                  <w:tcW w:w="966" w:type="dxa"/>
                  <w:gridSpan w:val="2"/>
                  <w:tcBorders>
                    <w:top w:val="nil"/>
                    <w:left w:val="nil"/>
                    <w:bottom w:val="nil"/>
                    <w:right w:val="nil"/>
                  </w:tcBorders>
                  <w:shd w:val="clear" w:color="auto" w:fill="auto"/>
                  <w:noWrap/>
                  <w:vAlign w:val="bottom"/>
                </w:tcPr>
                <w:p w14:paraId="287AE49C" w14:textId="77777777" w:rsidR="00457ACF" w:rsidRPr="007D1269" w:rsidRDefault="00457ACF" w:rsidP="007D1269">
                  <w:pPr>
                    <w:spacing w:after="0" w:line="240" w:lineRule="auto"/>
                    <w:jc w:val="right"/>
                    <w:rPr>
                      <w:rFonts w:ascii="Calibri" w:eastAsia="Times New Roman" w:hAnsi="Calibri" w:cs="Calibri"/>
                      <w:color w:val="000000"/>
                      <w:kern w:val="0"/>
                      <w:sz w:val="24"/>
                      <w:szCs w:val="24"/>
                      <w:lang w:eastAsia="en-IN"/>
                      <w14:ligatures w14:val="none"/>
                    </w:rPr>
                  </w:pPr>
                </w:p>
              </w:tc>
              <w:tc>
                <w:tcPr>
                  <w:tcW w:w="850" w:type="dxa"/>
                  <w:gridSpan w:val="2"/>
                  <w:tcBorders>
                    <w:top w:val="nil"/>
                    <w:left w:val="nil"/>
                    <w:bottom w:val="nil"/>
                    <w:right w:val="nil"/>
                  </w:tcBorders>
                  <w:shd w:val="clear" w:color="auto" w:fill="auto"/>
                  <w:noWrap/>
                  <w:vAlign w:val="bottom"/>
                </w:tcPr>
                <w:p w14:paraId="0DA0F9D6" w14:textId="77777777" w:rsidR="00457ACF" w:rsidRPr="007D1269" w:rsidRDefault="00457ACF" w:rsidP="007D1269">
                  <w:pPr>
                    <w:spacing w:after="0" w:line="240" w:lineRule="auto"/>
                    <w:jc w:val="right"/>
                    <w:rPr>
                      <w:rFonts w:ascii="Calibri" w:eastAsia="Times New Roman" w:hAnsi="Calibri" w:cs="Calibri"/>
                      <w:color w:val="000000"/>
                      <w:kern w:val="0"/>
                      <w:sz w:val="24"/>
                      <w:szCs w:val="24"/>
                      <w:lang w:eastAsia="en-IN"/>
                      <w14:ligatures w14:val="none"/>
                    </w:rPr>
                  </w:pPr>
                </w:p>
              </w:tc>
            </w:tr>
          </w:tbl>
          <w:p w14:paraId="4B431183" w14:textId="77777777" w:rsidR="00D814A7" w:rsidRDefault="00D814A7" w:rsidP="00DC2D42">
            <w:pPr>
              <w:rPr>
                <w:rFonts w:ascii="Calibri" w:hAnsi="Calibri" w:cs="Calibri"/>
                <w:color w:val="000000"/>
              </w:rPr>
            </w:pPr>
          </w:p>
        </w:tc>
        <w:tc>
          <w:tcPr>
            <w:tcW w:w="1833" w:type="dxa"/>
          </w:tcPr>
          <w:p w14:paraId="6703AA9A" w14:textId="1D55C70C" w:rsidR="00C97911" w:rsidRPr="00BF2B12" w:rsidRDefault="00631374" w:rsidP="009E5B40">
            <w:pPr>
              <w:spacing w:before="240"/>
            </w:pPr>
            <w:r>
              <w:t>T</w:t>
            </w:r>
            <w:r w:rsidRPr="00BF2B12">
              <w:t xml:space="preserve">he no. of orders </w:t>
            </w:r>
            <w:r>
              <w:t>increased, d</w:t>
            </w:r>
            <w:r w:rsidRPr="00BF2B12">
              <w:t xml:space="preserve">ue to </w:t>
            </w:r>
            <w:r w:rsidR="00CC76F8">
              <w:t>increase</w:t>
            </w:r>
            <w:r w:rsidR="00794F41">
              <w:t>s</w:t>
            </w:r>
            <w:r w:rsidRPr="00BF2B12">
              <w:t xml:space="preserve"> in traffic</w:t>
            </w:r>
            <w:r>
              <w:t>.</w:t>
            </w:r>
          </w:p>
        </w:tc>
      </w:tr>
      <w:tr w:rsidR="00F40E13" w:rsidRPr="00BF2B12" w14:paraId="798D3E7A" w14:textId="77777777" w:rsidTr="000C2F59">
        <w:trPr>
          <w:trHeight w:val="691"/>
          <w:jc w:val="center"/>
        </w:trPr>
        <w:tc>
          <w:tcPr>
            <w:tcW w:w="1257" w:type="dxa"/>
            <w:vAlign w:val="center"/>
          </w:tcPr>
          <w:p w14:paraId="09A5B566" w14:textId="77777777" w:rsidR="00F40E13" w:rsidRDefault="00F40E13" w:rsidP="00D83F1F">
            <w:pPr>
              <w:spacing w:before="240"/>
              <w:jc w:val="center"/>
              <w:rPr>
                <w:rFonts w:ascii="Calibri" w:hAnsi="Calibri" w:cs="Calibri"/>
                <w:color w:val="000000"/>
              </w:rPr>
            </w:pPr>
            <w:r>
              <w:rPr>
                <w:rFonts w:ascii="Calibri" w:hAnsi="Calibri" w:cs="Calibri"/>
                <w:color w:val="000000"/>
              </w:rPr>
              <w:t>21-01-2019</w:t>
            </w:r>
          </w:p>
          <w:p w14:paraId="717167EC" w14:textId="4B442150" w:rsidR="00F40E13" w:rsidRPr="00440786" w:rsidRDefault="00F40E13" w:rsidP="00D83F1F">
            <w:pPr>
              <w:spacing w:before="240"/>
              <w:jc w:val="center"/>
              <w:rPr>
                <w:rFonts w:ascii="Calibri" w:hAnsi="Calibri" w:cs="Calibri"/>
                <w:b/>
                <w:bCs/>
                <w:color w:val="000000"/>
              </w:rPr>
            </w:pPr>
          </w:p>
        </w:tc>
        <w:tc>
          <w:tcPr>
            <w:tcW w:w="1265" w:type="dxa"/>
            <w:vAlign w:val="center"/>
          </w:tcPr>
          <w:p w14:paraId="26ACAB0B" w14:textId="215BDB3F" w:rsidR="00F40E13" w:rsidRPr="00BF2B12" w:rsidRDefault="00F40E13" w:rsidP="00D83F1F">
            <w:pPr>
              <w:jc w:val="center"/>
              <w:rPr>
                <w:rFonts w:ascii="Calibri" w:hAnsi="Calibri" w:cs="Calibri"/>
                <w:color w:val="000000"/>
              </w:rPr>
            </w:pPr>
            <w:r>
              <w:rPr>
                <w:rFonts w:ascii="Calibri" w:hAnsi="Calibri" w:cs="Calibri"/>
                <w:color w:val="000000"/>
              </w:rPr>
              <w:t>23%</w:t>
            </w:r>
          </w:p>
        </w:tc>
        <w:tc>
          <w:tcPr>
            <w:tcW w:w="1380" w:type="dxa"/>
            <w:vAlign w:val="center"/>
          </w:tcPr>
          <w:p w14:paraId="7006E08B" w14:textId="77777777" w:rsidR="00F40E13" w:rsidRDefault="00F40E13" w:rsidP="009E5B40">
            <w:pPr>
              <w:jc w:val="center"/>
            </w:pPr>
            <w:r w:rsidRPr="005441F4">
              <w:t>5%</w:t>
            </w:r>
          </w:p>
          <w:p w14:paraId="52E13359" w14:textId="17EBE2E8" w:rsidR="00DA7802" w:rsidRDefault="0076274C" w:rsidP="00DA7802">
            <w:pPr>
              <w:jc w:val="center"/>
              <w:rPr>
                <w:rFonts w:ascii="Calibri" w:hAnsi="Calibri" w:cs="Calibri"/>
                <w:color w:val="000000"/>
              </w:rPr>
            </w:pPr>
            <w:r>
              <w:rPr>
                <w:rFonts w:ascii="Calibri" w:hAnsi="Calibri" w:cs="Calibri"/>
                <w:color w:val="000000"/>
              </w:rPr>
              <w:t xml:space="preserve"> </w:t>
            </w:r>
            <w:r w:rsidR="00DA7802">
              <w:rPr>
                <w:rFonts w:ascii="Calibri" w:hAnsi="Calibri" w:cs="Calibri"/>
                <w:color w:val="000000"/>
              </w:rPr>
              <w:t xml:space="preserve">FB -- </w:t>
            </w:r>
            <w:r w:rsidR="00B4464B">
              <w:rPr>
                <w:rFonts w:ascii="Calibri" w:hAnsi="Calibri" w:cs="Calibri"/>
                <w:color w:val="000000"/>
              </w:rPr>
              <w:t>5</w:t>
            </w:r>
            <w:r w:rsidR="00DA7802">
              <w:rPr>
                <w:rFonts w:ascii="Calibri" w:hAnsi="Calibri" w:cs="Calibri"/>
                <w:color w:val="000000"/>
              </w:rPr>
              <w:t>%</w:t>
            </w:r>
          </w:p>
          <w:p w14:paraId="247BCB1B" w14:textId="73B23D70" w:rsidR="00DA7802" w:rsidRPr="0076274C" w:rsidRDefault="0076274C" w:rsidP="00DA7802">
            <w:pPr>
              <w:rPr>
                <w:rFonts w:ascii="Calibri" w:hAnsi="Calibri" w:cs="Calibri"/>
                <w:color w:val="000000"/>
              </w:rPr>
            </w:pPr>
            <w:r>
              <w:rPr>
                <w:rFonts w:ascii="Calibri" w:hAnsi="Calibri" w:cs="Calibri"/>
                <w:color w:val="000000"/>
              </w:rPr>
              <w:t xml:space="preserve">    </w:t>
            </w:r>
            <w:r w:rsidR="00DA7802" w:rsidRPr="0076274C">
              <w:rPr>
                <w:rFonts w:ascii="Calibri" w:hAnsi="Calibri" w:cs="Calibri"/>
                <w:color w:val="000000"/>
              </w:rPr>
              <w:t xml:space="preserve">TW -- </w:t>
            </w:r>
            <w:r w:rsidR="00B4464B" w:rsidRPr="0076274C">
              <w:rPr>
                <w:rFonts w:ascii="Calibri" w:hAnsi="Calibri" w:cs="Calibri"/>
                <w:color w:val="000000"/>
              </w:rPr>
              <w:t>5</w:t>
            </w:r>
            <w:r w:rsidR="00DA7802" w:rsidRPr="0076274C">
              <w:rPr>
                <w:rFonts w:ascii="Calibri" w:hAnsi="Calibri" w:cs="Calibri"/>
                <w:color w:val="000000"/>
              </w:rPr>
              <w:t>%</w:t>
            </w:r>
          </w:p>
          <w:p w14:paraId="492A8476" w14:textId="61E20FD8" w:rsidR="00DA7802" w:rsidRPr="00BF2B12" w:rsidRDefault="00DA7802" w:rsidP="00DA7802">
            <w:pPr>
              <w:jc w:val="center"/>
              <w:rPr>
                <w:rFonts w:ascii="Calibri" w:hAnsi="Calibri" w:cs="Calibri"/>
                <w:color w:val="000000"/>
              </w:rPr>
            </w:pPr>
            <w:r>
              <w:rPr>
                <w:rFonts w:ascii="Calibri" w:hAnsi="Calibri" w:cs="Calibri"/>
                <w:color w:val="000000"/>
              </w:rPr>
              <w:t xml:space="preserve">YT – </w:t>
            </w:r>
            <w:r w:rsidR="00B4464B">
              <w:rPr>
                <w:rFonts w:ascii="Calibri" w:hAnsi="Calibri" w:cs="Calibri"/>
                <w:color w:val="000000"/>
              </w:rPr>
              <w:t>5</w:t>
            </w:r>
            <w:r>
              <w:rPr>
                <w:rFonts w:ascii="Calibri" w:hAnsi="Calibri" w:cs="Calibri"/>
                <w:color w:val="000000"/>
              </w:rPr>
              <w:t>%</w:t>
            </w:r>
          </w:p>
        </w:tc>
        <w:tc>
          <w:tcPr>
            <w:tcW w:w="4225" w:type="dxa"/>
            <w:vAlign w:val="bottom"/>
          </w:tcPr>
          <w:p w14:paraId="6307EF7D" w14:textId="00FE7321" w:rsidR="00F40E13" w:rsidRDefault="00F40E13" w:rsidP="0014506D">
            <w:pPr>
              <w:jc w:val="center"/>
              <w:rPr>
                <w:rFonts w:ascii="Calibri" w:hAnsi="Calibri" w:cs="Calibri"/>
                <w:color w:val="000000"/>
              </w:rPr>
            </w:pPr>
            <w:r>
              <w:rPr>
                <w:rFonts w:ascii="Calibri" w:hAnsi="Calibri" w:cs="Calibri"/>
                <w:color w:val="000000"/>
              </w:rPr>
              <w:t>17%</w:t>
            </w:r>
          </w:p>
          <w:p w14:paraId="3706D1CC" w14:textId="77777777" w:rsidR="0014506D" w:rsidRDefault="0014506D"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20"/>
              <w:gridCol w:w="840"/>
              <w:gridCol w:w="180"/>
              <w:gridCol w:w="600"/>
              <w:gridCol w:w="440"/>
              <w:gridCol w:w="360"/>
              <w:gridCol w:w="680"/>
            </w:tblGrid>
            <w:tr w:rsidR="006C1CCD" w:rsidRPr="006C1CCD" w14:paraId="1ECF483B" w14:textId="77777777" w:rsidTr="006C1CCD">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6C16CE58" w14:textId="77777777" w:rsidR="006C1CCD" w:rsidRPr="006C1CCD" w:rsidRDefault="006C1CCD" w:rsidP="006C1CCD">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41F70559" w14:textId="77777777" w:rsidR="006C1CCD" w:rsidRPr="006C1CCD" w:rsidRDefault="006C1CCD" w:rsidP="006C1CCD">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3C94F914" w14:textId="77777777" w:rsidR="006C1CCD" w:rsidRPr="006C1CCD" w:rsidRDefault="006C1CCD" w:rsidP="006C1CCD">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3A2454A0" w14:textId="77777777" w:rsidR="006C1CCD" w:rsidRPr="006C1CCD" w:rsidRDefault="006C1CCD" w:rsidP="006C1CCD">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7D1269" w:rsidRPr="007D1269" w14:paraId="1C1CA9C8" w14:textId="77777777" w:rsidTr="007D1269">
              <w:trPr>
                <w:gridAfter w:val="1"/>
                <w:wAfter w:w="685" w:type="dxa"/>
                <w:trHeight w:val="310"/>
              </w:trPr>
              <w:tc>
                <w:tcPr>
                  <w:tcW w:w="820" w:type="dxa"/>
                  <w:gridSpan w:val="2"/>
                  <w:tcBorders>
                    <w:top w:val="nil"/>
                    <w:left w:val="nil"/>
                    <w:bottom w:val="nil"/>
                    <w:right w:val="nil"/>
                  </w:tcBorders>
                  <w:shd w:val="clear" w:color="auto" w:fill="auto"/>
                  <w:noWrap/>
                  <w:vAlign w:val="bottom"/>
                  <w:hideMark/>
                </w:tcPr>
                <w:p w14:paraId="35F28C98"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2%</w:t>
                  </w:r>
                </w:p>
              </w:tc>
              <w:tc>
                <w:tcPr>
                  <w:tcW w:w="840" w:type="dxa"/>
                  <w:tcBorders>
                    <w:top w:val="nil"/>
                    <w:left w:val="nil"/>
                    <w:bottom w:val="nil"/>
                    <w:right w:val="nil"/>
                  </w:tcBorders>
                  <w:shd w:val="clear" w:color="auto" w:fill="auto"/>
                  <w:noWrap/>
                  <w:vAlign w:val="bottom"/>
                  <w:hideMark/>
                </w:tcPr>
                <w:p w14:paraId="350884C7"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7%</w:t>
                  </w:r>
                </w:p>
              </w:tc>
              <w:tc>
                <w:tcPr>
                  <w:tcW w:w="780" w:type="dxa"/>
                  <w:gridSpan w:val="2"/>
                  <w:tcBorders>
                    <w:top w:val="nil"/>
                    <w:left w:val="nil"/>
                    <w:bottom w:val="nil"/>
                    <w:right w:val="nil"/>
                  </w:tcBorders>
                  <w:shd w:val="clear" w:color="auto" w:fill="auto"/>
                  <w:noWrap/>
                  <w:vAlign w:val="bottom"/>
                  <w:hideMark/>
                </w:tcPr>
                <w:p w14:paraId="22DA8CCD"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9%</w:t>
                  </w:r>
                </w:p>
              </w:tc>
              <w:tc>
                <w:tcPr>
                  <w:tcW w:w="800" w:type="dxa"/>
                  <w:gridSpan w:val="2"/>
                  <w:tcBorders>
                    <w:top w:val="nil"/>
                    <w:left w:val="nil"/>
                    <w:bottom w:val="nil"/>
                    <w:right w:val="nil"/>
                  </w:tcBorders>
                  <w:shd w:val="clear" w:color="auto" w:fill="auto"/>
                  <w:noWrap/>
                  <w:vAlign w:val="bottom"/>
                  <w:hideMark/>
                </w:tcPr>
                <w:p w14:paraId="35586B64" w14:textId="77777777" w:rsidR="007D1269" w:rsidRPr="007D1269" w:rsidRDefault="007D1269" w:rsidP="007D1269">
                  <w:pPr>
                    <w:spacing w:after="0" w:line="240" w:lineRule="auto"/>
                    <w:jc w:val="right"/>
                    <w:rPr>
                      <w:rFonts w:ascii="Calibri" w:eastAsia="Times New Roman" w:hAnsi="Calibri" w:cs="Calibri"/>
                      <w:color w:val="000000"/>
                      <w:kern w:val="0"/>
                      <w:sz w:val="24"/>
                      <w:szCs w:val="24"/>
                      <w:lang w:eastAsia="en-IN"/>
                      <w14:ligatures w14:val="none"/>
                    </w:rPr>
                  </w:pPr>
                  <w:r w:rsidRPr="007D1269">
                    <w:rPr>
                      <w:rFonts w:ascii="Calibri" w:eastAsia="Times New Roman" w:hAnsi="Calibri" w:cs="Calibri"/>
                      <w:color w:val="000000"/>
                      <w:kern w:val="0"/>
                      <w:sz w:val="24"/>
                      <w:szCs w:val="24"/>
                      <w:lang w:eastAsia="en-IN"/>
                      <w14:ligatures w14:val="none"/>
                    </w:rPr>
                    <w:t>-2%</w:t>
                  </w:r>
                </w:p>
              </w:tc>
            </w:tr>
            <w:tr w:rsidR="00C41588" w:rsidRPr="007D1269" w14:paraId="082C15C1" w14:textId="77777777" w:rsidTr="007D1269">
              <w:trPr>
                <w:gridAfter w:val="1"/>
                <w:wAfter w:w="685" w:type="dxa"/>
                <w:trHeight w:val="310"/>
              </w:trPr>
              <w:tc>
                <w:tcPr>
                  <w:tcW w:w="820" w:type="dxa"/>
                  <w:gridSpan w:val="2"/>
                  <w:tcBorders>
                    <w:top w:val="nil"/>
                    <w:left w:val="nil"/>
                    <w:bottom w:val="nil"/>
                    <w:right w:val="nil"/>
                  </w:tcBorders>
                  <w:shd w:val="clear" w:color="auto" w:fill="auto"/>
                  <w:noWrap/>
                  <w:vAlign w:val="bottom"/>
                </w:tcPr>
                <w:p w14:paraId="51A07C6F" w14:textId="77777777" w:rsidR="00C41588" w:rsidRPr="007D1269" w:rsidRDefault="00C41588" w:rsidP="007D1269">
                  <w:pPr>
                    <w:spacing w:after="0" w:line="240" w:lineRule="auto"/>
                    <w:jc w:val="right"/>
                    <w:rPr>
                      <w:rFonts w:ascii="Calibri" w:eastAsia="Times New Roman" w:hAnsi="Calibri" w:cs="Calibri"/>
                      <w:color w:val="000000"/>
                      <w:kern w:val="0"/>
                      <w:sz w:val="24"/>
                      <w:szCs w:val="24"/>
                      <w:lang w:eastAsia="en-IN"/>
                      <w14:ligatures w14:val="none"/>
                    </w:rPr>
                  </w:pPr>
                </w:p>
              </w:tc>
              <w:tc>
                <w:tcPr>
                  <w:tcW w:w="840" w:type="dxa"/>
                  <w:tcBorders>
                    <w:top w:val="nil"/>
                    <w:left w:val="nil"/>
                    <w:bottom w:val="nil"/>
                    <w:right w:val="nil"/>
                  </w:tcBorders>
                  <w:shd w:val="clear" w:color="auto" w:fill="auto"/>
                  <w:noWrap/>
                  <w:vAlign w:val="bottom"/>
                </w:tcPr>
                <w:p w14:paraId="14D29474" w14:textId="77777777" w:rsidR="00C41588" w:rsidRPr="007D1269" w:rsidRDefault="00C41588" w:rsidP="007D1269">
                  <w:pPr>
                    <w:spacing w:after="0" w:line="240" w:lineRule="auto"/>
                    <w:jc w:val="right"/>
                    <w:rPr>
                      <w:rFonts w:ascii="Calibri" w:eastAsia="Times New Roman" w:hAnsi="Calibri" w:cs="Calibri"/>
                      <w:color w:val="000000"/>
                      <w:kern w:val="0"/>
                      <w:sz w:val="24"/>
                      <w:szCs w:val="24"/>
                      <w:lang w:eastAsia="en-IN"/>
                      <w14:ligatures w14:val="none"/>
                    </w:rPr>
                  </w:pPr>
                </w:p>
              </w:tc>
              <w:tc>
                <w:tcPr>
                  <w:tcW w:w="780" w:type="dxa"/>
                  <w:gridSpan w:val="2"/>
                  <w:tcBorders>
                    <w:top w:val="nil"/>
                    <w:left w:val="nil"/>
                    <w:bottom w:val="nil"/>
                    <w:right w:val="nil"/>
                  </w:tcBorders>
                  <w:shd w:val="clear" w:color="auto" w:fill="auto"/>
                  <w:noWrap/>
                  <w:vAlign w:val="bottom"/>
                </w:tcPr>
                <w:p w14:paraId="6D95EFB8" w14:textId="77777777" w:rsidR="00C41588" w:rsidRPr="007D1269" w:rsidRDefault="00C41588" w:rsidP="007D1269">
                  <w:pPr>
                    <w:spacing w:after="0" w:line="240" w:lineRule="auto"/>
                    <w:jc w:val="right"/>
                    <w:rPr>
                      <w:rFonts w:ascii="Calibri" w:eastAsia="Times New Roman" w:hAnsi="Calibri" w:cs="Calibri"/>
                      <w:color w:val="000000"/>
                      <w:kern w:val="0"/>
                      <w:sz w:val="24"/>
                      <w:szCs w:val="24"/>
                      <w:lang w:eastAsia="en-IN"/>
                      <w14:ligatures w14:val="none"/>
                    </w:rPr>
                  </w:pPr>
                </w:p>
              </w:tc>
              <w:tc>
                <w:tcPr>
                  <w:tcW w:w="800" w:type="dxa"/>
                  <w:gridSpan w:val="2"/>
                  <w:tcBorders>
                    <w:top w:val="nil"/>
                    <w:left w:val="nil"/>
                    <w:bottom w:val="nil"/>
                    <w:right w:val="nil"/>
                  </w:tcBorders>
                  <w:shd w:val="clear" w:color="auto" w:fill="auto"/>
                  <w:noWrap/>
                  <w:vAlign w:val="bottom"/>
                </w:tcPr>
                <w:p w14:paraId="2C1A4DEC" w14:textId="77777777" w:rsidR="00C41588" w:rsidRPr="007D1269" w:rsidRDefault="00C41588" w:rsidP="007D1269">
                  <w:pPr>
                    <w:spacing w:after="0" w:line="240" w:lineRule="auto"/>
                    <w:jc w:val="right"/>
                    <w:rPr>
                      <w:rFonts w:ascii="Calibri" w:eastAsia="Times New Roman" w:hAnsi="Calibri" w:cs="Calibri"/>
                      <w:color w:val="000000"/>
                      <w:kern w:val="0"/>
                      <w:sz w:val="24"/>
                      <w:szCs w:val="24"/>
                      <w:lang w:eastAsia="en-IN"/>
                      <w14:ligatures w14:val="none"/>
                    </w:rPr>
                  </w:pPr>
                </w:p>
              </w:tc>
            </w:tr>
          </w:tbl>
          <w:p w14:paraId="7F2876EF" w14:textId="44C1FD91" w:rsidR="006C1CCD" w:rsidRPr="00BF2B12" w:rsidRDefault="006C1CCD" w:rsidP="00F40E13">
            <w:pPr>
              <w:rPr>
                <w:rFonts w:ascii="Calibri" w:hAnsi="Calibri" w:cs="Calibri"/>
                <w:color w:val="000000"/>
              </w:rPr>
            </w:pPr>
          </w:p>
        </w:tc>
        <w:tc>
          <w:tcPr>
            <w:tcW w:w="1833" w:type="dxa"/>
          </w:tcPr>
          <w:p w14:paraId="4E67A762" w14:textId="7EC1E4AF" w:rsidR="00F40E13" w:rsidRPr="00BF2B12" w:rsidRDefault="00BF5A04" w:rsidP="009E5B40">
            <w:pPr>
              <w:spacing w:before="240"/>
            </w:pPr>
            <w:r>
              <w:t>T</w:t>
            </w:r>
            <w:r w:rsidRPr="00BF2B12">
              <w:t xml:space="preserve">he no. of orders </w:t>
            </w:r>
            <w:r>
              <w:t>increased, d</w:t>
            </w:r>
            <w:r w:rsidRPr="00BF2B12">
              <w:t xml:space="preserve">ue to </w:t>
            </w:r>
            <w:r w:rsidR="00CC76F8">
              <w:t>increase</w:t>
            </w:r>
            <w:r w:rsidR="00794F41">
              <w:t>s</w:t>
            </w:r>
            <w:r w:rsidRPr="00BF2B12">
              <w:t xml:space="preserve"> in traffic</w:t>
            </w:r>
            <w:r w:rsidR="00D235BD">
              <w:t xml:space="preserve"> and conversion %.</w:t>
            </w:r>
          </w:p>
        </w:tc>
      </w:tr>
      <w:tr w:rsidR="00F40E13" w:rsidRPr="00BF2B12" w14:paraId="398C1114" w14:textId="77777777" w:rsidTr="000C2F59">
        <w:trPr>
          <w:trHeight w:val="691"/>
          <w:jc w:val="center"/>
        </w:trPr>
        <w:tc>
          <w:tcPr>
            <w:tcW w:w="1257" w:type="dxa"/>
            <w:vAlign w:val="center"/>
          </w:tcPr>
          <w:p w14:paraId="0FDA62CE" w14:textId="77777777" w:rsidR="00F40E13" w:rsidRDefault="00F40E13" w:rsidP="00D83F1F">
            <w:pPr>
              <w:spacing w:before="240"/>
              <w:jc w:val="center"/>
              <w:rPr>
                <w:rFonts w:ascii="Calibri" w:hAnsi="Calibri" w:cs="Calibri"/>
                <w:color w:val="000000"/>
              </w:rPr>
            </w:pPr>
            <w:r>
              <w:rPr>
                <w:rFonts w:ascii="Calibri" w:hAnsi="Calibri" w:cs="Calibri"/>
                <w:color w:val="000000"/>
              </w:rPr>
              <w:t>22-01-2019</w:t>
            </w:r>
          </w:p>
          <w:p w14:paraId="438FA4E6" w14:textId="292CDB90" w:rsidR="00F40E13" w:rsidRPr="00440786" w:rsidRDefault="00F40E13" w:rsidP="00D83F1F">
            <w:pPr>
              <w:spacing w:before="240"/>
              <w:jc w:val="center"/>
              <w:rPr>
                <w:rFonts w:ascii="Calibri" w:hAnsi="Calibri" w:cs="Calibri"/>
                <w:b/>
                <w:bCs/>
                <w:color w:val="000000"/>
              </w:rPr>
            </w:pPr>
          </w:p>
        </w:tc>
        <w:tc>
          <w:tcPr>
            <w:tcW w:w="1265" w:type="dxa"/>
            <w:vAlign w:val="center"/>
          </w:tcPr>
          <w:p w14:paraId="78B5E2C5" w14:textId="5BF6CAF7" w:rsidR="00F40E13" w:rsidRPr="00BF2B12" w:rsidRDefault="00F40E13" w:rsidP="00D83F1F">
            <w:pPr>
              <w:jc w:val="center"/>
              <w:rPr>
                <w:rFonts w:ascii="Calibri" w:hAnsi="Calibri" w:cs="Calibri"/>
                <w:color w:val="000000"/>
              </w:rPr>
            </w:pPr>
            <w:r>
              <w:rPr>
                <w:rFonts w:ascii="Calibri" w:hAnsi="Calibri" w:cs="Calibri"/>
                <w:color w:val="000000"/>
              </w:rPr>
              <w:t>85%</w:t>
            </w:r>
          </w:p>
        </w:tc>
        <w:tc>
          <w:tcPr>
            <w:tcW w:w="1380" w:type="dxa"/>
            <w:vAlign w:val="center"/>
          </w:tcPr>
          <w:p w14:paraId="2C7F15F8" w14:textId="77777777" w:rsidR="00F40E13" w:rsidRDefault="00F40E13" w:rsidP="009E5B40">
            <w:pPr>
              <w:jc w:val="center"/>
            </w:pPr>
            <w:r w:rsidRPr="005441F4">
              <w:t>77%</w:t>
            </w:r>
          </w:p>
          <w:p w14:paraId="227A8C0F" w14:textId="54579FF1" w:rsidR="00DA7802" w:rsidRDefault="00DA7802" w:rsidP="00DA7802">
            <w:pPr>
              <w:jc w:val="center"/>
              <w:rPr>
                <w:rFonts w:ascii="Calibri" w:hAnsi="Calibri" w:cs="Calibri"/>
                <w:color w:val="000000"/>
              </w:rPr>
            </w:pPr>
            <w:r>
              <w:rPr>
                <w:rFonts w:ascii="Calibri" w:hAnsi="Calibri" w:cs="Calibri"/>
                <w:color w:val="000000"/>
              </w:rPr>
              <w:t xml:space="preserve">FB -- </w:t>
            </w:r>
            <w:r w:rsidR="00AF46C1">
              <w:rPr>
                <w:rFonts w:ascii="Calibri" w:hAnsi="Calibri" w:cs="Calibri"/>
                <w:color w:val="000000"/>
              </w:rPr>
              <w:t>77</w:t>
            </w:r>
            <w:r>
              <w:rPr>
                <w:rFonts w:ascii="Calibri" w:hAnsi="Calibri" w:cs="Calibri"/>
                <w:color w:val="000000"/>
              </w:rPr>
              <w:t>%</w:t>
            </w:r>
          </w:p>
          <w:p w14:paraId="525BE16E" w14:textId="0CE0C7EE" w:rsidR="00DA7802" w:rsidRDefault="00DA7802" w:rsidP="00DA7802">
            <w:pPr>
              <w:rPr>
                <w:rFonts w:ascii="Calibri" w:hAnsi="Calibri" w:cs="Calibri"/>
                <w:color w:val="000000"/>
                <w:sz w:val="20"/>
                <w:szCs w:val="20"/>
              </w:rPr>
            </w:pPr>
            <w:r w:rsidRPr="0076274C">
              <w:rPr>
                <w:rFonts w:ascii="Calibri" w:hAnsi="Calibri" w:cs="Calibri"/>
                <w:color w:val="000000"/>
              </w:rPr>
              <w:t xml:space="preserve">TW -- </w:t>
            </w:r>
            <w:r w:rsidR="00AF46C1" w:rsidRPr="0076274C">
              <w:rPr>
                <w:rFonts w:ascii="Calibri" w:hAnsi="Calibri" w:cs="Calibri"/>
                <w:color w:val="000000"/>
              </w:rPr>
              <w:t>747</w:t>
            </w:r>
            <w:r w:rsidRPr="00546B75">
              <w:rPr>
                <w:rFonts w:ascii="Calibri" w:hAnsi="Calibri" w:cs="Calibri"/>
                <w:color w:val="000000"/>
                <w:sz w:val="20"/>
                <w:szCs w:val="20"/>
              </w:rPr>
              <w:t>%</w:t>
            </w:r>
          </w:p>
          <w:p w14:paraId="74C989E3" w14:textId="1A5BC1AB" w:rsidR="00DA7802" w:rsidRPr="00BF2B12" w:rsidRDefault="00DA7802" w:rsidP="00DA7802">
            <w:pPr>
              <w:jc w:val="center"/>
              <w:rPr>
                <w:rFonts w:ascii="Calibri" w:hAnsi="Calibri" w:cs="Calibri"/>
                <w:color w:val="000000"/>
              </w:rPr>
            </w:pPr>
          </w:p>
        </w:tc>
        <w:tc>
          <w:tcPr>
            <w:tcW w:w="4225" w:type="dxa"/>
            <w:vAlign w:val="bottom"/>
          </w:tcPr>
          <w:p w14:paraId="316A3F15" w14:textId="2CBBA70B" w:rsidR="00F40E13" w:rsidRDefault="00F40E13" w:rsidP="0014506D">
            <w:pPr>
              <w:jc w:val="center"/>
              <w:rPr>
                <w:rFonts w:ascii="Calibri" w:hAnsi="Calibri" w:cs="Calibri"/>
                <w:color w:val="000000"/>
              </w:rPr>
            </w:pPr>
            <w:r>
              <w:rPr>
                <w:rFonts w:ascii="Calibri" w:hAnsi="Calibri" w:cs="Calibri"/>
                <w:color w:val="000000"/>
              </w:rPr>
              <w:t>5%</w:t>
            </w:r>
          </w:p>
          <w:p w14:paraId="186BE959" w14:textId="77777777" w:rsidR="0014506D" w:rsidRDefault="0014506D"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20"/>
              <w:gridCol w:w="840"/>
              <w:gridCol w:w="180"/>
              <w:gridCol w:w="600"/>
              <w:gridCol w:w="440"/>
              <w:gridCol w:w="601"/>
              <w:gridCol w:w="439"/>
            </w:tblGrid>
            <w:tr w:rsidR="006C1CCD" w:rsidRPr="006C1CCD" w14:paraId="2C0FD96A" w14:textId="77777777" w:rsidTr="006C1CCD">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07A92677" w14:textId="77777777" w:rsidR="006C1CCD" w:rsidRPr="006C1CCD" w:rsidRDefault="006C1CCD" w:rsidP="006C1CCD">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7F354698" w14:textId="77777777" w:rsidR="006C1CCD" w:rsidRPr="006C1CCD" w:rsidRDefault="006C1CCD" w:rsidP="006C1CCD">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39E22B3B" w14:textId="77777777" w:rsidR="006C1CCD" w:rsidRPr="006C1CCD" w:rsidRDefault="006C1CCD" w:rsidP="006C1CCD">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34A15392" w14:textId="77777777" w:rsidR="006C1CCD" w:rsidRPr="006C1CCD" w:rsidRDefault="006C1CCD" w:rsidP="006C1CCD">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F97C3E" w:rsidRPr="00F97C3E" w14:paraId="4326BC5E" w14:textId="77777777" w:rsidTr="00E14C6C">
              <w:trPr>
                <w:gridAfter w:val="1"/>
                <w:wAfter w:w="439" w:type="dxa"/>
                <w:trHeight w:val="310"/>
              </w:trPr>
              <w:tc>
                <w:tcPr>
                  <w:tcW w:w="820" w:type="dxa"/>
                  <w:gridSpan w:val="2"/>
                  <w:tcBorders>
                    <w:top w:val="nil"/>
                    <w:left w:val="nil"/>
                    <w:bottom w:val="nil"/>
                    <w:right w:val="nil"/>
                  </w:tcBorders>
                  <w:shd w:val="clear" w:color="auto" w:fill="auto"/>
                  <w:noWrap/>
                  <w:vAlign w:val="bottom"/>
                  <w:hideMark/>
                </w:tcPr>
                <w:p w14:paraId="5108EA93" w14:textId="77777777" w:rsidR="00F97C3E" w:rsidRPr="00F97C3E" w:rsidRDefault="00F97C3E" w:rsidP="00F97C3E">
                  <w:pPr>
                    <w:spacing w:after="0" w:line="240" w:lineRule="auto"/>
                    <w:jc w:val="right"/>
                    <w:rPr>
                      <w:rFonts w:ascii="Calibri" w:eastAsia="Times New Roman" w:hAnsi="Calibri" w:cs="Calibri"/>
                      <w:color w:val="000000"/>
                      <w:kern w:val="0"/>
                      <w:sz w:val="24"/>
                      <w:szCs w:val="24"/>
                      <w:lang w:eastAsia="en-IN"/>
                      <w14:ligatures w14:val="none"/>
                    </w:rPr>
                  </w:pPr>
                  <w:r w:rsidRPr="00F97C3E">
                    <w:rPr>
                      <w:rFonts w:ascii="Calibri" w:eastAsia="Times New Roman" w:hAnsi="Calibri" w:cs="Calibri"/>
                      <w:color w:val="000000"/>
                      <w:kern w:val="0"/>
                      <w:sz w:val="24"/>
                      <w:szCs w:val="24"/>
                      <w:lang w:eastAsia="en-IN"/>
                      <w14:ligatures w14:val="none"/>
                    </w:rPr>
                    <w:t>9%</w:t>
                  </w:r>
                </w:p>
              </w:tc>
              <w:tc>
                <w:tcPr>
                  <w:tcW w:w="840" w:type="dxa"/>
                  <w:tcBorders>
                    <w:top w:val="nil"/>
                    <w:left w:val="nil"/>
                    <w:bottom w:val="nil"/>
                    <w:right w:val="nil"/>
                  </w:tcBorders>
                  <w:shd w:val="clear" w:color="auto" w:fill="auto"/>
                  <w:noWrap/>
                  <w:vAlign w:val="bottom"/>
                  <w:hideMark/>
                </w:tcPr>
                <w:p w14:paraId="5E1BFB11" w14:textId="77777777" w:rsidR="00F97C3E" w:rsidRPr="00F97C3E" w:rsidRDefault="00F97C3E" w:rsidP="00F97C3E">
                  <w:pPr>
                    <w:spacing w:after="0" w:line="240" w:lineRule="auto"/>
                    <w:jc w:val="right"/>
                    <w:rPr>
                      <w:rFonts w:ascii="Calibri" w:eastAsia="Times New Roman" w:hAnsi="Calibri" w:cs="Calibri"/>
                      <w:color w:val="000000"/>
                      <w:kern w:val="0"/>
                      <w:sz w:val="24"/>
                      <w:szCs w:val="24"/>
                      <w:lang w:eastAsia="en-IN"/>
                      <w14:ligatures w14:val="none"/>
                    </w:rPr>
                  </w:pPr>
                  <w:r w:rsidRPr="00F97C3E">
                    <w:rPr>
                      <w:rFonts w:ascii="Calibri" w:eastAsia="Times New Roman" w:hAnsi="Calibri" w:cs="Calibri"/>
                      <w:color w:val="000000"/>
                      <w:kern w:val="0"/>
                      <w:sz w:val="24"/>
                      <w:szCs w:val="24"/>
                      <w:lang w:eastAsia="en-IN"/>
                      <w14:ligatures w14:val="none"/>
                    </w:rPr>
                    <w:t>-5%</w:t>
                  </w:r>
                </w:p>
              </w:tc>
              <w:tc>
                <w:tcPr>
                  <w:tcW w:w="780" w:type="dxa"/>
                  <w:gridSpan w:val="2"/>
                  <w:tcBorders>
                    <w:top w:val="nil"/>
                    <w:left w:val="nil"/>
                    <w:bottom w:val="nil"/>
                    <w:right w:val="nil"/>
                  </w:tcBorders>
                  <w:shd w:val="clear" w:color="auto" w:fill="auto"/>
                  <w:noWrap/>
                  <w:vAlign w:val="bottom"/>
                  <w:hideMark/>
                </w:tcPr>
                <w:p w14:paraId="727BAA11" w14:textId="77777777" w:rsidR="00F97C3E" w:rsidRPr="00F97C3E" w:rsidRDefault="00F97C3E" w:rsidP="00F97C3E">
                  <w:pPr>
                    <w:spacing w:after="0" w:line="240" w:lineRule="auto"/>
                    <w:jc w:val="right"/>
                    <w:rPr>
                      <w:rFonts w:ascii="Calibri" w:eastAsia="Times New Roman" w:hAnsi="Calibri" w:cs="Calibri"/>
                      <w:color w:val="000000"/>
                      <w:kern w:val="0"/>
                      <w:sz w:val="24"/>
                      <w:szCs w:val="24"/>
                      <w:lang w:eastAsia="en-IN"/>
                      <w14:ligatures w14:val="none"/>
                    </w:rPr>
                  </w:pPr>
                  <w:r w:rsidRPr="00F97C3E">
                    <w:rPr>
                      <w:rFonts w:ascii="Calibri" w:eastAsia="Times New Roman" w:hAnsi="Calibri" w:cs="Calibri"/>
                      <w:color w:val="000000"/>
                      <w:kern w:val="0"/>
                      <w:sz w:val="24"/>
                      <w:szCs w:val="24"/>
                      <w:lang w:eastAsia="en-IN"/>
                      <w14:ligatures w14:val="none"/>
                    </w:rPr>
                    <w:t>-2%</w:t>
                  </w:r>
                </w:p>
              </w:tc>
              <w:tc>
                <w:tcPr>
                  <w:tcW w:w="1041" w:type="dxa"/>
                  <w:gridSpan w:val="2"/>
                  <w:tcBorders>
                    <w:top w:val="nil"/>
                    <w:left w:val="nil"/>
                    <w:bottom w:val="nil"/>
                    <w:right w:val="nil"/>
                  </w:tcBorders>
                  <w:shd w:val="clear" w:color="auto" w:fill="auto"/>
                  <w:noWrap/>
                  <w:vAlign w:val="bottom"/>
                  <w:hideMark/>
                </w:tcPr>
                <w:p w14:paraId="0D3847CA" w14:textId="77777777" w:rsidR="00F97C3E" w:rsidRPr="00F97C3E" w:rsidRDefault="00F97C3E" w:rsidP="00F97C3E">
                  <w:pPr>
                    <w:spacing w:after="0" w:line="240" w:lineRule="auto"/>
                    <w:jc w:val="right"/>
                    <w:rPr>
                      <w:rFonts w:ascii="Calibri" w:eastAsia="Times New Roman" w:hAnsi="Calibri" w:cs="Calibri"/>
                      <w:color w:val="000000"/>
                      <w:kern w:val="0"/>
                      <w:sz w:val="24"/>
                      <w:szCs w:val="24"/>
                      <w:lang w:eastAsia="en-IN"/>
                      <w14:ligatures w14:val="none"/>
                    </w:rPr>
                  </w:pPr>
                  <w:r w:rsidRPr="00F97C3E">
                    <w:rPr>
                      <w:rFonts w:ascii="Calibri" w:eastAsia="Times New Roman" w:hAnsi="Calibri" w:cs="Calibri"/>
                      <w:color w:val="000000"/>
                      <w:kern w:val="0"/>
                      <w:sz w:val="24"/>
                      <w:szCs w:val="24"/>
                      <w:lang w:eastAsia="en-IN"/>
                      <w14:ligatures w14:val="none"/>
                    </w:rPr>
                    <w:t>3%</w:t>
                  </w:r>
                </w:p>
              </w:tc>
            </w:tr>
            <w:tr w:rsidR="00C41588" w:rsidRPr="00F97C3E" w14:paraId="1AD0847E" w14:textId="77777777" w:rsidTr="00E14C6C">
              <w:trPr>
                <w:gridAfter w:val="1"/>
                <w:wAfter w:w="439" w:type="dxa"/>
                <w:trHeight w:val="310"/>
              </w:trPr>
              <w:tc>
                <w:tcPr>
                  <w:tcW w:w="820" w:type="dxa"/>
                  <w:gridSpan w:val="2"/>
                  <w:tcBorders>
                    <w:top w:val="nil"/>
                    <w:left w:val="nil"/>
                    <w:bottom w:val="nil"/>
                    <w:right w:val="nil"/>
                  </w:tcBorders>
                  <w:shd w:val="clear" w:color="auto" w:fill="auto"/>
                  <w:noWrap/>
                  <w:vAlign w:val="bottom"/>
                </w:tcPr>
                <w:p w14:paraId="6D55A8D1" w14:textId="77777777" w:rsidR="00C41588" w:rsidRPr="00F97C3E" w:rsidRDefault="00C41588" w:rsidP="00F97C3E">
                  <w:pPr>
                    <w:spacing w:after="0" w:line="240" w:lineRule="auto"/>
                    <w:jc w:val="right"/>
                    <w:rPr>
                      <w:rFonts w:ascii="Calibri" w:eastAsia="Times New Roman" w:hAnsi="Calibri" w:cs="Calibri"/>
                      <w:color w:val="000000"/>
                      <w:kern w:val="0"/>
                      <w:sz w:val="24"/>
                      <w:szCs w:val="24"/>
                      <w:lang w:eastAsia="en-IN"/>
                      <w14:ligatures w14:val="none"/>
                    </w:rPr>
                  </w:pPr>
                </w:p>
              </w:tc>
              <w:tc>
                <w:tcPr>
                  <w:tcW w:w="840" w:type="dxa"/>
                  <w:tcBorders>
                    <w:top w:val="nil"/>
                    <w:left w:val="nil"/>
                    <w:bottom w:val="nil"/>
                    <w:right w:val="nil"/>
                  </w:tcBorders>
                  <w:shd w:val="clear" w:color="auto" w:fill="auto"/>
                  <w:noWrap/>
                  <w:vAlign w:val="bottom"/>
                </w:tcPr>
                <w:p w14:paraId="0A3A49F2" w14:textId="77777777" w:rsidR="00C41588" w:rsidRPr="00F97C3E" w:rsidRDefault="00C41588" w:rsidP="00F97C3E">
                  <w:pPr>
                    <w:spacing w:after="0" w:line="240" w:lineRule="auto"/>
                    <w:jc w:val="right"/>
                    <w:rPr>
                      <w:rFonts w:ascii="Calibri" w:eastAsia="Times New Roman" w:hAnsi="Calibri" w:cs="Calibri"/>
                      <w:color w:val="000000"/>
                      <w:kern w:val="0"/>
                      <w:sz w:val="24"/>
                      <w:szCs w:val="24"/>
                      <w:lang w:eastAsia="en-IN"/>
                      <w14:ligatures w14:val="none"/>
                    </w:rPr>
                  </w:pPr>
                </w:p>
              </w:tc>
              <w:tc>
                <w:tcPr>
                  <w:tcW w:w="780" w:type="dxa"/>
                  <w:gridSpan w:val="2"/>
                  <w:tcBorders>
                    <w:top w:val="nil"/>
                    <w:left w:val="nil"/>
                    <w:bottom w:val="nil"/>
                    <w:right w:val="nil"/>
                  </w:tcBorders>
                  <w:shd w:val="clear" w:color="auto" w:fill="auto"/>
                  <w:noWrap/>
                  <w:vAlign w:val="bottom"/>
                </w:tcPr>
                <w:p w14:paraId="793391AB" w14:textId="77777777" w:rsidR="00C41588" w:rsidRPr="00F97C3E" w:rsidRDefault="00C41588" w:rsidP="00F97C3E">
                  <w:pPr>
                    <w:spacing w:after="0" w:line="240" w:lineRule="auto"/>
                    <w:jc w:val="right"/>
                    <w:rPr>
                      <w:rFonts w:ascii="Calibri" w:eastAsia="Times New Roman" w:hAnsi="Calibri" w:cs="Calibri"/>
                      <w:color w:val="000000"/>
                      <w:kern w:val="0"/>
                      <w:sz w:val="24"/>
                      <w:szCs w:val="24"/>
                      <w:lang w:eastAsia="en-IN"/>
                      <w14:ligatures w14:val="none"/>
                    </w:rPr>
                  </w:pPr>
                </w:p>
              </w:tc>
              <w:tc>
                <w:tcPr>
                  <w:tcW w:w="1041" w:type="dxa"/>
                  <w:gridSpan w:val="2"/>
                  <w:tcBorders>
                    <w:top w:val="nil"/>
                    <w:left w:val="nil"/>
                    <w:bottom w:val="nil"/>
                    <w:right w:val="nil"/>
                  </w:tcBorders>
                  <w:shd w:val="clear" w:color="auto" w:fill="auto"/>
                  <w:noWrap/>
                  <w:vAlign w:val="bottom"/>
                </w:tcPr>
                <w:p w14:paraId="4A683545" w14:textId="77777777" w:rsidR="00C41588" w:rsidRPr="00F97C3E" w:rsidRDefault="00C41588" w:rsidP="00F97C3E">
                  <w:pPr>
                    <w:spacing w:after="0" w:line="240" w:lineRule="auto"/>
                    <w:jc w:val="right"/>
                    <w:rPr>
                      <w:rFonts w:ascii="Calibri" w:eastAsia="Times New Roman" w:hAnsi="Calibri" w:cs="Calibri"/>
                      <w:color w:val="000000"/>
                      <w:kern w:val="0"/>
                      <w:sz w:val="24"/>
                      <w:szCs w:val="24"/>
                      <w:lang w:eastAsia="en-IN"/>
                      <w14:ligatures w14:val="none"/>
                    </w:rPr>
                  </w:pPr>
                </w:p>
              </w:tc>
            </w:tr>
          </w:tbl>
          <w:p w14:paraId="72BBC013" w14:textId="61296F5A" w:rsidR="006C1CCD" w:rsidRPr="00BF2B12" w:rsidRDefault="006C1CCD" w:rsidP="00F40E13">
            <w:pPr>
              <w:rPr>
                <w:rFonts w:ascii="Calibri" w:hAnsi="Calibri" w:cs="Calibri"/>
                <w:color w:val="000000"/>
              </w:rPr>
            </w:pPr>
          </w:p>
        </w:tc>
        <w:tc>
          <w:tcPr>
            <w:tcW w:w="1833" w:type="dxa"/>
          </w:tcPr>
          <w:p w14:paraId="27C4876C" w14:textId="6F6EF8CB" w:rsidR="00F40E13" w:rsidRPr="00BF2B12" w:rsidRDefault="00996F87" w:rsidP="009E5B40">
            <w:pPr>
              <w:spacing w:before="240"/>
            </w:pPr>
            <w:r>
              <w:t>T</w:t>
            </w:r>
            <w:r w:rsidRPr="00BF2B12">
              <w:t xml:space="preserve">he no. of orders </w:t>
            </w:r>
            <w:r>
              <w:t>increased, d</w:t>
            </w:r>
            <w:r w:rsidRPr="00BF2B12">
              <w:t xml:space="preserve">ue to </w:t>
            </w:r>
            <w:r>
              <w:t>increase</w:t>
            </w:r>
            <w:r w:rsidR="00794F41">
              <w:t>s</w:t>
            </w:r>
            <w:r w:rsidRPr="00BF2B12">
              <w:t xml:space="preserve"> in traffic</w:t>
            </w:r>
            <w:r>
              <w:t>.</w:t>
            </w:r>
          </w:p>
        </w:tc>
      </w:tr>
      <w:tr w:rsidR="007F6A55" w:rsidRPr="00BF2B12" w14:paraId="44398C9D" w14:textId="77777777" w:rsidTr="00921DB0">
        <w:trPr>
          <w:trHeight w:val="691"/>
          <w:jc w:val="center"/>
        </w:trPr>
        <w:tc>
          <w:tcPr>
            <w:tcW w:w="1257" w:type="dxa"/>
            <w:shd w:val="clear" w:color="auto" w:fill="FF0000"/>
            <w:vAlign w:val="center"/>
          </w:tcPr>
          <w:p w14:paraId="73564B55" w14:textId="5A82D2E1" w:rsidR="007F6A55" w:rsidRPr="00440786" w:rsidRDefault="007F6A55" w:rsidP="00D83F1F">
            <w:pPr>
              <w:spacing w:before="240"/>
              <w:jc w:val="center"/>
              <w:rPr>
                <w:rFonts w:ascii="Calibri" w:hAnsi="Calibri" w:cs="Calibri"/>
                <w:b/>
                <w:bCs/>
                <w:color w:val="000000"/>
              </w:rPr>
            </w:pPr>
            <w:r>
              <w:rPr>
                <w:rFonts w:ascii="Calibri" w:hAnsi="Calibri" w:cs="Calibri"/>
                <w:color w:val="000000"/>
              </w:rPr>
              <w:t>29-01-2019</w:t>
            </w:r>
          </w:p>
        </w:tc>
        <w:tc>
          <w:tcPr>
            <w:tcW w:w="1265" w:type="dxa"/>
            <w:shd w:val="clear" w:color="auto" w:fill="FF0000"/>
            <w:vAlign w:val="center"/>
          </w:tcPr>
          <w:p w14:paraId="5094EA53" w14:textId="1389D7EC" w:rsidR="007F6A55" w:rsidRPr="00BF2B12" w:rsidRDefault="007F6A55" w:rsidP="00D83F1F">
            <w:pPr>
              <w:jc w:val="center"/>
              <w:rPr>
                <w:rFonts w:ascii="Calibri" w:hAnsi="Calibri" w:cs="Calibri"/>
                <w:color w:val="000000"/>
              </w:rPr>
            </w:pPr>
            <w:r>
              <w:rPr>
                <w:rFonts w:ascii="Calibri" w:hAnsi="Calibri" w:cs="Calibri"/>
                <w:color w:val="000000"/>
              </w:rPr>
              <w:t>-72%</w:t>
            </w:r>
          </w:p>
        </w:tc>
        <w:tc>
          <w:tcPr>
            <w:tcW w:w="1380" w:type="dxa"/>
            <w:shd w:val="clear" w:color="auto" w:fill="FF0000"/>
            <w:vAlign w:val="center"/>
          </w:tcPr>
          <w:p w14:paraId="47F321DB" w14:textId="77777777" w:rsidR="007F6A55" w:rsidRDefault="007F6A55" w:rsidP="009E5B40">
            <w:pPr>
              <w:jc w:val="center"/>
              <w:rPr>
                <w:rFonts w:ascii="Calibri" w:hAnsi="Calibri" w:cs="Calibri"/>
                <w:color w:val="000000"/>
              </w:rPr>
            </w:pPr>
            <w:r>
              <w:rPr>
                <w:rFonts w:ascii="Calibri" w:hAnsi="Calibri" w:cs="Calibri"/>
                <w:color w:val="000000"/>
              </w:rPr>
              <w:t>-40%</w:t>
            </w:r>
          </w:p>
          <w:p w14:paraId="5566979D" w14:textId="71FAF0BA" w:rsidR="00DA7802" w:rsidRDefault="00DA7802" w:rsidP="00DA7802">
            <w:pPr>
              <w:jc w:val="center"/>
              <w:rPr>
                <w:rFonts w:ascii="Calibri" w:hAnsi="Calibri" w:cs="Calibri"/>
                <w:color w:val="000000"/>
              </w:rPr>
            </w:pPr>
            <w:r>
              <w:rPr>
                <w:rFonts w:ascii="Calibri" w:hAnsi="Calibri" w:cs="Calibri"/>
                <w:color w:val="000000"/>
              </w:rPr>
              <w:t xml:space="preserve">FB -- </w:t>
            </w:r>
            <w:r w:rsidR="00AE7346">
              <w:rPr>
                <w:rFonts w:ascii="Calibri" w:hAnsi="Calibri" w:cs="Calibri"/>
                <w:color w:val="000000"/>
              </w:rPr>
              <w:t>-40</w:t>
            </w:r>
            <w:r>
              <w:rPr>
                <w:rFonts w:ascii="Calibri" w:hAnsi="Calibri" w:cs="Calibri"/>
                <w:color w:val="000000"/>
              </w:rPr>
              <w:t>%</w:t>
            </w:r>
          </w:p>
          <w:p w14:paraId="5BD33FB2" w14:textId="73DA740F" w:rsidR="00DA7802" w:rsidRDefault="00DA7802" w:rsidP="00DA7802">
            <w:pPr>
              <w:rPr>
                <w:rFonts w:ascii="Calibri" w:hAnsi="Calibri" w:cs="Calibri"/>
                <w:color w:val="000000"/>
                <w:sz w:val="20"/>
                <w:szCs w:val="20"/>
              </w:rPr>
            </w:pPr>
            <w:r w:rsidRPr="00546B75">
              <w:rPr>
                <w:rFonts w:ascii="Calibri" w:hAnsi="Calibri" w:cs="Calibri"/>
                <w:color w:val="000000"/>
                <w:sz w:val="20"/>
                <w:szCs w:val="20"/>
              </w:rPr>
              <w:t xml:space="preserve">TW </w:t>
            </w:r>
            <w:r w:rsidR="00AE7346">
              <w:rPr>
                <w:rFonts w:ascii="Calibri" w:hAnsi="Calibri" w:cs="Calibri"/>
                <w:color w:val="000000"/>
                <w:sz w:val="20"/>
                <w:szCs w:val="20"/>
              </w:rPr>
              <w:t>–</w:t>
            </w:r>
            <w:r w:rsidRPr="00546B75">
              <w:rPr>
                <w:rFonts w:ascii="Calibri" w:hAnsi="Calibri" w:cs="Calibri"/>
                <w:color w:val="000000"/>
                <w:sz w:val="20"/>
                <w:szCs w:val="20"/>
              </w:rPr>
              <w:t xml:space="preserve"> </w:t>
            </w:r>
            <w:r w:rsidR="0076274C">
              <w:rPr>
                <w:rFonts w:ascii="Calibri" w:hAnsi="Calibri" w:cs="Calibri"/>
                <w:color w:val="000000"/>
                <w:sz w:val="20"/>
                <w:szCs w:val="20"/>
              </w:rPr>
              <w:t xml:space="preserve">  -</w:t>
            </w:r>
            <w:r w:rsidR="0076274C" w:rsidRPr="0076274C">
              <w:rPr>
                <w:rFonts w:ascii="Calibri" w:hAnsi="Calibri" w:cs="Calibri"/>
                <w:color w:val="000000"/>
              </w:rPr>
              <w:t>88</w:t>
            </w:r>
            <w:r w:rsidRPr="00546B75">
              <w:rPr>
                <w:rFonts w:ascii="Calibri" w:hAnsi="Calibri" w:cs="Calibri"/>
                <w:color w:val="000000"/>
                <w:sz w:val="20"/>
                <w:szCs w:val="20"/>
              </w:rPr>
              <w:t>%</w:t>
            </w:r>
          </w:p>
          <w:p w14:paraId="7BEE4219" w14:textId="1C92006B" w:rsidR="00DA7802" w:rsidRPr="00BF2B12" w:rsidRDefault="00DA7802" w:rsidP="00DA7802">
            <w:pPr>
              <w:jc w:val="center"/>
              <w:rPr>
                <w:rFonts w:ascii="Calibri" w:hAnsi="Calibri" w:cs="Calibri"/>
                <w:color w:val="000000"/>
              </w:rPr>
            </w:pPr>
          </w:p>
        </w:tc>
        <w:tc>
          <w:tcPr>
            <w:tcW w:w="4225" w:type="dxa"/>
            <w:shd w:val="clear" w:color="auto" w:fill="FF0000"/>
            <w:vAlign w:val="bottom"/>
          </w:tcPr>
          <w:p w14:paraId="00BE80FA" w14:textId="77777777" w:rsidR="007F6A55" w:rsidRDefault="007F6A55" w:rsidP="0014506D">
            <w:pPr>
              <w:jc w:val="center"/>
              <w:rPr>
                <w:rFonts w:ascii="Calibri" w:hAnsi="Calibri" w:cs="Calibri"/>
                <w:color w:val="000000"/>
              </w:rPr>
            </w:pPr>
            <w:r>
              <w:rPr>
                <w:rFonts w:ascii="Calibri" w:hAnsi="Calibri" w:cs="Calibri"/>
                <w:color w:val="000000"/>
              </w:rPr>
              <w:t>-52%</w:t>
            </w:r>
          </w:p>
          <w:p w14:paraId="7FD7839A" w14:textId="77777777" w:rsidR="0014506D" w:rsidRDefault="0014506D"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20"/>
              <w:gridCol w:w="840"/>
              <w:gridCol w:w="180"/>
              <w:gridCol w:w="600"/>
              <w:gridCol w:w="440"/>
              <w:gridCol w:w="601"/>
              <w:gridCol w:w="439"/>
            </w:tblGrid>
            <w:tr w:rsidR="00964C0B" w:rsidRPr="006C1CCD" w14:paraId="21196E54"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09E0AF7F"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0BB95B0E"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60E6D93D"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1328D8FF"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E14C6C" w:rsidRPr="00E14C6C" w14:paraId="69734903" w14:textId="77777777" w:rsidTr="00E14C6C">
              <w:trPr>
                <w:gridAfter w:val="1"/>
                <w:wAfter w:w="439" w:type="dxa"/>
                <w:trHeight w:val="310"/>
              </w:trPr>
              <w:tc>
                <w:tcPr>
                  <w:tcW w:w="820" w:type="dxa"/>
                  <w:gridSpan w:val="2"/>
                  <w:tcBorders>
                    <w:top w:val="nil"/>
                    <w:left w:val="nil"/>
                    <w:bottom w:val="nil"/>
                    <w:right w:val="nil"/>
                  </w:tcBorders>
                  <w:shd w:val="clear" w:color="auto" w:fill="auto"/>
                  <w:noWrap/>
                  <w:vAlign w:val="bottom"/>
                  <w:hideMark/>
                </w:tcPr>
                <w:p w14:paraId="07F01317" w14:textId="77777777" w:rsidR="00E14C6C" w:rsidRPr="00E14C6C" w:rsidRDefault="00E14C6C" w:rsidP="00E14C6C">
                  <w:pPr>
                    <w:spacing w:after="0" w:line="240" w:lineRule="auto"/>
                    <w:jc w:val="right"/>
                    <w:rPr>
                      <w:rFonts w:ascii="Calibri" w:eastAsia="Times New Roman" w:hAnsi="Calibri" w:cs="Calibri"/>
                      <w:color w:val="000000"/>
                      <w:kern w:val="0"/>
                      <w:sz w:val="24"/>
                      <w:szCs w:val="24"/>
                      <w:lang w:eastAsia="en-IN"/>
                      <w14:ligatures w14:val="none"/>
                    </w:rPr>
                  </w:pPr>
                  <w:r w:rsidRPr="00E14C6C">
                    <w:rPr>
                      <w:rFonts w:ascii="Calibri" w:eastAsia="Times New Roman" w:hAnsi="Calibri" w:cs="Calibri"/>
                      <w:color w:val="000000"/>
                      <w:kern w:val="0"/>
                      <w:sz w:val="24"/>
                      <w:szCs w:val="24"/>
                      <w:lang w:eastAsia="en-IN"/>
                      <w14:ligatures w14:val="none"/>
                    </w:rPr>
                    <w:t>-55%</w:t>
                  </w:r>
                </w:p>
              </w:tc>
              <w:tc>
                <w:tcPr>
                  <w:tcW w:w="840" w:type="dxa"/>
                  <w:tcBorders>
                    <w:top w:val="nil"/>
                    <w:left w:val="nil"/>
                    <w:bottom w:val="nil"/>
                    <w:right w:val="nil"/>
                  </w:tcBorders>
                  <w:shd w:val="clear" w:color="auto" w:fill="auto"/>
                  <w:noWrap/>
                  <w:vAlign w:val="bottom"/>
                  <w:hideMark/>
                </w:tcPr>
                <w:p w14:paraId="201908DD" w14:textId="77777777" w:rsidR="00E14C6C" w:rsidRPr="00E14C6C" w:rsidRDefault="00E14C6C" w:rsidP="00E14C6C">
                  <w:pPr>
                    <w:spacing w:after="0" w:line="240" w:lineRule="auto"/>
                    <w:jc w:val="right"/>
                    <w:rPr>
                      <w:rFonts w:ascii="Calibri" w:eastAsia="Times New Roman" w:hAnsi="Calibri" w:cs="Calibri"/>
                      <w:color w:val="000000"/>
                      <w:kern w:val="0"/>
                      <w:sz w:val="24"/>
                      <w:szCs w:val="24"/>
                      <w:lang w:eastAsia="en-IN"/>
                      <w14:ligatures w14:val="none"/>
                    </w:rPr>
                  </w:pPr>
                  <w:r w:rsidRPr="00E14C6C">
                    <w:rPr>
                      <w:rFonts w:ascii="Calibri" w:eastAsia="Times New Roman" w:hAnsi="Calibri" w:cs="Calibri"/>
                      <w:color w:val="000000"/>
                      <w:kern w:val="0"/>
                      <w:sz w:val="24"/>
                      <w:szCs w:val="24"/>
                      <w:lang w:eastAsia="en-IN"/>
                      <w14:ligatures w14:val="none"/>
                    </w:rPr>
                    <w:t>8%</w:t>
                  </w:r>
                </w:p>
              </w:tc>
              <w:tc>
                <w:tcPr>
                  <w:tcW w:w="780" w:type="dxa"/>
                  <w:gridSpan w:val="2"/>
                  <w:tcBorders>
                    <w:top w:val="nil"/>
                    <w:left w:val="nil"/>
                    <w:bottom w:val="nil"/>
                    <w:right w:val="nil"/>
                  </w:tcBorders>
                  <w:shd w:val="clear" w:color="auto" w:fill="auto"/>
                  <w:noWrap/>
                  <w:vAlign w:val="bottom"/>
                  <w:hideMark/>
                </w:tcPr>
                <w:p w14:paraId="7B75BFE7" w14:textId="340F24A9" w:rsidR="00E14C6C" w:rsidRPr="00E14C6C" w:rsidRDefault="00E14C6C" w:rsidP="00E14C6C">
                  <w:pPr>
                    <w:spacing w:after="0" w:line="240" w:lineRule="auto"/>
                    <w:jc w:val="right"/>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   </w:t>
                  </w:r>
                  <w:r w:rsidRPr="00E14C6C">
                    <w:rPr>
                      <w:rFonts w:ascii="Calibri" w:eastAsia="Times New Roman" w:hAnsi="Calibri" w:cs="Calibri"/>
                      <w:color w:val="000000"/>
                      <w:kern w:val="0"/>
                      <w:sz w:val="24"/>
                      <w:szCs w:val="24"/>
                      <w:lang w:eastAsia="en-IN"/>
                      <w14:ligatures w14:val="none"/>
                    </w:rPr>
                    <w:t>2%</w:t>
                  </w:r>
                </w:p>
              </w:tc>
              <w:tc>
                <w:tcPr>
                  <w:tcW w:w="1041" w:type="dxa"/>
                  <w:gridSpan w:val="2"/>
                  <w:tcBorders>
                    <w:top w:val="nil"/>
                    <w:left w:val="nil"/>
                    <w:bottom w:val="nil"/>
                    <w:right w:val="nil"/>
                  </w:tcBorders>
                  <w:shd w:val="clear" w:color="auto" w:fill="auto"/>
                  <w:noWrap/>
                  <w:vAlign w:val="bottom"/>
                  <w:hideMark/>
                </w:tcPr>
                <w:p w14:paraId="6F4FF4E8" w14:textId="77777777" w:rsidR="00E14C6C" w:rsidRPr="00E14C6C" w:rsidRDefault="00E14C6C" w:rsidP="00E14C6C">
                  <w:pPr>
                    <w:spacing w:after="0" w:line="240" w:lineRule="auto"/>
                    <w:jc w:val="right"/>
                    <w:rPr>
                      <w:rFonts w:ascii="Calibri" w:eastAsia="Times New Roman" w:hAnsi="Calibri" w:cs="Calibri"/>
                      <w:color w:val="000000"/>
                      <w:kern w:val="0"/>
                      <w:sz w:val="24"/>
                      <w:szCs w:val="24"/>
                      <w:lang w:eastAsia="en-IN"/>
                      <w14:ligatures w14:val="none"/>
                    </w:rPr>
                  </w:pPr>
                  <w:r w:rsidRPr="00E14C6C">
                    <w:rPr>
                      <w:rFonts w:ascii="Calibri" w:eastAsia="Times New Roman" w:hAnsi="Calibri" w:cs="Calibri"/>
                      <w:color w:val="000000"/>
                      <w:kern w:val="0"/>
                      <w:sz w:val="24"/>
                      <w:szCs w:val="24"/>
                      <w:lang w:eastAsia="en-IN"/>
                      <w14:ligatures w14:val="none"/>
                    </w:rPr>
                    <w:t>-5%</w:t>
                  </w:r>
                </w:p>
              </w:tc>
            </w:tr>
          </w:tbl>
          <w:p w14:paraId="7E6AB203" w14:textId="4AA72E1B" w:rsidR="00964C0B" w:rsidRPr="00BF2B12" w:rsidRDefault="00964C0B" w:rsidP="008F5216">
            <w:pPr>
              <w:rPr>
                <w:rFonts w:ascii="Calibri" w:hAnsi="Calibri" w:cs="Calibri"/>
                <w:color w:val="000000"/>
              </w:rPr>
            </w:pPr>
          </w:p>
        </w:tc>
        <w:tc>
          <w:tcPr>
            <w:tcW w:w="1833" w:type="dxa"/>
            <w:shd w:val="clear" w:color="auto" w:fill="FF0000"/>
          </w:tcPr>
          <w:p w14:paraId="5E3C23E2" w14:textId="1B894250" w:rsidR="007F6A55" w:rsidRPr="00BF2B12" w:rsidRDefault="00933139" w:rsidP="009E5B40">
            <w:pPr>
              <w:spacing w:before="240"/>
            </w:pPr>
            <w:r>
              <w:t>T</w:t>
            </w:r>
            <w:r w:rsidRPr="00BF2B12">
              <w:t xml:space="preserve">he no. of orders </w:t>
            </w:r>
            <w:r w:rsidR="000176A5">
              <w:t>decreased</w:t>
            </w:r>
            <w:r>
              <w:t>, d</w:t>
            </w:r>
            <w:r w:rsidRPr="00BF2B12">
              <w:t xml:space="preserve">ue to </w:t>
            </w:r>
            <w:r w:rsidR="000176A5">
              <w:t>decreases</w:t>
            </w:r>
            <w:r w:rsidRPr="00BF2B12">
              <w:t xml:space="preserve"> in traffic</w:t>
            </w:r>
            <w:r w:rsidR="000407C1">
              <w:t xml:space="preserve"> and </w:t>
            </w:r>
            <w:r w:rsidR="000030A1">
              <w:t>low no. of restaurant.</w:t>
            </w:r>
          </w:p>
        </w:tc>
      </w:tr>
      <w:tr w:rsidR="007F6A55" w:rsidRPr="00BF2B12" w14:paraId="5C2E7759" w14:textId="77777777" w:rsidTr="003D2F38">
        <w:trPr>
          <w:trHeight w:val="691"/>
          <w:jc w:val="center"/>
        </w:trPr>
        <w:tc>
          <w:tcPr>
            <w:tcW w:w="1257" w:type="dxa"/>
            <w:shd w:val="clear" w:color="auto" w:fill="00B050"/>
            <w:vAlign w:val="center"/>
          </w:tcPr>
          <w:p w14:paraId="3642A076" w14:textId="67E0E338" w:rsidR="007F6A55" w:rsidRPr="00440786" w:rsidRDefault="007F6A55" w:rsidP="00D83F1F">
            <w:pPr>
              <w:spacing w:before="240"/>
              <w:jc w:val="center"/>
              <w:rPr>
                <w:rFonts w:ascii="Calibri" w:hAnsi="Calibri" w:cs="Calibri"/>
                <w:b/>
                <w:bCs/>
                <w:color w:val="000000"/>
              </w:rPr>
            </w:pPr>
            <w:r>
              <w:rPr>
                <w:rFonts w:ascii="Calibri" w:hAnsi="Calibri" w:cs="Calibri"/>
                <w:color w:val="000000"/>
              </w:rPr>
              <w:lastRenderedPageBreak/>
              <w:t>05-02-2019</w:t>
            </w:r>
          </w:p>
        </w:tc>
        <w:tc>
          <w:tcPr>
            <w:tcW w:w="1265" w:type="dxa"/>
            <w:shd w:val="clear" w:color="auto" w:fill="00B050"/>
            <w:vAlign w:val="center"/>
          </w:tcPr>
          <w:p w14:paraId="35129D18" w14:textId="2A2D3B6C" w:rsidR="007F6A55" w:rsidRPr="00BF2B12" w:rsidRDefault="007F6A55" w:rsidP="00D83F1F">
            <w:pPr>
              <w:jc w:val="center"/>
              <w:rPr>
                <w:rFonts w:ascii="Calibri" w:hAnsi="Calibri" w:cs="Calibri"/>
                <w:color w:val="000000"/>
              </w:rPr>
            </w:pPr>
            <w:r>
              <w:rPr>
                <w:rFonts w:ascii="Calibri" w:hAnsi="Calibri" w:cs="Calibri"/>
                <w:color w:val="000000"/>
              </w:rPr>
              <w:t>115%</w:t>
            </w:r>
          </w:p>
        </w:tc>
        <w:tc>
          <w:tcPr>
            <w:tcW w:w="1380" w:type="dxa"/>
            <w:shd w:val="clear" w:color="auto" w:fill="00B050"/>
            <w:vAlign w:val="center"/>
          </w:tcPr>
          <w:p w14:paraId="0F640E25" w14:textId="77777777" w:rsidR="007F6A55" w:rsidRDefault="007F6A55" w:rsidP="009E5B40">
            <w:pPr>
              <w:jc w:val="center"/>
              <w:rPr>
                <w:rFonts w:ascii="Calibri" w:hAnsi="Calibri" w:cs="Calibri"/>
                <w:color w:val="000000"/>
              </w:rPr>
            </w:pPr>
            <w:r>
              <w:rPr>
                <w:rFonts w:ascii="Calibri" w:hAnsi="Calibri" w:cs="Calibri"/>
                <w:color w:val="000000"/>
              </w:rPr>
              <w:t>0%</w:t>
            </w:r>
          </w:p>
          <w:p w14:paraId="26216D79" w14:textId="2F710B26" w:rsidR="00694BC3" w:rsidRPr="00BF2B12" w:rsidRDefault="00694BC3" w:rsidP="00694BC3">
            <w:pPr>
              <w:jc w:val="center"/>
              <w:rPr>
                <w:rFonts w:ascii="Calibri" w:hAnsi="Calibri" w:cs="Calibri"/>
                <w:color w:val="000000"/>
              </w:rPr>
            </w:pPr>
          </w:p>
        </w:tc>
        <w:tc>
          <w:tcPr>
            <w:tcW w:w="4225" w:type="dxa"/>
            <w:shd w:val="clear" w:color="auto" w:fill="00B050"/>
            <w:vAlign w:val="bottom"/>
          </w:tcPr>
          <w:p w14:paraId="1F103486" w14:textId="77777777" w:rsidR="007F6A55" w:rsidRDefault="007F6A55" w:rsidP="0014506D">
            <w:pPr>
              <w:jc w:val="center"/>
              <w:rPr>
                <w:rFonts w:ascii="Calibri" w:hAnsi="Calibri" w:cs="Calibri"/>
                <w:color w:val="000000"/>
              </w:rPr>
            </w:pPr>
            <w:r>
              <w:rPr>
                <w:rFonts w:ascii="Calibri" w:hAnsi="Calibri" w:cs="Calibri"/>
                <w:color w:val="000000"/>
              </w:rPr>
              <w:t>115%</w:t>
            </w:r>
          </w:p>
          <w:p w14:paraId="7A4C8640" w14:textId="77777777" w:rsidR="00964C0B" w:rsidRDefault="00964C0B"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20"/>
              <w:gridCol w:w="840"/>
              <w:gridCol w:w="180"/>
              <w:gridCol w:w="800"/>
              <w:gridCol w:w="240"/>
              <w:gridCol w:w="560"/>
              <w:gridCol w:w="480"/>
            </w:tblGrid>
            <w:tr w:rsidR="00964C0B" w:rsidRPr="006C1CCD" w14:paraId="7ED62F75"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64C74740"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4C0541C8"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00B98634"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685E259F"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233DE7" w:rsidRPr="00233DE7" w14:paraId="5CCB1F71" w14:textId="77777777" w:rsidTr="00233DE7">
              <w:trPr>
                <w:gridAfter w:val="1"/>
                <w:wAfter w:w="485" w:type="dxa"/>
                <w:trHeight w:val="310"/>
              </w:trPr>
              <w:tc>
                <w:tcPr>
                  <w:tcW w:w="820" w:type="dxa"/>
                  <w:gridSpan w:val="2"/>
                  <w:tcBorders>
                    <w:top w:val="nil"/>
                    <w:left w:val="nil"/>
                    <w:bottom w:val="nil"/>
                    <w:right w:val="nil"/>
                  </w:tcBorders>
                  <w:shd w:val="clear" w:color="auto" w:fill="auto"/>
                  <w:noWrap/>
                  <w:vAlign w:val="bottom"/>
                  <w:hideMark/>
                </w:tcPr>
                <w:p w14:paraId="1EE7B57D" w14:textId="77777777" w:rsidR="00233DE7" w:rsidRPr="00233DE7" w:rsidRDefault="00233DE7" w:rsidP="00233DE7">
                  <w:pPr>
                    <w:spacing w:after="0" w:line="240" w:lineRule="auto"/>
                    <w:jc w:val="right"/>
                    <w:rPr>
                      <w:rFonts w:ascii="Calibri" w:eastAsia="Times New Roman" w:hAnsi="Calibri" w:cs="Calibri"/>
                      <w:color w:val="000000"/>
                      <w:kern w:val="0"/>
                      <w:sz w:val="24"/>
                      <w:szCs w:val="24"/>
                      <w:lang w:eastAsia="en-IN"/>
                      <w14:ligatures w14:val="none"/>
                    </w:rPr>
                  </w:pPr>
                  <w:r w:rsidRPr="00233DE7">
                    <w:rPr>
                      <w:rFonts w:ascii="Calibri" w:eastAsia="Times New Roman" w:hAnsi="Calibri" w:cs="Calibri"/>
                      <w:color w:val="000000"/>
                      <w:kern w:val="0"/>
                      <w:sz w:val="24"/>
                      <w:szCs w:val="24"/>
                      <w:lang w:eastAsia="en-IN"/>
                      <w14:ligatures w14:val="none"/>
                    </w:rPr>
                    <w:t>123%</w:t>
                  </w:r>
                </w:p>
              </w:tc>
              <w:tc>
                <w:tcPr>
                  <w:tcW w:w="840" w:type="dxa"/>
                  <w:tcBorders>
                    <w:top w:val="nil"/>
                    <w:left w:val="nil"/>
                    <w:bottom w:val="nil"/>
                    <w:right w:val="nil"/>
                  </w:tcBorders>
                  <w:shd w:val="clear" w:color="auto" w:fill="auto"/>
                  <w:noWrap/>
                  <w:vAlign w:val="bottom"/>
                  <w:hideMark/>
                </w:tcPr>
                <w:p w14:paraId="3A2A404C" w14:textId="77777777" w:rsidR="00233DE7" w:rsidRPr="00233DE7" w:rsidRDefault="00233DE7" w:rsidP="00233DE7">
                  <w:pPr>
                    <w:spacing w:after="0" w:line="240" w:lineRule="auto"/>
                    <w:jc w:val="right"/>
                    <w:rPr>
                      <w:rFonts w:ascii="Calibri" w:eastAsia="Times New Roman" w:hAnsi="Calibri" w:cs="Calibri"/>
                      <w:color w:val="000000"/>
                      <w:kern w:val="0"/>
                      <w:sz w:val="24"/>
                      <w:szCs w:val="24"/>
                      <w:lang w:eastAsia="en-IN"/>
                      <w14:ligatures w14:val="none"/>
                    </w:rPr>
                  </w:pPr>
                  <w:r w:rsidRPr="00233DE7">
                    <w:rPr>
                      <w:rFonts w:ascii="Calibri" w:eastAsia="Times New Roman" w:hAnsi="Calibri" w:cs="Calibri"/>
                      <w:color w:val="000000"/>
                      <w:kern w:val="0"/>
                      <w:sz w:val="24"/>
                      <w:szCs w:val="24"/>
                      <w:lang w:eastAsia="en-IN"/>
                      <w14:ligatures w14:val="none"/>
                    </w:rPr>
                    <w:t>-3%</w:t>
                  </w:r>
                </w:p>
              </w:tc>
              <w:tc>
                <w:tcPr>
                  <w:tcW w:w="980" w:type="dxa"/>
                  <w:gridSpan w:val="2"/>
                  <w:tcBorders>
                    <w:top w:val="nil"/>
                    <w:left w:val="nil"/>
                    <w:bottom w:val="nil"/>
                    <w:right w:val="nil"/>
                  </w:tcBorders>
                  <w:shd w:val="clear" w:color="auto" w:fill="auto"/>
                  <w:noWrap/>
                  <w:vAlign w:val="bottom"/>
                  <w:hideMark/>
                </w:tcPr>
                <w:p w14:paraId="01F16CD2" w14:textId="77777777" w:rsidR="00233DE7" w:rsidRPr="00233DE7" w:rsidRDefault="00233DE7" w:rsidP="00233DE7">
                  <w:pPr>
                    <w:spacing w:after="0" w:line="240" w:lineRule="auto"/>
                    <w:jc w:val="right"/>
                    <w:rPr>
                      <w:rFonts w:ascii="Calibri" w:eastAsia="Times New Roman" w:hAnsi="Calibri" w:cs="Calibri"/>
                      <w:color w:val="000000"/>
                      <w:kern w:val="0"/>
                      <w:sz w:val="24"/>
                      <w:szCs w:val="24"/>
                      <w:lang w:eastAsia="en-IN"/>
                      <w14:ligatures w14:val="none"/>
                    </w:rPr>
                  </w:pPr>
                  <w:r w:rsidRPr="00233DE7">
                    <w:rPr>
                      <w:rFonts w:ascii="Calibri" w:eastAsia="Times New Roman" w:hAnsi="Calibri" w:cs="Calibri"/>
                      <w:color w:val="000000"/>
                      <w:kern w:val="0"/>
                      <w:sz w:val="24"/>
                      <w:szCs w:val="24"/>
                      <w:lang w:eastAsia="en-IN"/>
                      <w14:ligatures w14:val="none"/>
                    </w:rPr>
                    <w:t>-2%</w:t>
                  </w:r>
                </w:p>
              </w:tc>
              <w:tc>
                <w:tcPr>
                  <w:tcW w:w="800" w:type="dxa"/>
                  <w:gridSpan w:val="2"/>
                  <w:tcBorders>
                    <w:top w:val="nil"/>
                    <w:left w:val="nil"/>
                    <w:bottom w:val="nil"/>
                    <w:right w:val="nil"/>
                  </w:tcBorders>
                  <w:shd w:val="clear" w:color="auto" w:fill="auto"/>
                  <w:noWrap/>
                  <w:vAlign w:val="bottom"/>
                  <w:hideMark/>
                </w:tcPr>
                <w:p w14:paraId="25E85329" w14:textId="77777777" w:rsidR="00233DE7" w:rsidRPr="00233DE7" w:rsidRDefault="00233DE7" w:rsidP="00233DE7">
                  <w:pPr>
                    <w:spacing w:after="0" w:line="240" w:lineRule="auto"/>
                    <w:jc w:val="right"/>
                    <w:rPr>
                      <w:rFonts w:ascii="Calibri" w:eastAsia="Times New Roman" w:hAnsi="Calibri" w:cs="Calibri"/>
                      <w:color w:val="000000"/>
                      <w:kern w:val="0"/>
                      <w:sz w:val="24"/>
                      <w:szCs w:val="24"/>
                      <w:lang w:eastAsia="en-IN"/>
                      <w14:ligatures w14:val="none"/>
                    </w:rPr>
                  </w:pPr>
                  <w:r w:rsidRPr="00233DE7">
                    <w:rPr>
                      <w:rFonts w:ascii="Calibri" w:eastAsia="Times New Roman" w:hAnsi="Calibri" w:cs="Calibri"/>
                      <w:color w:val="000000"/>
                      <w:kern w:val="0"/>
                      <w:sz w:val="24"/>
                      <w:szCs w:val="24"/>
                      <w:lang w:eastAsia="en-IN"/>
                      <w14:ligatures w14:val="none"/>
                    </w:rPr>
                    <w:t>1%</w:t>
                  </w:r>
                </w:p>
              </w:tc>
            </w:tr>
          </w:tbl>
          <w:p w14:paraId="450B2366" w14:textId="77777777" w:rsidR="00964C0B" w:rsidRDefault="00964C0B" w:rsidP="0014506D">
            <w:pPr>
              <w:jc w:val="center"/>
              <w:rPr>
                <w:rFonts w:ascii="Calibri" w:hAnsi="Calibri" w:cs="Calibri"/>
                <w:color w:val="000000"/>
              </w:rPr>
            </w:pPr>
          </w:p>
          <w:p w14:paraId="6B7186EF" w14:textId="0AA0A996" w:rsidR="00964C0B" w:rsidRPr="00BF2B12" w:rsidRDefault="00964C0B" w:rsidP="0014506D">
            <w:pPr>
              <w:jc w:val="center"/>
              <w:rPr>
                <w:rFonts w:ascii="Calibri" w:hAnsi="Calibri" w:cs="Calibri"/>
                <w:color w:val="000000"/>
              </w:rPr>
            </w:pPr>
          </w:p>
        </w:tc>
        <w:tc>
          <w:tcPr>
            <w:tcW w:w="1833" w:type="dxa"/>
            <w:shd w:val="clear" w:color="auto" w:fill="00B050"/>
          </w:tcPr>
          <w:p w14:paraId="7D525FB4" w14:textId="128E8986" w:rsidR="007F6A55" w:rsidRPr="00BF2B12" w:rsidRDefault="003119C0" w:rsidP="009E5B40">
            <w:pPr>
              <w:spacing w:before="240"/>
            </w:pPr>
            <w:r>
              <w:t>T</w:t>
            </w:r>
            <w:r w:rsidRPr="00BF2B12">
              <w:t xml:space="preserve">he no. of orders </w:t>
            </w:r>
            <w:r>
              <w:t>increased, d</w:t>
            </w:r>
            <w:r w:rsidRPr="00BF2B12">
              <w:t xml:space="preserve">ue to </w:t>
            </w:r>
            <w:r>
              <w:t>increase</w:t>
            </w:r>
            <w:r w:rsidR="00794F41">
              <w:t>s</w:t>
            </w:r>
            <w:r w:rsidRPr="00BF2B12">
              <w:t xml:space="preserve"> in</w:t>
            </w:r>
            <w:r w:rsidR="00F84899">
              <w:t xml:space="preserve"> conversion %.</w:t>
            </w:r>
            <w:r w:rsidRPr="00BF2B12">
              <w:t xml:space="preserve"> </w:t>
            </w:r>
          </w:p>
        </w:tc>
      </w:tr>
      <w:tr w:rsidR="007F6A55" w:rsidRPr="00BF2B12" w14:paraId="0485B212" w14:textId="77777777" w:rsidTr="000C2F59">
        <w:trPr>
          <w:trHeight w:val="691"/>
          <w:jc w:val="center"/>
        </w:trPr>
        <w:tc>
          <w:tcPr>
            <w:tcW w:w="1257" w:type="dxa"/>
            <w:vAlign w:val="center"/>
          </w:tcPr>
          <w:p w14:paraId="1BD206A0" w14:textId="3979C13F" w:rsidR="007F6A55" w:rsidRPr="00440786" w:rsidRDefault="007F6A55" w:rsidP="00D83F1F">
            <w:pPr>
              <w:spacing w:before="240"/>
              <w:jc w:val="center"/>
              <w:rPr>
                <w:rFonts w:ascii="Calibri" w:hAnsi="Calibri" w:cs="Calibri"/>
                <w:b/>
                <w:bCs/>
                <w:color w:val="000000"/>
              </w:rPr>
            </w:pPr>
            <w:r>
              <w:rPr>
                <w:rFonts w:ascii="Calibri" w:hAnsi="Calibri" w:cs="Calibri"/>
                <w:color w:val="000000"/>
              </w:rPr>
              <w:t>19-02-2019</w:t>
            </w:r>
          </w:p>
        </w:tc>
        <w:tc>
          <w:tcPr>
            <w:tcW w:w="1265" w:type="dxa"/>
            <w:vAlign w:val="center"/>
          </w:tcPr>
          <w:p w14:paraId="6354DCF3" w14:textId="244D6B0A" w:rsidR="007F6A55" w:rsidRPr="00BF2B12" w:rsidRDefault="007F6A55" w:rsidP="00D83F1F">
            <w:pPr>
              <w:jc w:val="center"/>
              <w:rPr>
                <w:rFonts w:ascii="Calibri" w:hAnsi="Calibri" w:cs="Calibri"/>
                <w:color w:val="000000"/>
              </w:rPr>
            </w:pPr>
            <w:r>
              <w:rPr>
                <w:rFonts w:ascii="Calibri" w:hAnsi="Calibri" w:cs="Calibri"/>
                <w:color w:val="000000"/>
              </w:rPr>
              <w:t>-56%</w:t>
            </w:r>
          </w:p>
        </w:tc>
        <w:tc>
          <w:tcPr>
            <w:tcW w:w="1380" w:type="dxa"/>
            <w:vAlign w:val="center"/>
          </w:tcPr>
          <w:p w14:paraId="0D85D10A" w14:textId="77777777" w:rsidR="007F6A55" w:rsidRDefault="007F6A55" w:rsidP="009E5B40">
            <w:pPr>
              <w:jc w:val="center"/>
              <w:rPr>
                <w:rFonts w:ascii="Calibri" w:hAnsi="Calibri" w:cs="Calibri"/>
                <w:color w:val="000000"/>
              </w:rPr>
            </w:pPr>
            <w:r>
              <w:rPr>
                <w:rFonts w:ascii="Calibri" w:hAnsi="Calibri" w:cs="Calibri"/>
                <w:color w:val="000000"/>
              </w:rPr>
              <w:t>-4%</w:t>
            </w:r>
          </w:p>
          <w:p w14:paraId="61B12EF1" w14:textId="5212F9EF" w:rsidR="00694BC3" w:rsidRDefault="00694BC3" w:rsidP="00694BC3">
            <w:pPr>
              <w:jc w:val="center"/>
              <w:rPr>
                <w:rFonts w:ascii="Calibri" w:hAnsi="Calibri" w:cs="Calibri"/>
                <w:color w:val="000000"/>
              </w:rPr>
            </w:pPr>
            <w:r>
              <w:rPr>
                <w:rFonts w:ascii="Calibri" w:hAnsi="Calibri" w:cs="Calibri"/>
                <w:color w:val="000000"/>
              </w:rPr>
              <w:t xml:space="preserve">FB -- </w:t>
            </w:r>
            <w:r w:rsidR="00E343F4">
              <w:rPr>
                <w:rFonts w:ascii="Calibri" w:hAnsi="Calibri" w:cs="Calibri"/>
                <w:color w:val="000000"/>
              </w:rPr>
              <w:t>-4</w:t>
            </w:r>
            <w:r>
              <w:rPr>
                <w:rFonts w:ascii="Calibri" w:hAnsi="Calibri" w:cs="Calibri"/>
                <w:color w:val="000000"/>
              </w:rPr>
              <w:t>%</w:t>
            </w:r>
          </w:p>
          <w:p w14:paraId="6562CA3C" w14:textId="68BE858B" w:rsidR="00694BC3" w:rsidRPr="00E343F4" w:rsidRDefault="00694BC3" w:rsidP="00694BC3">
            <w:pPr>
              <w:rPr>
                <w:rFonts w:ascii="Calibri" w:hAnsi="Calibri" w:cs="Calibri"/>
                <w:color w:val="000000"/>
              </w:rPr>
            </w:pPr>
            <w:r w:rsidRPr="00E343F4">
              <w:rPr>
                <w:rFonts w:ascii="Calibri" w:hAnsi="Calibri" w:cs="Calibri"/>
                <w:color w:val="000000"/>
              </w:rPr>
              <w:t xml:space="preserve">TW -- </w:t>
            </w:r>
            <w:r w:rsidR="00E343F4">
              <w:rPr>
                <w:rFonts w:ascii="Calibri" w:hAnsi="Calibri" w:cs="Calibri"/>
                <w:color w:val="000000"/>
              </w:rPr>
              <w:t>-4</w:t>
            </w:r>
            <w:r w:rsidRPr="00E343F4">
              <w:rPr>
                <w:rFonts w:ascii="Calibri" w:hAnsi="Calibri" w:cs="Calibri"/>
                <w:color w:val="000000"/>
              </w:rPr>
              <w:t>%</w:t>
            </w:r>
          </w:p>
          <w:p w14:paraId="49AD324A" w14:textId="0AFA33AB" w:rsidR="00694BC3" w:rsidRPr="00BF2B12" w:rsidRDefault="00694BC3" w:rsidP="00694BC3">
            <w:pPr>
              <w:jc w:val="center"/>
              <w:rPr>
                <w:rFonts w:ascii="Calibri" w:hAnsi="Calibri" w:cs="Calibri"/>
                <w:color w:val="000000"/>
              </w:rPr>
            </w:pPr>
            <w:r>
              <w:rPr>
                <w:rFonts w:ascii="Calibri" w:hAnsi="Calibri" w:cs="Calibri"/>
                <w:color w:val="000000"/>
              </w:rPr>
              <w:t xml:space="preserve">YT – </w:t>
            </w:r>
            <w:r w:rsidR="00E343F4">
              <w:rPr>
                <w:rFonts w:ascii="Calibri" w:hAnsi="Calibri" w:cs="Calibri"/>
                <w:color w:val="000000"/>
              </w:rPr>
              <w:t>-4</w:t>
            </w:r>
            <w:r>
              <w:rPr>
                <w:rFonts w:ascii="Calibri" w:hAnsi="Calibri" w:cs="Calibri"/>
                <w:color w:val="000000"/>
              </w:rPr>
              <w:t>%</w:t>
            </w:r>
          </w:p>
        </w:tc>
        <w:tc>
          <w:tcPr>
            <w:tcW w:w="4225" w:type="dxa"/>
            <w:vAlign w:val="bottom"/>
          </w:tcPr>
          <w:p w14:paraId="569D1699" w14:textId="77777777" w:rsidR="007F6A55" w:rsidRDefault="007F6A55" w:rsidP="0014506D">
            <w:pPr>
              <w:jc w:val="center"/>
              <w:rPr>
                <w:rFonts w:ascii="Calibri" w:hAnsi="Calibri" w:cs="Calibri"/>
                <w:color w:val="000000"/>
              </w:rPr>
            </w:pPr>
            <w:r>
              <w:rPr>
                <w:rFonts w:ascii="Calibri" w:hAnsi="Calibri" w:cs="Calibri"/>
                <w:color w:val="000000"/>
              </w:rPr>
              <w:t>-54%</w:t>
            </w:r>
          </w:p>
          <w:p w14:paraId="20469A10" w14:textId="77777777" w:rsidR="00964C0B" w:rsidRDefault="00964C0B"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964C0B" w:rsidRPr="006C1CCD" w14:paraId="34E7872B"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6378D78D"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2DF2329C"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3F8C6436"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07ED47C8"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0D39E9" w:rsidRPr="000D39E9" w14:paraId="5A6B84B1" w14:textId="77777777" w:rsidTr="000D39E9">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7DC08498" w14:textId="77777777" w:rsidR="000D39E9" w:rsidRPr="000D39E9" w:rsidRDefault="000D39E9" w:rsidP="000D39E9">
                  <w:pPr>
                    <w:spacing w:after="0" w:line="240" w:lineRule="auto"/>
                    <w:jc w:val="right"/>
                    <w:rPr>
                      <w:rFonts w:ascii="Calibri" w:eastAsia="Times New Roman" w:hAnsi="Calibri" w:cs="Calibri"/>
                      <w:color w:val="000000"/>
                      <w:kern w:val="0"/>
                      <w:sz w:val="24"/>
                      <w:szCs w:val="24"/>
                      <w:lang w:eastAsia="en-IN"/>
                      <w14:ligatures w14:val="none"/>
                    </w:rPr>
                  </w:pPr>
                  <w:r w:rsidRPr="000D39E9">
                    <w:rPr>
                      <w:rFonts w:ascii="Calibri" w:eastAsia="Times New Roman" w:hAnsi="Calibri" w:cs="Calibri"/>
                      <w:color w:val="000000"/>
                      <w:kern w:val="0"/>
                      <w:sz w:val="24"/>
                      <w:szCs w:val="24"/>
                      <w:lang w:eastAsia="en-IN"/>
                      <w14:ligatures w14:val="none"/>
                    </w:rPr>
                    <w:t>1%</w:t>
                  </w:r>
                </w:p>
              </w:tc>
              <w:tc>
                <w:tcPr>
                  <w:tcW w:w="760" w:type="dxa"/>
                  <w:tcBorders>
                    <w:top w:val="nil"/>
                    <w:left w:val="nil"/>
                    <w:bottom w:val="nil"/>
                    <w:right w:val="nil"/>
                  </w:tcBorders>
                  <w:shd w:val="clear" w:color="auto" w:fill="auto"/>
                  <w:noWrap/>
                  <w:vAlign w:val="bottom"/>
                  <w:hideMark/>
                </w:tcPr>
                <w:p w14:paraId="5DABB580" w14:textId="77777777" w:rsidR="000D39E9" w:rsidRPr="000D39E9" w:rsidRDefault="000D39E9" w:rsidP="000D39E9">
                  <w:pPr>
                    <w:spacing w:after="0" w:line="240" w:lineRule="auto"/>
                    <w:jc w:val="right"/>
                    <w:rPr>
                      <w:rFonts w:ascii="Calibri" w:eastAsia="Times New Roman" w:hAnsi="Calibri" w:cs="Calibri"/>
                      <w:color w:val="000000"/>
                      <w:kern w:val="0"/>
                      <w:sz w:val="24"/>
                      <w:szCs w:val="24"/>
                      <w:lang w:eastAsia="en-IN"/>
                      <w14:ligatures w14:val="none"/>
                    </w:rPr>
                  </w:pPr>
                  <w:r w:rsidRPr="000D39E9">
                    <w:rPr>
                      <w:rFonts w:ascii="Calibri" w:eastAsia="Times New Roman" w:hAnsi="Calibri" w:cs="Calibri"/>
                      <w:color w:val="000000"/>
                      <w:kern w:val="0"/>
                      <w:sz w:val="24"/>
                      <w:szCs w:val="24"/>
                      <w:lang w:eastAsia="en-IN"/>
                      <w14:ligatures w14:val="none"/>
                    </w:rPr>
                    <w:t>-57%</w:t>
                  </w:r>
                </w:p>
              </w:tc>
              <w:tc>
                <w:tcPr>
                  <w:tcW w:w="1020" w:type="dxa"/>
                  <w:gridSpan w:val="2"/>
                  <w:tcBorders>
                    <w:top w:val="nil"/>
                    <w:left w:val="nil"/>
                    <w:bottom w:val="nil"/>
                    <w:right w:val="nil"/>
                  </w:tcBorders>
                  <w:shd w:val="clear" w:color="auto" w:fill="auto"/>
                  <w:noWrap/>
                  <w:vAlign w:val="bottom"/>
                  <w:hideMark/>
                </w:tcPr>
                <w:p w14:paraId="1F5EDA20" w14:textId="77777777" w:rsidR="000D39E9" w:rsidRPr="000D39E9" w:rsidRDefault="000D39E9" w:rsidP="000D39E9">
                  <w:pPr>
                    <w:spacing w:after="0" w:line="240" w:lineRule="auto"/>
                    <w:jc w:val="right"/>
                    <w:rPr>
                      <w:rFonts w:ascii="Calibri" w:eastAsia="Times New Roman" w:hAnsi="Calibri" w:cs="Calibri"/>
                      <w:color w:val="000000"/>
                      <w:kern w:val="0"/>
                      <w:sz w:val="24"/>
                      <w:szCs w:val="24"/>
                      <w:lang w:eastAsia="en-IN"/>
                      <w14:ligatures w14:val="none"/>
                    </w:rPr>
                  </w:pPr>
                  <w:r w:rsidRPr="000D39E9">
                    <w:rPr>
                      <w:rFonts w:ascii="Calibri" w:eastAsia="Times New Roman" w:hAnsi="Calibri" w:cs="Calibri"/>
                      <w:color w:val="000000"/>
                      <w:kern w:val="0"/>
                      <w:sz w:val="24"/>
                      <w:szCs w:val="24"/>
                      <w:lang w:eastAsia="en-IN"/>
                      <w14:ligatures w14:val="none"/>
                    </w:rPr>
                    <w:t>1%</w:t>
                  </w:r>
                </w:p>
              </w:tc>
              <w:tc>
                <w:tcPr>
                  <w:tcW w:w="800" w:type="dxa"/>
                  <w:gridSpan w:val="2"/>
                  <w:tcBorders>
                    <w:top w:val="nil"/>
                    <w:left w:val="nil"/>
                    <w:bottom w:val="nil"/>
                    <w:right w:val="nil"/>
                  </w:tcBorders>
                  <w:shd w:val="clear" w:color="auto" w:fill="auto"/>
                  <w:noWrap/>
                  <w:vAlign w:val="bottom"/>
                  <w:hideMark/>
                </w:tcPr>
                <w:p w14:paraId="14E2C350" w14:textId="77777777" w:rsidR="000D39E9" w:rsidRPr="000D39E9" w:rsidRDefault="000D39E9" w:rsidP="000D39E9">
                  <w:pPr>
                    <w:spacing w:after="0" w:line="240" w:lineRule="auto"/>
                    <w:jc w:val="right"/>
                    <w:rPr>
                      <w:rFonts w:ascii="Calibri" w:eastAsia="Times New Roman" w:hAnsi="Calibri" w:cs="Calibri"/>
                      <w:color w:val="000000"/>
                      <w:kern w:val="0"/>
                      <w:sz w:val="24"/>
                      <w:szCs w:val="24"/>
                      <w:lang w:eastAsia="en-IN"/>
                      <w14:ligatures w14:val="none"/>
                    </w:rPr>
                  </w:pPr>
                  <w:r w:rsidRPr="000D39E9">
                    <w:rPr>
                      <w:rFonts w:ascii="Calibri" w:eastAsia="Times New Roman" w:hAnsi="Calibri" w:cs="Calibri"/>
                      <w:color w:val="000000"/>
                      <w:kern w:val="0"/>
                      <w:sz w:val="24"/>
                      <w:szCs w:val="24"/>
                      <w:lang w:eastAsia="en-IN"/>
                      <w14:ligatures w14:val="none"/>
                    </w:rPr>
                    <w:t>4%</w:t>
                  </w:r>
                </w:p>
              </w:tc>
            </w:tr>
          </w:tbl>
          <w:p w14:paraId="7DBFB52B" w14:textId="77777777" w:rsidR="00964C0B" w:rsidRDefault="00964C0B" w:rsidP="0014506D">
            <w:pPr>
              <w:jc w:val="center"/>
              <w:rPr>
                <w:rFonts w:ascii="Calibri" w:hAnsi="Calibri" w:cs="Calibri"/>
                <w:color w:val="000000"/>
              </w:rPr>
            </w:pPr>
          </w:p>
          <w:p w14:paraId="146F1CD3" w14:textId="5096A8EC" w:rsidR="00964C0B" w:rsidRPr="00BF2B12" w:rsidRDefault="00964C0B" w:rsidP="00964C0B">
            <w:pPr>
              <w:rPr>
                <w:rFonts w:ascii="Calibri" w:hAnsi="Calibri" w:cs="Calibri"/>
                <w:color w:val="000000"/>
              </w:rPr>
            </w:pPr>
          </w:p>
        </w:tc>
        <w:tc>
          <w:tcPr>
            <w:tcW w:w="1833" w:type="dxa"/>
          </w:tcPr>
          <w:p w14:paraId="05B17943" w14:textId="3438E45E" w:rsidR="00E53205" w:rsidRPr="00BF2B12" w:rsidRDefault="00894A4B" w:rsidP="004F0E6F">
            <w:pPr>
              <w:spacing w:before="240"/>
            </w:pPr>
            <w:r>
              <w:t>T</w:t>
            </w:r>
            <w:r w:rsidRPr="00BF2B12">
              <w:t>he no. of orders decreased</w:t>
            </w:r>
            <w:r>
              <w:t>, d</w:t>
            </w:r>
            <w:r w:rsidRPr="00BF2B12">
              <w:t xml:space="preserve">ue to </w:t>
            </w:r>
            <w:r>
              <w:t xml:space="preserve">decreases </w:t>
            </w:r>
            <w:r w:rsidRPr="00BF2B12">
              <w:t xml:space="preserve">in </w:t>
            </w:r>
            <w:r>
              <w:t>conversion</w:t>
            </w:r>
            <w:r w:rsidR="00A86BEE">
              <w:t>(M2C)</w:t>
            </w:r>
            <w:r>
              <w:t xml:space="preserve"> %.</w:t>
            </w:r>
          </w:p>
        </w:tc>
      </w:tr>
      <w:tr w:rsidR="007F6A55" w:rsidRPr="00BF2B12" w14:paraId="1CC837BE" w14:textId="77777777" w:rsidTr="003D2F38">
        <w:trPr>
          <w:trHeight w:val="691"/>
          <w:jc w:val="center"/>
        </w:trPr>
        <w:tc>
          <w:tcPr>
            <w:tcW w:w="1257" w:type="dxa"/>
            <w:shd w:val="clear" w:color="auto" w:fill="00B050"/>
            <w:vAlign w:val="center"/>
          </w:tcPr>
          <w:p w14:paraId="599EBE17" w14:textId="484CDEA3" w:rsidR="007F6A55" w:rsidRPr="00440786" w:rsidRDefault="007F6A55" w:rsidP="00D83F1F">
            <w:pPr>
              <w:spacing w:before="240"/>
              <w:jc w:val="center"/>
              <w:rPr>
                <w:rFonts w:ascii="Calibri" w:hAnsi="Calibri" w:cs="Calibri"/>
                <w:b/>
                <w:bCs/>
                <w:color w:val="000000"/>
              </w:rPr>
            </w:pPr>
            <w:r>
              <w:rPr>
                <w:rFonts w:ascii="Calibri" w:hAnsi="Calibri" w:cs="Calibri"/>
                <w:color w:val="000000"/>
              </w:rPr>
              <w:t>26-02-2019</w:t>
            </w:r>
          </w:p>
        </w:tc>
        <w:tc>
          <w:tcPr>
            <w:tcW w:w="1265" w:type="dxa"/>
            <w:shd w:val="clear" w:color="auto" w:fill="00B050"/>
            <w:vAlign w:val="center"/>
          </w:tcPr>
          <w:p w14:paraId="39EF6EAB" w14:textId="49101914" w:rsidR="007F6A55" w:rsidRPr="00BF2B12" w:rsidRDefault="007F6A55" w:rsidP="00D83F1F">
            <w:pPr>
              <w:jc w:val="center"/>
              <w:rPr>
                <w:rFonts w:ascii="Calibri" w:hAnsi="Calibri" w:cs="Calibri"/>
                <w:color w:val="000000"/>
              </w:rPr>
            </w:pPr>
            <w:r>
              <w:rPr>
                <w:rFonts w:ascii="Calibri" w:hAnsi="Calibri" w:cs="Calibri"/>
                <w:color w:val="000000"/>
              </w:rPr>
              <w:t>120%</w:t>
            </w:r>
          </w:p>
        </w:tc>
        <w:tc>
          <w:tcPr>
            <w:tcW w:w="1380" w:type="dxa"/>
            <w:shd w:val="clear" w:color="auto" w:fill="00B050"/>
            <w:vAlign w:val="center"/>
          </w:tcPr>
          <w:p w14:paraId="28B00C19" w14:textId="77777777" w:rsidR="007F6A55" w:rsidRDefault="007F6A55" w:rsidP="009E5B40">
            <w:pPr>
              <w:jc w:val="center"/>
              <w:rPr>
                <w:rFonts w:ascii="Calibri" w:hAnsi="Calibri" w:cs="Calibri"/>
                <w:color w:val="000000"/>
              </w:rPr>
            </w:pPr>
            <w:r>
              <w:rPr>
                <w:rFonts w:ascii="Calibri" w:hAnsi="Calibri" w:cs="Calibri"/>
                <w:color w:val="000000"/>
              </w:rPr>
              <w:t>2%</w:t>
            </w:r>
          </w:p>
          <w:p w14:paraId="04CCF00E" w14:textId="4E45B08D" w:rsidR="00694BC3" w:rsidRDefault="00694BC3" w:rsidP="00694BC3">
            <w:pPr>
              <w:jc w:val="center"/>
              <w:rPr>
                <w:rFonts w:ascii="Calibri" w:hAnsi="Calibri" w:cs="Calibri"/>
                <w:color w:val="000000"/>
              </w:rPr>
            </w:pPr>
            <w:r>
              <w:rPr>
                <w:rFonts w:ascii="Calibri" w:hAnsi="Calibri" w:cs="Calibri"/>
                <w:color w:val="000000"/>
              </w:rPr>
              <w:t xml:space="preserve">FB -- </w:t>
            </w:r>
            <w:r w:rsidR="004942F7">
              <w:rPr>
                <w:rFonts w:ascii="Calibri" w:hAnsi="Calibri" w:cs="Calibri"/>
                <w:color w:val="000000"/>
              </w:rPr>
              <w:t>2</w:t>
            </w:r>
            <w:r>
              <w:rPr>
                <w:rFonts w:ascii="Calibri" w:hAnsi="Calibri" w:cs="Calibri"/>
                <w:color w:val="000000"/>
              </w:rPr>
              <w:t>%</w:t>
            </w:r>
          </w:p>
          <w:p w14:paraId="4521FBD0" w14:textId="3A802225" w:rsidR="00694BC3" w:rsidRPr="00E343F4" w:rsidRDefault="00694BC3" w:rsidP="00694BC3">
            <w:pPr>
              <w:rPr>
                <w:rFonts w:ascii="Calibri" w:hAnsi="Calibri" w:cs="Calibri"/>
                <w:color w:val="000000"/>
              </w:rPr>
            </w:pPr>
            <w:r w:rsidRPr="00E343F4">
              <w:rPr>
                <w:rFonts w:ascii="Calibri" w:hAnsi="Calibri" w:cs="Calibri"/>
                <w:color w:val="000000"/>
              </w:rPr>
              <w:t xml:space="preserve">TW -- </w:t>
            </w:r>
            <w:r w:rsidR="004942F7">
              <w:rPr>
                <w:rFonts w:ascii="Calibri" w:hAnsi="Calibri" w:cs="Calibri"/>
                <w:color w:val="000000"/>
              </w:rPr>
              <w:t>2</w:t>
            </w:r>
            <w:r w:rsidRPr="00E343F4">
              <w:rPr>
                <w:rFonts w:ascii="Calibri" w:hAnsi="Calibri" w:cs="Calibri"/>
                <w:color w:val="000000"/>
              </w:rPr>
              <w:t>%</w:t>
            </w:r>
          </w:p>
          <w:p w14:paraId="317568B1" w14:textId="6D5A3D01" w:rsidR="00694BC3" w:rsidRPr="00BF2B12" w:rsidRDefault="00694BC3" w:rsidP="00694BC3">
            <w:pPr>
              <w:jc w:val="center"/>
              <w:rPr>
                <w:rFonts w:ascii="Calibri" w:hAnsi="Calibri" w:cs="Calibri"/>
                <w:color w:val="000000"/>
              </w:rPr>
            </w:pPr>
            <w:r>
              <w:rPr>
                <w:rFonts w:ascii="Calibri" w:hAnsi="Calibri" w:cs="Calibri"/>
                <w:color w:val="000000"/>
              </w:rPr>
              <w:t xml:space="preserve">YT – </w:t>
            </w:r>
            <w:r w:rsidR="004942F7">
              <w:rPr>
                <w:rFonts w:ascii="Calibri" w:hAnsi="Calibri" w:cs="Calibri"/>
                <w:color w:val="000000"/>
              </w:rPr>
              <w:t>2</w:t>
            </w:r>
            <w:r>
              <w:rPr>
                <w:rFonts w:ascii="Calibri" w:hAnsi="Calibri" w:cs="Calibri"/>
                <w:color w:val="000000"/>
              </w:rPr>
              <w:t>%</w:t>
            </w:r>
          </w:p>
        </w:tc>
        <w:tc>
          <w:tcPr>
            <w:tcW w:w="4225" w:type="dxa"/>
            <w:shd w:val="clear" w:color="auto" w:fill="00B050"/>
            <w:vAlign w:val="bottom"/>
          </w:tcPr>
          <w:p w14:paraId="7DB57B13" w14:textId="77777777" w:rsidR="007F6A55" w:rsidRDefault="007F6A55" w:rsidP="0014506D">
            <w:pPr>
              <w:jc w:val="center"/>
              <w:rPr>
                <w:rFonts w:ascii="Calibri" w:hAnsi="Calibri" w:cs="Calibri"/>
                <w:color w:val="000000"/>
              </w:rPr>
            </w:pPr>
            <w:r>
              <w:rPr>
                <w:rFonts w:ascii="Calibri" w:hAnsi="Calibri" w:cs="Calibri"/>
                <w:color w:val="000000"/>
              </w:rPr>
              <w:t>116%</w:t>
            </w:r>
          </w:p>
          <w:p w14:paraId="3BCE82BB"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227D2FB5"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7C7A0769"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707B5249"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4610A032"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06DE8ABD"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7F07B6" w:rsidRPr="007F07B6" w14:paraId="5E18A191" w14:textId="77777777" w:rsidTr="007F07B6">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39F71877" w14:textId="77777777" w:rsidR="007F07B6" w:rsidRPr="007F07B6" w:rsidRDefault="007F07B6" w:rsidP="007F07B6">
                  <w:pPr>
                    <w:spacing w:after="0" w:line="240" w:lineRule="auto"/>
                    <w:jc w:val="right"/>
                    <w:rPr>
                      <w:rFonts w:ascii="Calibri" w:eastAsia="Times New Roman" w:hAnsi="Calibri" w:cs="Calibri"/>
                      <w:color w:val="000000"/>
                      <w:kern w:val="0"/>
                      <w:sz w:val="24"/>
                      <w:szCs w:val="24"/>
                      <w:lang w:eastAsia="en-IN"/>
                      <w14:ligatures w14:val="none"/>
                    </w:rPr>
                  </w:pPr>
                  <w:r w:rsidRPr="007F07B6">
                    <w:rPr>
                      <w:rFonts w:ascii="Calibri" w:eastAsia="Times New Roman" w:hAnsi="Calibri" w:cs="Calibri"/>
                      <w:color w:val="000000"/>
                      <w:kern w:val="0"/>
                      <w:sz w:val="24"/>
                      <w:szCs w:val="24"/>
                      <w:lang w:eastAsia="en-IN"/>
                      <w14:ligatures w14:val="none"/>
                    </w:rPr>
                    <w:t>-5%</w:t>
                  </w:r>
                </w:p>
              </w:tc>
              <w:tc>
                <w:tcPr>
                  <w:tcW w:w="760" w:type="dxa"/>
                  <w:tcBorders>
                    <w:top w:val="nil"/>
                    <w:left w:val="nil"/>
                    <w:bottom w:val="nil"/>
                    <w:right w:val="nil"/>
                  </w:tcBorders>
                  <w:shd w:val="clear" w:color="auto" w:fill="auto"/>
                  <w:noWrap/>
                  <w:vAlign w:val="bottom"/>
                  <w:hideMark/>
                </w:tcPr>
                <w:p w14:paraId="57726220" w14:textId="77777777" w:rsidR="007F07B6" w:rsidRPr="007F07B6" w:rsidRDefault="007F07B6" w:rsidP="007F07B6">
                  <w:pPr>
                    <w:spacing w:after="0" w:line="240" w:lineRule="auto"/>
                    <w:jc w:val="right"/>
                    <w:rPr>
                      <w:rFonts w:ascii="Calibri" w:eastAsia="Times New Roman" w:hAnsi="Calibri" w:cs="Calibri"/>
                      <w:color w:val="000000"/>
                      <w:kern w:val="0"/>
                      <w:sz w:val="24"/>
                      <w:szCs w:val="24"/>
                      <w:lang w:eastAsia="en-IN"/>
                      <w14:ligatures w14:val="none"/>
                    </w:rPr>
                  </w:pPr>
                  <w:r w:rsidRPr="007F07B6">
                    <w:rPr>
                      <w:rFonts w:ascii="Calibri" w:eastAsia="Times New Roman" w:hAnsi="Calibri" w:cs="Calibri"/>
                      <w:color w:val="000000"/>
                      <w:kern w:val="0"/>
                      <w:sz w:val="24"/>
                      <w:szCs w:val="24"/>
                      <w:lang w:eastAsia="en-IN"/>
                      <w14:ligatures w14:val="none"/>
                    </w:rPr>
                    <w:t>145%</w:t>
                  </w:r>
                </w:p>
              </w:tc>
              <w:tc>
                <w:tcPr>
                  <w:tcW w:w="1020" w:type="dxa"/>
                  <w:gridSpan w:val="2"/>
                  <w:tcBorders>
                    <w:top w:val="nil"/>
                    <w:left w:val="nil"/>
                    <w:bottom w:val="nil"/>
                    <w:right w:val="nil"/>
                  </w:tcBorders>
                  <w:shd w:val="clear" w:color="auto" w:fill="auto"/>
                  <w:noWrap/>
                  <w:vAlign w:val="bottom"/>
                  <w:hideMark/>
                </w:tcPr>
                <w:p w14:paraId="5A2B37BF" w14:textId="77777777" w:rsidR="007F07B6" w:rsidRPr="007F07B6" w:rsidRDefault="007F07B6" w:rsidP="007F07B6">
                  <w:pPr>
                    <w:spacing w:after="0" w:line="240" w:lineRule="auto"/>
                    <w:jc w:val="right"/>
                    <w:rPr>
                      <w:rFonts w:ascii="Calibri" w:eastAsia="Times New Roman" w:hAnsi="Calibri" w:cs="Calibri"/>
                      <w:color w:val="000000"/>
                      <w:kern w:val="0"/>
                      <w:sz w:val="24"/>
                      <w:szCs w:val="24"/>
                      <w:lang w:eastAsia="en-IN"/>
                      <w14:ligatures w14:val="none"/>
                    </w:rPr>
                  </w:pPr>
                  <w:r w:rsidRPr="007F07B6">
                    <w:rPr>
                      <w:rFonts w:ascii="Calibri" w:eastAsia="Times New Roman" w:hAnsi="Calibri" w:cs="Calibri"/>
                      <w:color w:val="000000"/>
                      <w:kern w:val="0"/>
                      <w:sz w:val="24"/>
                      <w:szCs w:val="24"/>
                      <w:lang w:eastAsia="en-IN"/>
                      <w14:ligatures w14:val="none"/>
                    </w:rPr>
                    <w:t>-3%</w:t>
                  </w:r>
                </w:p>
              </w:tc>
              <w:tc>
                <w:tcPr>
                  <w:tcW w:w="800" w:type="dxa"/>
                  <w:gridSpan w:val="2"/>
                  <w:tcBorders>
                    <w:top w:val="nil"/>
                    <w:left w:val="nil"/>
                    <w:bottom w:val="nil"/>
                    <w:right w:val="nil"/>
                  </w:tcBorders>
                  <w:shd w:val="clear" w:color="auto" w:fill="auto"/>
                  <w:noWrap/>
                  <w:vAlign w:val="bottom"/>
                  <w:hideMark/>
                </w:tcPr>
                <w:p w14:paraId="47067739" w14:textId="77777777" w:rsidR="007F07B6" w:rsidRPr="007F07B6" w:rsidRDefault="007F07B6" w:rsidP="007F07B6">
                  <w:pPr>
                    <w:spacing w:after="0" w:line="240" w:lineRule="auto"/>
                    <w:jc w:val="right"/>
                    <w:rPr>
                      <w:rFonts w:ascii="Calibri" w:eastAsia="Times New Roman" w:hAnsi="Calibri" w:cs="Calibri"/>
                      <w:color w:val="000000"/>
                      <w:kern w:val="0"/>
                      <w:sz w:val="24"/>
                      <w:szCs w:val="24"/>
                      <w:lang w:eastAsia="en-IN"/>
                      <w14:ligatures w14:val="none"/>
                    </w:rPr>
                  </w:pPr>
                  <w:r w:rsidRPr="007F07B6">
                    <w:rPr>
                      <w:rFonts w:ascii="Calibri" w:eastAsia="Times New Roman" w:hAnsi="Calibri" w:cs="Calibri"/>
                      <w:color w:val="000000"/>
                      <w:kern w:val="0"/>
                      <w:sz w:val="24"/>
                      <w:szCs w:val="24"/>
                      <w:lang w:eastAsia="en-IN"/>
                      <w14:ligatures w14:val="none"/>
                    </w:rPr>
                    <w:t>-5%</w:t>
                  </w:r>
                </w:p>
              </w:tc>
            </w:tr>
          </w:tbl>
          <w:p w14:paraId="739FAE4F" w14:textId="77777777" w:rsidR="00D46D88" w:rsidRDefault="00D46D88" w:rsidP="0014506D">
            <w:pPr>
              <w:jc w:val="center"/>
              <w:rPr>
                <w:rFonts w:ascii="Calibri" w:hAnsi="Calibri" w:cs="Calibri"/>
                <w:color w:val="000000"/>
              </w:rPr>
            </w:pPr>
          </w:p>
          <w:p w14:paraId="003E2E96" w14:textId="3EDB3FE0" w:rsidR="00D46D88" w:rsidRPr="00BF2B12" w:rsidRDefault="00D46D88" w:rsidP="0014506D">
            <w:pPr>
              <w:jc w:val="center"/>
              <w:rPr>
                <w:rFonts w:ascii="Calibri" w:hAnsi="Calibri" w:cs="Calibri"/>
                <w:color w:val="000000"/>
              </w:rPr>
            </w:pPr>
          </w:p>
        </w:tc>
        <w:tc>
          <w:tcPr>
            <w:tcW w:w="1833" w:type="dxa"/>
            <w:shd w:val="clear" w:color="auto" w:fill="00B050"/>
          </w:tcPr>
          <w:p w14:paraId="6C8DF3A0" w14:textId="736B571A" w:rsidR="007F6A55" w:rsidRPr="00BF2B12" w:rsidRDefault="003119C0" w:rsidP="009E5B40">
            <w:pPr>
              <w:spacing w:before="240"/>
            </w:pPr>
            <w:r>
              <w:t>T</w:t>
            </w:r>
            <w:r w:rsidRPr="00BF2B12">
              <w:t xml:space="preserve">he no. of orders </w:t>
            </w:r>
            <w:r>
              <w:t>increased, d</w:t>
            </w:r>
            <w:r w:rsidRPr="00BF2B12">
              <w:t xml:space="preserve">ue to </w:t>
            </w:r>
            <w:r>
              <w:t>increase</w:t>
            </w:r>
            <w:r w:rsidR="00FA6937">
              <w:t>s</w:t>
            </w:r>
            <w:r w:rsidRPr="00BF2B12">
              <w:t xml:space="preserve"> in </w:t>
            </w:r>
            <w:r w:rsidR="00FA6937">
              <w:t>conversion %.</w:t>
            </w:r>
          </w:p>
        </w:tc>
      </w:tr>
      <w:tr w:rsidR="007F6A55" w:rsidRPr="00BF2B12" w14:paraId="6E55C397" w14:textId="77777777" w:rsidTr="000C2F59">
        <w:trPr>
          <w:trHeight w:val="691"/>
          <w:jc w:val="center"/>
        </w:trPr>
        <w:tc>
          <w:tcPr>
            <w:tcW w:w="1257" w:type="dxa"/>
            <w:vAlign w:val="center"/>
          </w:tcPr>
          <w:p w14:paraId="2C92CE1D" w14:textId="4805FF90" w:rsidR="007F6A55" w:rsidRPr="00440786" w:rsidRDefault="007F6A55" w:rsidP="00D83F1F">
            <w:pPr>
              <w:spacing w:before="240"/>
              <w:jc w:val="center"/>
              <w:rPr>
                <w:rFonts w:ascii="Calibri" w:hAnsi="Calibri" w:cs="Calibri"/>
                <w:b/>
                <w:bCs/>
                <w:color w:val="000000"/>
              </w:rPr>
            </w:pPr>
            <w:r>
              <w:rPr>
                <w:rFonts w:ascii="Calibri" w:hAnsi="Calibri" w:cs="Calibri"/>
                <w:color w:val="000000"/>
              </w:rPr>
              <w:t>28-02-2019</w:t>
            </w:r>
          </w:p>
        </w:tc>
        <w:tc>
          <w:tcPr>
            <w:tcW w:w="1265" w:type="dxa"/>
            <w:vAlign w:val="center"/>
          </w:tcPr>
          <w:p w14:paraId="16F9EC0E" w14:textId="099EE1D2" w:rsidR="007F6A55" w:rsidRPr="00BF2B12" w:rsidRDefault="007F6A55" w:rsidP="00D83F1F">
            <w:pPr>
              <w:jc w:val="center"/>
              <w:rPr>
                <w:rFonts w:ascii="Calibri" w:hAnsi="Calibri" w:cs="Calibri"/>
                <w:color w:val="000000"/>
              </w:rPr>
            </w:pPr>
            <w:r>
              <w:rPr>
                <w:rFonts w:ascii="Calibri" w:hAnsi="Calibri" w:cs="Calibri"/>
                <w:color w:val="000000"/>
              </w:rPr>
              <w:t>22%</w:t>
            </w:r>
          </w:p>
        </w:tc>
        <w:tc>
          <w:tcPr>
            <w:tcW w:w="1380" w:type="dxa"/>
            <w:vAlign w:val="center"/>
          </w:tcPr>
          <w:p w14:paraId="6C0D93FC" w14:textId="77777777" w:rsidR="007F6A55" w:rsidRDefault="007F6A55" w:rsidP="009E5B40">
            <w:pPr>
              <w:jc w:val="center"/>
              <w:rPr>
                <w:rFonts w:ascii="Calibri" w:hAnsi="Calibri" w:cs="Calibri"/>
                <w:color w:val="000000"/>
              </w:rPr>
            </w:pPr>
            <w:r>
              <w:rPr>
                <w:rFonts w:ascii="Calibri" w:hAnsi="Calibri" w:cs="Calibri"/>
                <w:color w:val="000000"/>
              </w:rPr>
              <w:t>8%</w:t>
            </w:r>
          </w:p>
          <w:p w14:paraId="0D462A50" w14:textId="77777777" w:rsidR="00694BC3" w:rsidRDefault="00694BC3" w:rsidP="00694BC3">
            <w:pPr>
              <w:rPr>
                <w:rFonts w:ascii="Calibri" w:hAnsi="Calibri" w:cs="Calibri"/>
                <w:color w:val="000000"/>
              </w:rPr>
            </w:pPr>
          </w:p>
          <w:p w14:paraId="29AC67AF" w14:textId="6B13098D" w:rsidR="00694BC3" w:rsidRDefault="00694BC3" w:rsidP="00694BC3">
            <w:pPr>
              <w:jc w:val="center"/>
              <w:rPr>
                <w:rFonts w:ascii="Calibri" w:hAnsi="Calibri" w:cs="Calibri"/>
                <w:color w:val="000000"/>
              </w:rPr>
            </w:pPr>
            <w:r>
              <w:rPr>
                <w:rFonts w:ascii="Calibri" w:hAnsi="Calibri" w:cs="Calibri"/>
                <w:color w:val="000000"/>
              </w:rPr>
              <w:t xml:space="preserve">FB -- </w:t>
            </w:r>
            <w:r w:rsidR="001E3F00">
              <w:rPr>
                <w:rFonts w:ascii="Calibri" w:hAnsi="Calibri" w:cs="Calibri"/>
                <w:color w:val="000000"/>
              </w:rPr>
              <w:t>8</w:t>
            </w:r>
            <w:r>
              <w:rPr>
                <w:rFonts w:ascii="Calibri" w:hAnsi="Calibri" w:cs="Calibri"/>
                <w:color w:val="000000"/>
              </w:rPr>
              <w:t>%</w:t>
            </w:r>
          </w:p>
          <w:p w14:paraId="56126649" w14:textId="25697E3A" w:rsidR="00694BC3" w:rsidRPr="004942F7" w:rsidRDefault="00694BC3" w:rsidP="00694BC3">
            <w:pPr>
              <w:rPr>
                <w:rFonts w:ascii="Calibri" w:hAnsi="Calibri" w:cs="Calibri"/>
                <w:color w:val="000000"/>
              </w:rPr>
            </w:pPr>
            <w:r w:rsidRPr="004942F7">
              <w:rPr>
                <w:rFonts w:ascii="Calibri" w:hAnsi="Calibri" w:cs="Calibri"/>
                <w:color w:val="000000"/>
              </w:rPr>
              <w:t xml:space="preserve">TW -- </w:t>
            </w:r>
            <w:r w:rsidR="001E3F00">
              <w:rPr>
                <w:rFonts w:ascii="Calibri" w:hAnsi="Calibri" w:cs="Calibri"/>
                <w:color w:val="000000"/>
              </w:rPr>
              <w:t>8</w:t>
            </w:r>
            <w:r w:rsidRPr="004942F7">
              <w:rPr>
                <w:rFonts w:ascii="Calibri" w:hAnsi="Calibri" w:cs="Calibri"/>
                <w:color w:val="000000"/>
              </w:rPr>
              <w:t>%</w:t>
            </w:r>
          </w:p>
          <w:p w14:paraId="2D18C0E2" w14:textId="27AE5DC6" w:rsidR="00694BC3" w:rsidRDefault="00694BC3" w:rsidP="00694BC3">
            <w:pPr>
              <w:rPr>
                <w:rFonts w:ascii="Calibri" w:hAnsi="Calibri" w:cs="Calibri"/>
              </w:rPr>
            </w:pPr>
            <w:r>
              <w:rPr>
                <w:rFonts w:ascii="Calibri" w:hAnsi="Calibri" w:cs="Calibri"/>
                <w:color w:val="000000"/>
              </w:rPr>
              <w:t xml:space="preserve">YT – </w:t>
            </w:r>
            <w:r w:rsidR="001E3F00">
              <w:rPr>
                <w:rFonts w:ascii="Calibri" w:hAnsi="Calibri" w:cs="Calibri"/>
                <w:color w:val="000000"/>
              </w:rPr>
              <w:t>8</w:t>
            </w:r>
            <w:r>
              <w:rPr>
                <w:rFonts w:ascii="Calibri" w:hAnsi="Calibri" w:cs="Calibri"/>
                <w:color w:val="000000"/>
              </w:rPr>
              <w:t>%</w:t>
            </w:r>
          </w:p>
          <w:p w14:paraId="0CE18D6F" w14:textId="48FC70BE" w:rsidR="00694BC3" w:rsidRPr="00694BC3" w:rsidRDefault="00694BC3" w:rsidP="00694BC3">
            <w:pPr>
              <w:rPr>
                <w:rFonts w:ascii="Calibri" w:hAnsi="Calibri" w:cs="Calibri"/>
              </w:rPr>
            </w:pPr>
          </w:p>
        </w:tc>
        <w:tc>
          <w:tcPr>
            <w:tcW w:w="4225" w:type="dxa"/>
            <w:vAlign w:val="bottom"/>
          </w:tcPr>
          <w:p w14:paraId="1EFD209E" w14:textId="77777777" w:rsidR="007F6A55" w:rsidRDefault="007F6A55" w:rsidP="0014506D">
            <w:pPr>
              <w:jc w:val="center"/>
              <w:rPr>
                <w:rFonts w:ascii="Calibri" w:hAnsi="Calibri" w:cs="Calibri"/>
                <w:color w:val="000000"/>
              </w:rPr>
            </w:pPr>
            <w:r>
              <w:rPr>
                <w:rFonts w:ascii="Calibri" w:hAnsi="Calibri" w:cs="Calibri"/>
                <w:color w:val="000000"/>
              </w:rPr>
              <w:t>13%</w:t>
            </w:r>
          </w:p>
          <w:p w14:paraId="764D9D27" w14:textId="77777777" w:rsidR="00D46D88" w:rsidRDefault="00D46D88" w:rsidP="0014506D">
            <w:pPr>
              <w:jc w:val="center"/>
              <w:rPr>
                <w:rFonts w:ascii="Calibri" w:hAnsi="Calibri" w:cs="Calibri"/>
                <w:color w:val="000000"/>
              </w:rPr>
            </w:pPr>
          </w:p>
          <w:tbl>
            <w:tblPr>
              <w:tblW w:w="3925" w:type="dxa"/>
              <w:tblLook w:val="04A0" w:firstRow="1" w:lastRow="0" w:firstColumn="1" w:lastColumn="0" w:noHBand="0" w:noVBand="1"/>
            </w:tblPr>
            <w:tblGrid>
              <w:gridCol w:w="800"/>
              <w:gridCol w:w="100"/>
              <w:gridCol w:w="760"/>
              <w:gridCol w:w="180"/>
              <w:gridCol w:w="840"/>
              <w:gridCol w:w="200"/>
              <w:gridCol w:w="600"/>
              <w:gridCol w:w="445"/>
            </w:tblGrid>
            <w:tr w:rsidR="00D46D88" w:rsidRPr="006C1CCD" w14:paraId="45C732F3" w14:textId="77777777" w:rsidTr="007F0EDC">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1A92CECA"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0D13EB56"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5037EE73"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0CC39210"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7F0EDC" w:rsidRPr="007F0EDC" w14:paraId="734E25A5" w14:textId="77777777" w:rsidTr="007F0EDC">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4E54E39A" w14:textId="77777777" w:rsidR="007F0EDC" w:rsidRPr="007F0EDC" w:rsidRDefault="007F0EDC" w:rsidP="007F0EDC">
                  <w:pPr>
                    <w:spacing w:after="0" w:line="240" w:lineRule="auto"/>
                    <w:jc w:val="right"/>
                    <w:rPr>
                      <w:rFonts w:ascii="Calibri" w:eastAsia="Times New Roman" w:hAnsi="Calibri" w:cs="Calibri"/>
                      <w:color w:val="000000"/>
                      <w:kern w:val="0"/>
                      <w:sz w:val="24"/>
                      <w:szCs w:val="24"/>
                      <w:lang w:eastAsia="en-IN"/>
                      <w14:ligatures w14:val="none"/>
                    </w:rPr>
                  </w:pPr>
                  <w:r w:rsidRPr="007F0EDC">
                    <w:rPr>
                      <w:rFonts w:ascii="Calibri" w:eastAsia="Times New Roman" w:hAnsi="Calibri" w:cs="Calibri"/>
                      <w:color w:val="000000"/>
                      <w:kern w:val="0"/>
                      <w:sz w:val="24"/>
                      <w:szCs w:val="24"/>
                      <w:lang w:eastAsia="en-IN"/>
                      <w14:ligatures w14:val="none"/>
                    </w:rPr>
                    <w:t>6%</w:t>
                  </w:r>
                </w:p>
              </w:tc>
              <w:tc>
                <w:tcPr>
                  <w:tcW w:w="760" w:type="dxa"/>
                  <w:tcBorders>
                    <w:top w:val="nil"/>
                    <w:left w:val="nil"/>
                    <w:bottom w:val="nil"/>
                    <w:right w:val="nil"/>
                  </w:tcBorders>
                  <w:shd w:val="clear" w:color="auto" w:fill="auto"/>
                  <w:noWrap/>
                  <w:vAlign w:val="bottom"/>
                  <w:hideMark/>
                </w:tcPr>
                <w:p w14:paraId="29AC629D" w14:textId="77777777" w:rsidR="007F0EDC" w:rsidRPr="007F0EDC" w:rsidRDefault="007F0EDC" w:rsidP="007F0EDC">
                  <w:pPr>
                    <w:spacing w:after="0" w:line="240" w:lineRule="auto"/>
                    <w:jc w:val="right"/>
                    <w:rPr>
                      <w:rFonts w:ascii="Calibri" w:eastAsia="Times New Roman" w:hAnsi="Calibri" w:cs="Calibri"/>
                      <w:color w:val="000000"/>
                      <w:kern w:val="0"/>
                      <w:sz w:val="24"/>
                      <w:szCs w:val="24"/>
                      <w:lang w:eastAsia="en-IN"/>
                      <w14:ligatures w14:val="none"/>
                    </w:rPr>
                  </w:pPr>
                  <w:r w:rsidRPr="007F0EDC">
                    <w:rPr>
                      <w:rFonts w:ascii="Calibri" w:eastAsia="Times New Roman" w:hAnsi="Calibri" w:cs="Calibri"/>
                      <w:color w:val="000000"/>
                      <w:kern w:val="0"/>
                      <w:sz w:val="24"/>
                      <w:szCs w:val="24"/>
                      <w:lang w:eastAsia="en-IN"/>
                      <w14:ligatures w14:val="none"/>
                    </w:rPr>
                    <w:t>3%</w:t>
                  </w:r>
                </w:p>
              </w:tc>
              <w:tc>
                <w:tcPr>
                  <w:tcW w:w="1020" w:type="dxa"/>
                  <w:gridSpan w:val="2"/>
                  <w:tcBorders>
                    <w:top w:val="nil"/>
                    <w:left w:val="nil"/>
                    <w:bottom w:val="nil"/>
                    <w:right w:val="nil"/>
                  </w:tcBorders>
                  <w:shd w:val="clear" w:color="auto" w:fill="auto"/>
                  <w:noWrap/>
                  <w:vAlign w:val="bottom"/>
                  <w:hideMark/>
                </w:tcPr>
                <w:p w14:paraId="554FE871" w14:textId="77777777" w:rsidR="007F0EDC" w:rsidRPr="007F0EDC" w:rsidRDefault="007F0EDC" w:rsidP="007F0EDC">
                  <w:pPr>
                    <w:spacing w:after="0" w:line="240" w:lineRule="auto"/>
                    <w:jc w:val="right"/>
                    <w:rPr>
                      <w:rFonts w:ascii="Calibri" w:eastAsia="Times New Roman" w:hAnsi="Calibri" w:cs="Calibri"/>
                      <w:color w:val="000000"/>
                      <w:kern w:val="0"/>
                      <w:sz w:val="24"/>
                      <w:szCs w:val="24"/>
                      <w:lang w:eastAsia="en-IN"/>
                      <w14:ligatures w14:val="none"/>
                    </w:rPr>
                  </w:pPr>
                  <w:r w:rsidRPr="007F0EDC">
                    <w:rPr>
                      <w:rFonts w:ascii="Calibri" w:eastAsia="Times New Roman" w:hAnsi="Calibri" w:cs="Calibri"/>
                      <w:color w:val="000000"/>
                      <w:kern w:val="0"/>
                      <w:sz w:val="24"/>
                      <w:szCs w:val="24"/>
                      <w:lang w:eastAsia="en-IN"/>
                      <w14:ligatures w14:val="none"/>
                    </w:rPr>
                    <w:t>-4%</w:t>
                  </w:r>
                </w:p>
              </w:tc>
              <w:tc>
                <w:tcPr>
                  <w:tcW w:w="800" w:type="dxa"/>
                  <w:gridSpan w:val="2"/>
                  <w:tcBorders>
                    <w:top w:val="nil"/>
                    <w:left w:val="nil"/>
                    <w:bottom w:val="nil"/>
                    <w:right w:val="nil"/>
                  </w:tcBorders>
                  <w:shd w:val="clear" w:color="auto" w:fill="auto"/>
                  <w:noWrap/>
                  <w:vAlign w:val="bottom"/>
                  <w:hideMark/>
                </w:tcPr>
                <w:p w14:paraId="759514DC" w14:textId="77777777" w:rsidR="007F0EDC" w:rsidRPr="007F0EDC" w:rsidRDefault="007F0EDC" w:rsidP="007F0EDC">
                  <w:pPr>
                    <w:spacing w:after="0" w:line="240" w:lineRule="auto"/>
                    <w:jc w:val="right"/>
                    <w:rPr>
                      <w:rFonts w:ascii="Calibri" w:eastAsia="Times New Roman" w:hAnsi="Calibri" w:cs="Calibri"/>
                      <w:color w:val="000000"/>
                      <w:kern w:val="0"/>
                      <w:sz w:val="24"/>
                      <w:szCs w:val="24"/>
                      <w:lang w:eastAsia="en-IN"/>
                      <w14:ligatures w14:val="none"/>
                    </w:rPr>
                  </w:pPr>
                  <w:r w:rsidRPr="007F0EDC">
                    <w:rPr>
                      <w:rFonts w:ascii="Calibri" w:eastAsia="Times New Roman" w:hAnsi="Calibri" w:cs="Calibri"/>
                      <w:color w:val="000000"/>
                      <w:kern w:val="0"/>
                      <w:sz w:val="24"/>
                      <w:szCs w:val="24"/>
                      <w:lang w:eastAsia="en-IN"/>
                      <w14:ligatures w14:val="none"/>
                    </w:rPr>
                    <w:t>7%</w:t>
                  </w:r>
                </w:p>
              </w:tc>
            </w:tr>
          </w:tbl>
          <w:p w14:paraId="71EF571F" w14:textId="77777777" w:rsidR="00D46D88" w:rsidRDefault="00D46D88" w:rsidP="0014506D">
            <w:pPr>
              <w:jc w:val="center"/>
              <w:rPr>
                <w:rFonts w:ascii="Calibri" w:hAnsi="Calibri" w:cs="Calibri"/>
                <w:color w:val="000000"/>
              </w:rPr>
            </w:pPr>
          </w:p>
          <w:p w14:paraId="43FBA594" w14:textId="7C2E3B8E" w:rsidR="00D46D88" w:rsidRPr="00BF2B12" w:rsidRDefault="00D46D88" w:rsidP="0014506D">
            <w:pPr>
              <w:jc w:val="center"/>
              <w:rPr>
                <w:rFonts w:ascii="Calibri" w:hAnsi="Calibri" w:cs="Calibri"/>
                <w:color w:val="000000"/>
              </w:rPr>
            </w:pPr>
          </w:p>
        </w:tc>
        <w:tc>
          <w:tcPr>
            <w:tcW w:w="1833" w:type="dxa"/>
          </w:tcPr>
          <w:p w14:paraId="280BF8D5" w14:textId="6D6E9E2E" w:rsidR="007F6A55" w:rsidRPr="00BF2B12" w:rsidRDefault="0031795B" w:rsidP="009E5B40">
            <w:pPr>
              <w:spacing w:before="240"/>
            </w:pPr>
            <w:r>
              <w:t>T</w:t>
            </w:r>
            <w:r w:rsidRPr="00BF2B12">
              <w:t xml:space="preserve">he no. of orders </w:t>
            </w:r>
            <w:r>
              <w:t>increased, d</w:t>
            </w:r>
            <w:r w:rsidRPr="00BF2B12">
              <w:t xml:space="preserve">ue to </w:t>
            </w:r>
            <w:r>
              <w:t>increases</w:t>
            </w:r>
            <w:r w:rsidRPr="00BF2B12">
              <w:t xml:space="preserve"> in</w:t>
            </w:r>
            <w:r>
              <w:t xml:space="preserve"> traffic </w:t>
            </w:r>
            <w:r w:rsidR="00B1295B">
              <w:t xml:space="preserve">and </w:t>
            </w:r>
            <w:r w:rsidR="00B1295B" w:rsidRPr="00BF2B12">
              <w:t>conversion</w:t>
            </w:r>
            <w:r>
              <w:t xml:space="preserve"> %.</w:t>
            </w:r>
          </w:p>
        </w:tc>
      </w:tr>
      <w:tr w:rsidR="007F6A55" w:rsidRPr="00BF2B12" w14:paraId="4FD4CE2F" w14:textId="77777777" w:rsidTr="000C2F59">
        <w:trPr>
          <w:trHeight w:val="691"/>
          <w:jc w:val="center"/>
        </w:trPr>
        <w:tc>
          <w:tcPr>
            <w:tcW w:w="1257" w:type="dxa"/>
            <w:vAlign w:val="center"/>
          </w:tcPr>
          <w:p w14:paraId="22D5758B" w14:textId="292A03D1" w:rsidR="007F6A55" w:rsidRPr="00440786" w:rsidRDefault="007F6A55" w:rsidP="00D83F1F">
            <w:pPr>
              <w:spacing w:before="240"/>
              <w:jc w:val="center"/>
              <w:rPr>
                <w:rFonts w:ascii="Calibri" w:hAnsi="Calibri" w:cs="Calibri"/>
                <w:b/>
                <w:bCs/>
                <w:color w:val="000000"/>
              </w:rPr>
            </w:pPr>
            <w:r>
              <w:rPr>
                <w:rFonts w:ascii="Calibri" w:hAnsi="Calibri" w:cs="Calibri"/>
                <w:color w:val="000000"/>
              </w:rPr>
              <w:t>02-03-2019</w:t>
            </w:r>
          </w:p>
        </w:tc>
        <w:tc>
          <w:tcPr>
            <w:tcW w:w="1265" w:type="dxa"/>
            <w:vAlign w:val="center"/>
          </w:tcPr>
          <w:p w14:paraId="720B1C86" w14:textId="2F49E8B1" w:rsidR="007F6A55" w:rsidRPr="00BF2B12" w:rsidRDefault="007F6A55" w:rsidP="00D83F1F">
            <w:pPr>
              <w:jc w:val="center"/>
              <w:rPr>
                <w:rFonts w:ascii="Calibri" w:hAnsi="Calibri" w:cs="Calibri"/>
                <w:color w:val="000000"/>
              </w:rPr>
            </w:pPr>
            <w:r>
              <w:rPr>
                <w:rFonts w:ascii="Calibri" w:hAnsi="Calibri" w:cs="Calibri"/>
                <w:color w:val="000000"/>
              </w:rPr>
              <w:t>-38%</w:t>
            </w:r>
          </w:p>
        </w:tc>
        <w:tc>
          <w:tcPr>
            <w:tcW w:w="1380" w:type="dxa"/>
            <w:vAlign w:val="center"/>
          </w:tcPr>
          <w:p w14:paraId="52090A9F" w14:textId="77777777" w:rsidR="007F6A55" w:rsidRPr="001E3F00" w:rsidRDefault="007F6A55" w:rsidP="009E5B40">
            <w:pPr>
              <w:jc w:val="center"/>
              <w:rPr>
                <w:rFonts w:ascii="Calibri" w:hAnsi="Calibri" w:cs="Calibri"/>
                <w:color w:val="000000"/>
              </w:rPr>
            </w:pPr>
            <w:r w:rsidRPr="001E3F00">
              <w:rPr>
                <w:rFonts w:ascii="Calibri" w:hAnsi="Calibri" w:cs="Calibri"/>
                <w:color w:val="000000"/>
              </w:rPr>
              <w:t>8%</w:t>
            </w:r>
          </w:p>
          <w:p w14:paraId="3FE96448" w14:textId="1347A337" w:rsidR="00694BC3" w:rsidRPr="001E3F00" w:rsidRDefault="00694BC3" w:rsidP="00694BC3">
            <w:pPr>
              <w:jc w:val="center"/>
              <w:rPr>
                <w:rFonts w:ascii="Calibri" w:hAnsi="Calibri" w:cs="Calibri"/>
                <w:color w:val="000000"/>
              </w:rPr>
            </w:pPr>
            <w:r w:rsidRPr="001E3F00">
              <w:rPr>
                <w:rFonts w:ascii="Calibri" w:hAnsi="Calibri" w:cs="Calibri"/>
                <w:color w:val="000000"/>
              </w:rPr>
              <w:t xml:space="preserve">FB -- </w:t>
            </w:r>
            <w:r w:rsidR="001E3F00" w:rsidRPr="001E3F00">
              <w:rPr>
                <w:rFonts w:ascii="Calibri" w:hAnsi="Calibri" w:cs="Calibri"/>
                <w:color w:val="000000"/>
              </w:rPr>
              <w:t>8</w:t>
            </w:r>
            <w:r w:rsidRPr="001E3F00">
              <w:rPr>
                <w:rFonts w:ascii="Calibri" w:hAnsi="Calibri" w:cs="Calibri"/>
                <w:color w:val="000000"/>
              </w:rPr>
              <w:t>%</w:t>
            </w:r>
          </w:p>
          <w:p w14:paraId="77B8F4EC" w14:textId="0DC00B20" w:rsidR="00694BC3" w:rsidRPr="001E3F00" w:rsidRDefault="00694BC3" w:rsidP="00694BC3">
            <w:pPr>
              <w:rPr>
                <w:rFonts w:ascii="Calibri" w:hAnsi="Calibri" w:cs="Calibri"/>
                <w:color w:val="000000"/>
              </w:rPr>
            </w:pPr>
            <w:r w:rsidRPr="001E3F00">
              <w:rPr>
                <w:rFonts w:ascii="Calibri" w:hAnsi="Calibri" w:cs="Calibri"/>
                <w:color w:val="000000"/>
              </w:rPr>
              <w:t xml:space="preserve">TW -- </w:t>
            </w:r>
            <w:r w:rsidR="001E3F00" w:rsidRPr="001E3F00">
              <w:rPr>
                <w:rFonts w:ascii="Calibri" w:hAnsi="Calibri" w:cs="Calibri"/>
                <w:color w:val="000000"/>
              </w:rPr>
              <w:t>8</w:t>
            </w:r>
            <w:r w:rsidRPr="001E3F00">
              <w:rPr>
                <w:rFonts w:ascii="Calibri" w:hAnsi="Calibri" w:cs="Calibri"/>
                <w:color w:val="000000"/>
              </w:rPr>
              <w:t>%</w:t>
            </w:r>
          </w:p>
          <w:p w14:paraId="2F524860" w14:textId="49BE98C8" w:rsidR="00694BC3" w:rsidRPr="00BF2B12" w:rsidRDefault="00694BC3" w:rsidP="00694BC3">
            <w:pPr>
              <w:jc w:val="center"/>
              <w:rPr>
                <w:rFonts w:ascii="Calibri" w:hAnsi="Calibri" w:cs="Calibri"/>
                <w:color w:val="000000"/>
              </w:rPr>
            </w:pPr>
            <w:r w:rsidRPr="001E3F00">
              <w:rPr>
                <w:rFonts w:ascii="Calibri" w:hAnsi="Calibri" w:cs="Calibri"/>
                <w:color w:val="000000"/>
              </w:rPr>
              <w:t xml:space="preserve">YT – </w:t>
            </w:r>
            <w:r w:rsidR="001E3F00" w:rsidRPr="001E3F00">
              <w:rPr>
                <w:rFonts w:ascii="Calibri" w:hAnsi="Calibri" w:cs="Calibri"/>
                <w:color w:val="000000"/>
              </w:rPr>
              <w:t>8</w:t>
            </w:r>
            <w:r w:rsidRPr="001E3F00">
              <w:rPr>
                <w:rFonts w:ascii="Calibri" w:hAnsi="Calibri" w:cs="Calibri"/>
                <w:color w:val="000000"/>
              </w:rPr>
              <w:t>%</w:t>
            </w:r>
          </w:p>
        </w:tc>
        <w:tc>
          <w:tcPr>
            <w:tcW w:w="4225" w:type="dxa"/>
            <w:vAlign w:val="bottom"/>
          </w:tcPr>
          <w:p w14:paraId="1EAAB84F" w14:textId="77777777" w:rsidR="007F6A55" w:rsidRDefault="007F6A55" w:rsidP="0014506D">
            <w:pPr>
              <w:jc w:val="center"/>
              <w:rPr>
                <w:rFonts w:ascii="Calibri" w:hAnsi="Calibri" w:cs="Calibri"/>
                <w:color w:val="000000"/>
              </w:rPr>
            </w:pPr>
            <w:r>
              <w:rPr>
                <w:rFonts w:ascii="Calibri" w:hAnsi="Calibri" w:cs="Calibri"/>
                <w:color w:val="000000"/>
              </w:rPr>
              <w:t>-42%</w:t>
            </w:r>
          </w:p>
          <w:p w14:paraId="009AE4A6"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742C446B"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5142659B"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7B40D914"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01D4BD8B"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597838EA"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7F0EDC" w:rsidRPr="007F0EDC" w14:paraId="6F683853" w14:textId="77777777" w:rsidTr="007F0EDC">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4C00C6F6" w14:textId="77777777" w:rsidR="007F0EDC" w:rsidRPr="007F0EDC" w:rsidRDefault="007F0EDC" w:rsidP="007F0EDC">
                  <w:pPr>
                    <w:spacing w:after="0" w:line="240" w:lineRule="auto"/>
                    <w:jc w:val="right"/>
                    <w:rPr>
                      <w:rFonts w:ascii="Calibri" w:eastAsia="Times New Roman" w:hAnsi="Calibri" w:cs="Calibri"/>
                      <w:color w:val="000000"/>
                      <w:kern w:val="0"/>
                      <w:sz w:val="24"/>
                      <w:szCs w:val="24"/>
                      <w:lang w:eastAsia="en-IN"/>
                      <w14:ligatures w14:val="none"/>
                    </w:rPr>
                  </w:pPr>
                  <w:r w:rsidRPr="007F0EDC">
                    <w:rPr>
                      <w:rFonts w:ascii="Calibri" w:eastAsia="Times New Roman" w:hAnsi="Calibri" w:cs="Calibri"/>
                      <w:color w:val="000000"/>
                      <w:kern w:val="0"/>
                      <w:sz w:val="24"/>
                      <w:szCs w:val="24"/>
                      <w:lang w:eastAsia="en-IN"/>
                      <w14:ligatures w14:val="none"/>
                    </w:rPr>
                    <w:t>0%</w:t>
                  </w:r>
                </w:p>
              </w:tc>
              <w:tc>
                <w:tcPr>
                  <w:tcW w:w="760" w:type="dxa"/>
                  <w:tcBorders>
                    <w:top w:val="nil"/>
                    <w:left w:val="nil"/>
                    <w:bottom w:val="nil"/>
                    <w:right w:val="nil"/>
                  </w:tcBorders>
                  <w:shd w:val="clear" w:color="auto" w:fill="auto"/>
                  <w:noWrap/>
                  <w:vAlign w:val="bottom"/>
                  <w:hideMark/>
                </w:tcPr>
                <w:p w14:paraId="54DD976B" w14:textId="77777777" w:rsidR="007F0EDC" w:rsidRPr="007F0EDC" w:rsidRDefault="007F0EDC" w:rsidP="007F0EDC">
                  <w:pPr>
                    <w:spacing w:after="0" w:line="240" w:lineRule="auto"/>
                    <w:jc w:val="right"/>
                    <w:rPr>
                      <w:rFonts w:ascii="Calibri" w:eastAsia="Times New Roman" w:hAnsi="Calibri" w:cs="Calibri"/>
                      <w:color w:val="000000"/>
                      <w:kern w:val="0"/>
                      <w:sz w:val="24"/>
                      <w:szCs w:val="24"/>
                      <w:lang w:eastAsia="en-IN"/>
                      <w14:ligatures w14:val="none"/>
                    </w:rPr>
                  </w:pPr>
                  <w:r w:rsidRPr="007F0EDC">
                    <w:rPr>
                      <w:rFonts w:ascii="Calibri" w:eastAsia="Times New Roman" w:hAnsi="Calibri" w:cs="Calibri"/>
                      <w:color w:val="000000"/>
                      <w:kern w:val="0"/>
                      <w:sz w:val="24"/>
                      <w:szCs w:val="24"/>
                      <w:lang w:eastAsia="en-IN"/>
                      <w14:ligatures w14:val="none"/>
                    </w:rPr>
                    <w:t>5%</w:t>
                  </w:r>
                </w:p>
              </w:tc>
              <w:tc>
                <w:tcPr>
                  <w:tcW w:w="1020" w:type="dxa"/>
                  <w:gridSpan w:val="2"/>
                  <w:tcBorders>
                    <w:top w:val="nil"/>
                    <w:left w:val="nil"/>
                    <w:bottom w:val="nil"/>
                    <w:right w:val="nil"/>
                  </w:tcBorders>
                  <w:shd w:val="clear" w:color="auto" w:fill="auto"/>
                  <w:noWrap/>
                  <w:vAlign w:val="bottom"/>
                  <w:hideMark/>
                </w:tcPr>
                <w:p w14:paraId="5406CBB9" w14:textId="77777777" w:rsidR="007F0EDC" w:rsidRPr="007F0EDC" w:rsidRDefault="007F0EDC" w:rsidP="007F0EDC">
                  <w:pPr>
                    <w:spacing w:after="0" w:line="240" w:lineRule="auto"/>
                    <w:jc w:val="right"/>
                    <w:rPr>
                      <w:rFonts w:ascii="Calibri" w:eastAsia="Times New Roman" w:hAnsi="Calibri" w:cs="Calibri"/>
                      <w:color w:val="000000"/>
                      <w:kern w:val="0"/>
                      <w:sz w:val="24"/>
                      <w:szCs w:val="24"/>
                      <w:lang w:eastAsia="en-IN"/>
                      <w14:ligatures w14:val="none"/>
                    </w:rPr>
                  </w:pPr>
                  <w:r w:rsidRPr="007F0EDC">
                    <w:rPr>
                      <w:rFonts w:ascii="Calibri" w:eastAsia="Times New Roman" w:hAnsi="Calibri" w:cs="Calibri"/>
                      <w:color w:val="000000"/>
                      <w:kern w:val="0"/>
                      <w:sz w:val="24"/>
                      <w:szCs w:val="24"/>
                      <w:lang w:eastAsia="en-IN"/>
                      <w14:ligatures w14:val="none"/>
                    </w:rPr>
                    <w:t>-49%</w:t>
                  </w:r>
                </w:p>
              </w:tc>
              <w:tc>
                <w:tcPr>
                  <w:tcW w:w="800" w:type="dxa"/>
                  <w:gridSpan w:val="2"/>
                  <w:tcBorders>
                    <w:top w:val="nil"/>
                    <w:left w:val="nil"/>
                    <w:bottom w:val="nil"/>
                    <w:right w:val="nil"/>
                  </w:tcBorders>
                  <w:shd w:val="clear" w:color="auto" w:fill="auto"/>
                  <w:noWrap/>
                  <w:vAlign w:val="bottom"/>
                  <w:hideMark/>
                </w:tcPr>
                <w:p w14:paraId="23C2489B" w14:textId="77777777" w:rsidR="007F0EDC" w:rsidRPr="007F0EDC" w:rsidRDefault="007F0EDC" w:rsidP="007F0EDC">
                  <w:pPr>
                    <w:spacing w:after="0" w:line="240" w:lineRule="auto"/>
                    <w:jc w:val="right"/>
                    <w:rPr>
                      <w:rFonts w:ascii="Calibri" w:eastAsia="Times New Roman" w:hAnsi="Calibri" w:cs="Calibri"/>
                      <w:color w:val="000000"/>
                      <w:kern w:val="0"/>
                      <w:sz w:val="24"/>
                      <w:szCs w:val="24"/>
                      <w:lang w:eastAsia="en-IN"/>
                      <w14:ligatures w14:val="none"/>
                    </w:rPr>
                  </w:pPr>
                  <w:r w:rsidRPr="007F0EDC">
                    <w:rPr>
                      <w:rFonts w:ascii="Calibri" w:eastAsia="Times New Roman" w:hAnsi="Calibri" w:cs="Calibri"/>
                      <w:color w:val="000000"/>
                      <w:kern w:val="0"/>
                      <w:sz w:val="24"/>
                      <w:szCs w:val="24"/>
                      <w:lang w:eastAsia="en-IN"/>
                      <w14:ligatures w14:val="none"/>
                    </w:rPr>
                    <w:t>7%</w:t>
                  </w:r>
                </w:p>
              </w:tc>
            </w:tr>
          </w:tbl>
          <w:p w14:paraId="660F6667" w14:textId="77777777" w:rsidR="00D46D88" w:rsidRDefault="00D46D88" w:rsidP="0014506D">
            <w:pPr>
              <w:jc w:val="center"/>
              <w:rPr>
                <w:rFonts w:ascii="Calibri" w:hAnsi="Calibri" w:cs="Calibri"/>
                <w:color w:val="000000"/>
              </w:rPr>
            </w:pPr>
          </w:p>
          <w:p w14:paraId="02AF62EB" w14:textId="14AFA5DC" w:rsidR="00D46D88" w:rsidRPr="00BF2B12" w:rsidRDefault="00D46D88" w:rsidP="0014506D">
            <w:pPr>
              <w:jc w:val="center"/>
              <w:rPr>
                <w:rFonts w:ascii="Calibri" w:hAnsi="Calibri" w:cs="Calibri"/>
                <w:color w:val="000000"/>
              </w:rPr>
            </w:pPr>
          </w:p>
        </w:tc>
        <w:tc>
          <w:tcPr>
            <w:tcW w:w="1833" w:type="dxa"/>
          </w:tcPr>
          <w:p w14:paraId="1D729542" w14:textId="70534412" w:rsidR="007F6A55" w:rsidRPr="00BF2B12" w:rsidRDefault="00B1295B" w:rsidP="009E5B40">
            <w:pPr>
              <w:spacing w:before="240"/>
            </w:pPr>
            <w:r>
              <w:t>T</w:t>
            </w:r>
            <w:r w:rsidRPr="00BF2B12">
              <w:t>he no. of orders decreased</w:t>
            </w:r>
            <w:r>
              <w:t>, d</w:t>
            </w:r>
            <w:r w:rsidRPr="00BF2B12">
              <w:t xml:space="preserve">ue to </w:t>
            </w:r>
            <w:r>
              <w:t xml:space="preserve">decreases </w:t>
            </w:r>
            <w:r w:rsidRPr="00BF2B12">
              <w:t xml:space="preserve">in </w:t>
            </w:r>
            <w:r w:rsidR="00A86BEE">
              <w:t>C2P</w:t>
            </w:r>
            <w:r>
              <w:t xml:space="preserve"> %</w:t>
            </w:r>
            <w:r w:rsidR="002F14B2">
              <w:t xml:space="preserve"> and high delivery charges.</w:t>
            </w:r>
          </w:p>
        </w:tc>
      </w:tr>
      <w:tr w:rsidR="007F6A55" w:rsidRPr="00BF2B12" w14:paraId="2C4FB7E6" w14:textId="77777777" w:rsidTr="000C2F59">
        <w:trPr>
          <w:trHeight w:val="691"/>
          <w:jc w:val="center"/>
        </w:trPr>
        <w:tc>
          <w:tcPr>
            <w:tcW w:w="1257" w:type="dxa"/>
            <w:vAlign w:val="center"/>
          </w:tcPr>
          <w:p w14:paraId="59B7E329" w14:textId="4BE12DDC" w:rsidR="007F6A55" w:rsidRPr="00440786" w:rsidRDefault="007F6A55" w:rsidP="00D83F1F">
            <w:pPr>
              <w:spacing w:before="240"/>
              <w:jc w:val="center"/>
              <w:rPr>
                <w:rFonts w:ascii="Calibri" w:hAnsi="Calibri" w:cs="Calibri"/>
                <w:b/>
                <w:bCs/>
                <w:color w:val="000000"/>
              </w:rPr>
            </w:pPr>
            <w:r>
              <w:rPr>
                <w:rFonts w:ascii="Calibri" w:hAnsi="Calibri" w:cs="Calibri"/>
                <w:color w:val="000000"/>
              </w:rPr>
              <w:t>09-03-2019</w:t>
            </w:r>
          </w:p>
        </w:tc>
        <w:tc>
          <w:tcPr>
            <w:tcW w:w="1265" w:type="dxa"/>
            <w:vAlign w:val="center"/>
          </w:tcPr>
          <w:p w14:paraId="7E927342" w14:textId="41709901" w:rsidR="007F6A55" w:rsidRPr="00BF2B12" w:rsidRDefault="007F6A55" w:rsidP="00D83F1F">
            <w:pPr>
              <w:jc w:val="center"/>
              <w:rPr>
                <w:rFonts w:ascii="Calibri" w:hAnsi="Calibri" w:cs="Calibri"/>
                <w:color w:val="000000"/>
              </w:rPr>
            </w:pPr>
            <w:r>
              <w:rPr>
                <w:rFonts w:ascii="Calibri" w:hAnsi="Calibri" w:cs="Calibri"/>
                <w:color w:val="000000"/>
              </w:rPr>
              <w:t>102%</w:t>
            </w:r>
          </w:p>
        </w:tc>
        <w:tc>
          <w:tcPr>
            <w:tcW w:w="1380" w:type="dxa"/>
            <w:vAlign w:val="center"/>
          </w:tcPr>
          <w:p w14:paraId="5D7A3FAE" w14:textId="77777777" w:rsidR="007F6A55" w:rsidRDefault="007F6A55" w:rsidP="009E5B40">
            <w:pPr>
              <w:jc w:val="center"/>
              <w:rPr>
                <w:rFonts w:ascii="Calibri" w:hAnsi="Calibri" w:cs="Calibri"/>
                <w:color w:val="000000"/>
              </w:rPr>
            </w:pPr>
            <w:r>
              <w:rPr>
                <w:rFonts w:ascii="Calibri" w:hAnsi="Calibri" w:cs="Calibri"/>
                <w:color w:val="000000"/>
              </w:rPr>
              <w:t>0%</w:t>
            </w:r>
          </w:p>
          <w:p w14:paraId="535CA33C" w14:textId="520FA3A7" w:rsidR="00694BC3" w:rsidRPr="00BF2B12" w:rsidRDefault="00694BC3" w:rsidP="00694BC3">
            <w:pPr>
              <w:jc w:val="center"/>
              <w:rPr>
                <w:rFonts w:ascii="Calibri" w:hAnsi="Calibri" w:cs="Calibri"/>
                <w:color w:val="000000"/>
              </w:rPr>
            </w:pPr>
          </w:p>
        </w:tc>
        <w:tc>
          <w:tcPr>
            <w:tcW w:w="4225" w:type="dxa"/>
            <w:vAlign w:val="bottom"/>
          </w:tcPr>
          <w:p w14:paraId="433EDDA3" w14:textId="77777777" w:rsidR="007F6A55" w:rsidRDefault="007F6A55" w:rsidP="0014506D">
            <w:pPr>
              <w:jc w:val="center"/>
              <w:rPr>
                <w:rFonts w:ascii="Calibri" w:hAnsi="Calibri" w:cs="Calibri"/>
                <w:color w:val="000000"/>
              </w:rPr>
            </w:pPr>
            <w:r>
              <w:rPr>
                <w:rFonts w:ascii="Calibri" w:hAnsi="Calibri" w:cs="Calibri"/>
                <w:color w:val="000000"/>
              </w:rPr>
              <w:t>102%</w:t>
            </w:r>
          </w:p>
          <w:p w14:paraId="19CD6D92"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7FA4DD25"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78F12EB6"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5799F08E"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47AE5BEA"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0709022B"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803523" w:rsidRPr="00803523" w14:paraId="22ACDC72" w14:textId="77777777" w:rsidTr="00803523">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4D72C5EC" w14:textId="77777777" w:rsidR="00803523" w:rsidRPr="00803523" w:rsidRDefault="00803523" w:rsidP="00803523">
                  <w:pPr>
                    <w:spacing w:after="0" w:line="240" w:lineRule="auto"/>
                    <w:jc w:val="right"/>
                    <w:rPr>
                      <w:rFonts w:ascii="Calibri" w:eastAsia="Times New Roman" w:hAnsi="Calibri" w:cs="Calibri"/>
                      <w:color w:val="000000"/>
                      <w:kern w:val="0"/>
                      <w:sz w:val="24"/>
                      <w:szCs w:val="24"/>
                      <w:lang w:eastAsia="en-IN"/>
                      <w14:ligatures w14:val="none"/>
                    </w:rPr>
                  </w:pPr>
                  <w:r w:rsidRPr="00803523">
                    <w:rPr>
                      <w:rFonts w:ascii="Calibri" w:eastAsia="Times New Roman" w:hAnsi="Calibri" w:cs="Calibri"/>
                      <w:color w:val="000000"/>
                      <w:kern w:val="0"/>
                      <w:sz w:val="24"/>
                      <w:szCs w:val="24"/>
                      <w:lang w:eastAsia="en-IN"/>
                      <w14:ligatures w14:val="none"/>
                    </w:rPr>
                    <w:t>-1%</w:t>
                  </w:r>
                </w:p>
              </w:tc>
              <w:tc>
                <w:tcPr>
                  <w:tcW w:w="760" w:type="dxa"/>
                  <w:tcBorders>
                    <w:top w:val="nil"/>
                    <w:left w:val="nil"/>
                    <w:bottom w:val="nil"/>
                    <w:right w:val="nil"/>
                  </w:tcBorders>
                  <w:shd w:val="clear" w:color="auto" w:fill="auto"/>
                  <w:noWrap/>
                  <w:vAlign w:val="bottom"/>
                  <w:hideMark/>
                </w:tcPr>
                <w:p w14:paraId="471FC7D3" w14:textId="77777777" w:rsidR="00803523" w:rsidRPr="00803523" w:rsidRDefault="00803523" w:rsidP="00803523">
                  <w:pPr>
                    <w:spacing w:after="0" w:line="240" w:lineRule="auto"/>
                    <w:jc w:val="right"/>
                    <w:rPr>
                      <w:rFonts w:ascii="Calibri" w:eastAsia="Times New Roman" w:hAnsi="Calibri" w:cs="Calibri"/>
                      <w:color w:val="000000"/>
                      <w:kern w:val="0"/>
                      <w:sz w:val="24"/>
                      <w:szCs w:val="24"/>
                      <w:lang w:eastAsia="en-IN"/>
                      <w14:ligatures w14:val="none"/>
                    </w:rPr>
                  </w:pPr>
                  <w:r w:rsidRPr="00803523">
                    <w:rPr>
                      <w:rFonts w:ascii="Calibri" w:eastAsia="Times New Roman" w:hAnsi="Calibri" w:cs="Calibri"/>
                      <w:color w:val="000000"/>
                      <w:kern w:val="0"/>
                      <w:sz w:val="24"/>
                      <w:szCs w:val="24"/>
                      <w:lang w:eastAsia="en-IN"/>
                      <w14:ligatures w14:val="none"/>
                    </w:rPr>
                    <w:t>-1%</w:t>
                  </w:r>
                </w:p>
              </w:tc>
              <w:tc>
                <w:tcPr>
                  <w:tcW w:w="1020" w:type="dxa"/>
                  <w:gridSpan w:val="2"/>
                  <w:tcBorders>
                    <w:top w:val="nil"/>
                    <w:left w:val="nil"/>
                    <w:bottom w:val="nil"/>
                    <w:right w:val="nil"/>
                  </w:tcBorders>
                  <w:shd w:val="clear" w:color="auto" w:fill="auto"/>
                  <w:noWrap/>
                  <w:vAlign w:val="bottom"/>
                  <w:hideMark/>
                </w:tcPr>
                <w:p w14:paraId="2941C25F" w14:textId="77777777" w:rsidR="00803523" w:rsidRPr="00803523" w:rsidRDefault="00803523" w:rsidP="00803523">
                  <w:pPr>
                    <w:spacing w:after="0" w:line="240" w:lineRule="auto"/>
                    <w:jc w:val="right"/>
                    <w:rPr>
                      <w:rFonts w:ascii="Calibri" w:eastAsia="Times New Roman" w:hAnsi="Calibri" w:cs="Calibri"/>
                      <w:color w:val="000000"/>
                      <w:kern w:val="0"/>
                      <w:sz w:val="24"/>
                      <w:szCs w:val="24"/>
                      <w:lang w:eastAsia="en-IN"/>
                      <w14:ligatures w14:val="none"/>
                    </w:rPr>
                  </w:pPr>
                  <w:r w:rsidRPr="00803523">
                    <w:rPr>
                      <w:rFonts w:ascii="Calibri" w:eastAsia="Times New Roman" w:hAnsi="Calibri" w:cs="Calibri"/>
                      <w:color w:val="000000"/>
                      <w:kern w:val="0"/>
                      <w:sz w:val="24"/>
                      <w:szCs w:val="24"/>
                      <w:lang w:eastAsia="en-IN"/>
                      <w14:ligatures w14:val="none"/>
                    </w:rPr>
                    <w:t>112%</w:t>
                  </w:r>
                </w:p>
              </w:tc>
              <w:tc>
                <w:tcPr>
                  <w:tcW w:w="800" w:type="dxa"/>
                  <w:gridSpan w:val="2"/>
                  <w:tcBorders>
                    <w:top w:val="nil"/>
                    <w:left w:val="nil"/>
                    <w:bottom w:val="nil"/>
                    <w:right w:val="nil"/>
                  </w:tcBorders>
                  <w:shd w:val="clear" w:color="auto" w:fill="auto"/>
                  <w:noWrap/>
                  <w:vAlign w:val="bottom"/>
                  <w:hideMark/>
                </w:tcPr>
                <w:p w14:paraId="5ACA6C62" w14:textId="77777777" w:rsidR="00803523" w:rsidRPr="00803523" w:rsidRDefault="00803523" w:rsidP="00803523">
                  <w:pPr>
                    <w:spacing w:after="0" w:line="240" w:lineRule="auto"/>
                    <w:jc w:val="right"/>
                    <w:rPr>
                      <w:rFonts w:ascii="Calibri" w:eastAsia="Times New Roman" w:hAnsi="Calibri" w:cs="Calibri"/>
                      <w:color w:val="000000"/>
                      <w:kern w:val="0"/>
                      <w:sz w:val="24"/>
                      <w:szCs w:val="24"/>
                      <w:lang w:eastAsia="en-IN"/>
                      <w14:ligatures w14:val="none"/>
                    </w:rPr>
                  </w:pPr>
                  <w:r w:rsidRPr="00803523">
                    <w:rPr>
                      <w:rFonts w:ascii="Calibri" w:eastAsia="Times New Roman" w:hAnsi="Calibri" w:cs="Calibri"/>
                      <w:color w:val="000000"/>
                      <w:kern w:val="0"/>
                      <w:sz w:val="24"/>
                      <w:szCs w:val="24"/>
                      <w:lang w:eastAsia="en-IN"/>
                      <w14:ligatures w14:val="none"/>
                    </w:rPr>
                    <w:t>-3%</w:t>
                  </w:r>
                </w:p>
              </w:tc>
            </w:tr>
          </w:tbl>
          <w:p w14:paraId="047D6B59" w14:textId="77777777" w:rsidR="00D46D88" w:rsidRDefault="00D46D88" w:rsidP="0014506D">
            <w:pPr>
              <w:jc w:val="center"/>
              <w:rPr>
                <w:rFonts w:ascii="Calibri" w:hAnsi="Calibri" w:cs="Calibri"/>
                <w:color w:val="000000"/>
              </w:rPr>
            </w:pPr>
          </w:p>
          <w:p w14:paraId="23EF232B" w14:textId="317A925C" w:rsidR="00D46D88" w:rsidRPr="00BF2B12" w:rsidRDefault="00D46D88" w:rsidP="0014506D">
            <w:pPr>
              <w:jc w:val="center"/>
              <w:rPr>
                <w:rFonts w:ascii="Calibri" w:hAnsi="Calibri" w:cs="Calibri"/>
                <w:color w:val="000000"/>
              </w:rPr>
            </w:pPr>
          </w:p>
        </w:tc>
        <w:tc>
          <w:tcPr>
            <w:tcW w:w="1833" w:type="dxa"/>
          </w:tcPr>
          <w:p w14:paraId="2824F174" w14:textId="33D49712" w:rsidR="007F6A55" w:rsidRPr="00BF2B12" w:rsidRDefault="0071022E" w:rsidP="009E5B40">
            <w:pPr>
              <w:spacing w:before="240"/>
            </w:pPr>
            <w:r>
              <w:t>T</w:t>
            </w:r>
            <w:r w:rsidRPr="00BF2B12">
              <w:t xml:space="preserve">he no. of orders </w:t>
            </w:r>
            <w:r>
              <w:t>increased, d</w:t>
            </w:r>
            <w:r w:rsidRPr="00BF2B12">
              <w:t xml:space="preserve">ue to </w:t>
            </w:r>
            <w:r>
              <w:t>increases</w:t>
            </w:r>
            <w:r w:rsidRPr="00BF2B12">
              <w:t xml:space="preserve"> in</w:t>
            </w:r>
            <w:r>
              <w:t xml:space="preserve"> </w:t>
            </w:r>
            <w:r w:rsidRPr="00BF2B12">
              <w:t>conversion</w:t>
            </w:r>
            <w:r>
              <w:t xml:space="preserve"> %.</w:t>
            </w:r>
          </w:p>
        </w:tc>
      </w:tr>
      <w:tr w:rsidR="007F6A55" w:rsidRPr="00BF2B12" w14:paraId="066D5CFF" w14:textId="77777777" w:rsidTr="000C2F59">
        <w:trPr>
          <w:trHeight w:val="691"/>
          <w:jc w:val="center"/>
        </w:trPr>
        <w:tc>
          <w:tcPr>
            <w:tcW w:w="1257" w:type="dxa"/>
            <w:vAlign w:val="center"/>
          </w:tcPr>
          <w:p w14:paraId="1B93F08A" w14:textId="18A92EF6" w:rsidR="007F6A55" w:rsidRPr="00440786" w:rsidRDefault="007F6A55" w:rsidP="00D83F1F">
            <w:pPr>
              <w:spacing w:before="240"/>
              <w:jc w:val="center"/>
              <w:rPr>
                <w:rFonts w:ascii="Calibri" w:hAnsi="Calibri" w:cs="Calibri"/>
                <w:b/>
                <w:bCs/>
                <w:color w:val="000000"/>
              </w:rPr>
            </w:pPr>
            <w:r>
              <w:rPr>
                <w:rFonts w:ascii="Calibri" w:hAnsi="Calibri" w:cs="Calibri"/>
                <w:color w:val="000000"/>
              </w:rPr>
              <w:t>19-03-2019</w:t>
            </w:r>
          </w:p>
        </w:tc>
        <w:tc>
          <w:tcPr>
            <w:tcW w:w="1265" w:type="dxa"/>
            <w:vAlign w:val="center"/>
          </w:tcPr>
          <w:p w14:paraId="157F9715" w14:textId="17AA98E0" w:rsidR="007F6A55" w:rsidRPr="00BF2B12" w:rsidRDefault="007F6A55" w:rsidP="00D83F1F">
            <w:pPr>
              <w:jc w:val="center"/>
              <w:rPr>
                <w:rFonts w:ascii="Calibri" w:hAnsi="Calibri" w:cs="Calibri"/>
                <w:color w:val="000000"/>
              </w:rPr>
            </w:pPr>
            <w:r>
              <w:rPr>
                <w:rFonts w:ascii="Calibri" w:hAnsi="Calibri" w:cs="Calibri"/>
                <w:color w:val="000000"/>
              </w:rPr>
              <w:t>-46%</w:t>
            </w:r>
          </w:p>
        </w:tc>
        <w:tc>
          <w:tcPr>
            <w:tcW w:w="1380" w:type="dxa"/>
            <w:vAlign w:val="center"/>
          </w:tcPr>
          <w:p w14:paraId="1998C24F" w14:textId="77777777" w:rsidR="007F6A55" w:rsidRPr="001E3F00" w:rsidRDefault="007F6A55" w:rsidP="009E5B40">
            <w:pPr>
              <w:jc w:val="center"/>
              <w:rPr>
                <w:rFonts w:ascii="Calibri" w:hAnsi="Calibri" w:cs="Calibri"/>
                <w:color w:val="000000"/>
              </w:rPr>
            </w:pPr>
            <w:r w:rsidRPr="001E3F00">
              <w:rPr>
                <w:rFonts w:ascii="Calibri" w:hAnsi="Calibri" w:cs="Calibri"/>
                <w:color w:val="000000"/>
              </w:rPr>
              <w:t>2%</w:t>
            </w:r>
          </w:p>
          <w:p w14:paraId="5AD3B5E7" w14:textId="54FC074E" w:rsidR="00694BC3" w:rsidRPr="001E3F00" w:rsidRDefault="001E3F00" w:rsidP="00694BC3">
            <w:pPr>
              <w:jc w:val="center"/>
              <w:rPr>
                <w:rFonts w:ascii="Calibri" w:hAnsi="Calibri" w:cs="Calibri"/>
                <w:color w:val="000000"/>
              </w:rPr>
            </w:pPr>
            <w:r>
              <w:rPr>
                <w:rFonts w:ascii="Calibri" w:hAnsi="Calibri" w:cs="Calibri"/>
                <w:color w:val="000000"/>
              </w:rPr>
              <w:t>ALL</w:t>
            </w:r>
            <w:r w:rsidR="00F26513">
              <w:rPr>
                <w:rFonts w:ascii="Calibri" w:hAnsi="Calibri" w:cs="Calibri"/>
                <w:color w:val="000000"/>
              </w:rPr>
              <w:t xml:space="preserve"> – 2%</w:t>
            </w:r>
          </w:p>
        </w:tc>
        <w:tc>
          <w:tcPr>
            <w:tcW w:w="4225" w:type="dxa"/>
            <w:vAlign w:val="bottom"/>
          </w:tcPr>
          <w:p w14:paraId="46FE8162" w14:textId="77777777" w:rsidR="007F6A55" w:rsidRDefault="007F6A55" w:rsidP="0014506D">
            <w:pPr>
              <w:jc w:val="center"/>
              <w:rPr>
                <w:rFonts w:ascii="Calibri" w:hAnsi="Calibri" w:cs="Calibri"/>
                <w:color w:val="000000"/>
              </w:rPr>
            </w:pPr>
            <w:r>
              <w:rPr>
                <w:rFonts w:ascii="Calibri" w:hAnsi="Calibri" w:cs="Calibri"/>
                <w:color w:val="000000"/>
              </w:rPr>
              <w:t>-47%</w:t>
            </w:r>
          </w:p>
          <w:p w14:paraId="6F5EEDDF"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2376D0B8"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27D878D4"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36A01763"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36ADF78C"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4AFE93BF"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803523" w:rsidRPr="00803523" w14:paraId="793370D6" w14:textId="77777777" w:rsidTr="00803523">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27D7A099" w14:textId="77777777" w:rsidR="00803523" w:rsidRPr="00803523" w:rsidRDefault="00803523" w:rsidP="00803523">
                  <w:pPr>
                    <w:spacing w:after="0" w:line="240" w:lineRule="auto"/>
                    <w:jc w:val="right"/>
                    <w:rPr>
                      <w:rFonts w:ascii="Calibri" w:eastAsia="Times New Roman" w:hAnsi="Calibri" w:cs="Calibri"/>
                      <w:color w:val="000000"/>
                      <w:kern w:val="0"/>
                      <w:sz w:val="24"/>
                      <w:szCs w:val="24"/>
                      <w:lang w:eastAsia="en-IN"/>
                      <w14:ligatures w14:val="none"/>
                    </w:rPr>
                  </w:pPr>
                  <w:r w:rsidRPr="00803523">
                    <w:rPr>
                      <w:rFonts w:ascii="Calibri" w:eastAsia="Times New Roman" w:hAnsi="Calibri" w:cs="Calibri"/>
                      <w:color w:val="000000"/>
                      <w:kern w:val="0"/>
                      <w:sz w:val="24"/>
                      <w:szCs w:val="24"/>
                      <w:lang w:eastAsia="en-IN"/>
                      <w14:ligatures w14:val="none"/>
                    </w:rPr>
                    <w:t>4%</w:t>
                  </w:r>
                </w:p>
              </w:tc>
              <w:tc>
                <w:tcPr>
                  <w:tcW w:w="760" w:type="dxa"/>
                  <w:tcBorders>
                    <w:top w:val="nil"/>
                    <w:left w:val="nil"/>
                    <w:bottom w:val="nil"/>
                    <w:right w:val="nil"/>
                  </w:tcBorders>
                  <w:shd w:val="clear" w:color="auto" w:fill="auto"/>
                  <w:noWrap/>
                  <w:vAlign w:val="bottom"/>
                  <w:hideMark/>
                </w:tcPr>
                <w:p w14:paraId="1638CFD2" w14:textId="77777777" w:rsidR="00803523" w:rsidRPr="00803523" w:rsidRDefault="00803523" w:rsidP="00803523">
                  <w:pPr>
                    <w:spacing w:after="0" w:line="240" w:lineRule="auto"/>
                    <w:jc w:val="right"/>
                    <w:rPr>
                      <w:rFonts w:ascii="Calibri" w:eastAsia="Times New Roman" w:hAnsi="Calibri" w:cs="Calibri"/>
                      <w:color w:val="000000"/>
                      <w:kern w:val="0"/>
                      <w:sz w:val="24"/>
                      <w:szCs w:val="24"/>
                      <w:lang w:eastAsia="en-IN"/>
                      <w14:ligatures w14:val="none"/>
                    </w:rPr>
                  </w:pPr>
                  <w:r w:rsidRPr="00803523">
                    <w:rPr>
                      <w:rFonts w:ascii="Calibri" w:eastAsia="Times New Roman" w:hAnsi="Calibri" w:cs="Calibri"/>
                      <w:color w:val="000000"/>
                      <w:kern w:val="0"/>
                      <w:sz w:val="24"/>
                      <w:szCs w:val="24"/>
                      <w:lang w:eastAsia="en-IN"/>
                      <w14:ligatures w14:val="none"/>
                    </w:rPr>
                    <w:t>6%</w:t>
                  </w:r>
                </w:p>
              </w:tc>
              <w:tc>
                <w:tcPr>
                  <w:tcW w:w="1020" w:type="dxa"/>
                  <w:gridSpan w:val="2"/>
                  <w:tcBorders>
                    <w:top w:val="nil"/>
                    <w:left w:val="nil"/>
                    <w:bottom w:val="nil"/>
                    <w:right w:val="nil"/>
                  </w:tcBorders>
                  <w:shd w:val="clear" w:color="auto" w:fill="auto"/>
                  <w:noWrap/>
                  <w:vAlign w:val="bottom"/>
                  <w:hideMark/>
                </w:tcPr>
                <w:p w14:paraId="1C8974A5" w14:textId="77777777" w:rsidR="00803523" w:rsidRPr="00803523" w:rsidRDefault="00803523" w:rsidP="00803523">
                  <w:pPr>
                    <w:spacing w:after="0" w:line="240" w:lineRule="auto"/>
                    <w:jc w:val="right"/>
                    <w:rPr>
                      <w:rFonts w:ascii="Calibri" w:eastAsia="Times New Roman" w:hAnsi="Calibri" w:cs="Calibri"/>
                      <w:color w:val="000000"/>
                      <w:kern w:val="0"/>
                      <w:sz w:val="24"/>
                      <w:szCs w:val="24"/>
                      <w:lang w:eastAsia="en-IN"/>
                      <w14:ligatures w14:val="none"/>
                    </w:rPr>
                  </w:pPr>
                  <w:r w:rsidRPr="00803523">
                    <w:rPr>
                      <w:rFonts w:ascii="Calibri" w:eastAsia="Times New Roman" w:hAnsi="Calibri" w:cs="Calibri"/>
                      <w:color w:val="000000"/>
                      <w:kern w:val="0"/>
                      <w:sz w:val="24"/>
                      <w:szCs w:val="24"/>
                      <w:lang w:eastAsia="en-IN"/>
                      <w14:ligatures w14:val="none"/>
                    </w:rPr>
                    <w:t>2%</w:t>
                  </w:r>
                </w:p>
              </w:tc>
              <w:tc>
                <w:tcPr>
                  <w:tcW w:w="800" w:type="dxa"/>
                  <w:gridSpan w:val="2"/>
                  <w:tcBorders>
                    <w:top w:val="nil"/>
                    <w:left w:val="nil"/>
                    <w:bottom w:val="nil"/>
                    <w:right w:val="nil"/>
                  </w:tcBorders>
                  <w:shd w:val="clear" w:color="auto" w:fill="auto"/>
                  <w:noWrap/>
                  <w:vAlign w:val="bottom"/>
                  <w:hideMark/>
                </w:tcPr>
                <w:p w14:paraId="604CB11C" w14:textId="77777777" w:rsidR="00803523" w:rsidRPr="00803523" w:rsidRDefault="00803523" w:rsidP="00803523">
                  <w:pPr>
                    <w:spacing w:after="0" w:line="240" w:lineRule="auto"/>
                    <w:jc w:val="right"/>
                    <w:rPr>
                      <w:rFonts w:ascii="Calibri" w:eastAsia="Times New Roman" w:hAnsi="Calibri" w:cs="Calibri"/>
                      <w:color w:val="000000"/>
                      <w:kern w:val="0"/>
                      <w:sz w:val="24"/>
                      <w:szCs w:val="24"/>
                      <w:lang w:eastAsia="en-IN"/>
                      <w14:ligatures w14:val="none"/>
                    </w:rPr>
                  </w:pPr>
                  <w:r w:rsidRPr="00803523">
                    <w:rPr>
                      <w:rFonts w:ascii="Calibri" w:eastAsia="Times New Roman" w:hAnsi="Calibri" w:cs="Calibri"/>
                      <w:color w:val="000000"/>
                      <w:kern w:val="0"/>
                      <w:sz w:val="24"/>
                      <w:szCs w:val="24"/>
                      <w:lang w:eastAsia="en-IN"/>
                      <w14:ligatures w14:val="none"/>
                    </w:rPr>
                    <w:t>-53%</w:t>
                  </w:r>
                </w:p>
              </w:tc>
            </w:tr>
          </w:tbl>
          <w:p w14:paraId="340BCD0C" w14:textId="77777777" w:rsidR="00D46D88" w:rsidRDefault="00D46D88" w:rsidP="0014506D">
            <w:pPr>
              <w:jc w:val="center"/>
              <w:rPr>
                <w:rFonts w:ascii="Calibri" w:hAnsi="Calibri" w:cs="Calibri"/>
                <w:color w:val="000000"/>
              </w:rPr>
            </w:pPr>
          </w:p>
          <w:p w14:paraId="06F63E61" w14:textId="464D980E" w:rsidR="00D46D88" w:rsidRPr="00BF2B12" w:rsidRDefault="00D46D88" w:rsidP="0014506D">
            <w:pPr>
              <w:jc w:val="center"/>
              <w:rPr>
                <w:rFonts w:ascii="Calibri" w:hAnsi="Calibri" w:cs="Calibri"/>
                <w:color w:val="000000"/>
              </w:rPr>
            </w:pPr>
          </w:p>
        </w:tc>
        <w:tc>
          <w:tcPr>
            <w:tcW w:w="1833" w:type="dxa"/>
          </w:tcPr>
          <w:p w14:paraId="2FC3D273" w14:textId="11411BA4" w:rsidR="007F6A55" w:rsidRPr="00BF2B12" w:rsidRDefault="003871E2" w:rsidP="009E5B40">
            <w:pPr>
              <w:spacing w:before="240"/>
            </w:pPr>
            <w:r>
              <w:t>T</w:t>
            </w:r>
            <w:r w:rsidRPr="00BF2B12">
              <w:t>he no. of orders decreased</w:t>
            </w:r>
            <w:r>
              <w:t>, d</w:t>
            </w:r>
            <w:r w:rsidRPr="00BF2B12">
              <w:t xml:space="preserve">ue to </w:t>
            </w:r>
            <w:r w:rsidR="00AD4223">
              <w:t>decreases</w:t>
            </w:r>
            <w:r w:rsidRPr="00BF2B12">
              <w:t xml:space="preserve"> in </w:t>
            </w:r>
            <w:r w:rsidR="00AD4223">
              <w:t>conversion %</w:t>
            </w:r>
            <w:r w:rsidR="00F44E06">
              <w:t xml:space="preserve"> in</w:t>
            </w:r>
            <w:r w:rsidR="007E3951">
              <w:t xml:space="preserve"> successful payment.</w:t>
            </w:r>
          </w:p>
        </w:tc>
      </w:tr>
      <w:tr w:rsidR="007F6A55" w:rsidRPr="00BF2B12" w14:paraId="161FC8C6" w14:textId="77777777" w:rsidTr="000C2F59">
        <w:trPr>
          <w:trHeight w:val="691"/>
          <w:jc w:val="center"/>
        </w:trPr>
        <w:tc>
          <w:tcPr>
            <w:tcW w:w="1257" w:type="dxa"/>
            <w:vAlign w:val="center"/>
          </w:tcPr>
          <w:p w14:paraId="10E5DE0D" w14:textId="2D7B4545" w:rsidR="007F6A55" w:rsidRPr="00440786" w:rsidRDefault="007F6A55" w:rsidP="00D83F1F">
            <w:pPr>
              <w:spacing w:before="240"/>
              <w:jc w:val="center"/>
              <w:rPr>
                <w:rFonts w:ascii="Calibri" w:hAnsi="Calibri" w:cs="Calibri"/>
                <w:b/>
                <w:bCs/>
                <w:color w:val="000000"/>
              </w:rPr>
            </w:pPr>
            <w:r>
              <w:rPr>
                <w:rFonts w:ascii="Calibri" w:hAnsi="Calibri" w:cs="Calibri"/>
                <w:color w:val="000000"/>
              </w:rPr>
              <w:t>24-03-2019</w:t>
            </w:r>
          </w:p>
        </w:tc>
        <w:tc>
          <w:tcPr>
            <w:tcW w:w="1265" w:type="dxa"/>
            <w:vAlign w:val="center"/>
          </w:tcPr>
          <w:p w14:paraId="5D8454D0" w14:textId="06B7973B" w:rsidR="007F6A55" w:rsidRPr="00BF2B12" w:rsidRDefault="007F6A55" w:rsidP="00D83F1F">
            <w:pPr>
              <w:jc w:val="center"/>
              <w:rPr>
                <w:rFonts w:ascii="Calibri" w:hAnsi="Calibri" w:cs="Calibri"/>
                <w:color w:val="000000"/>
              </w:rPr>
            </w:pPr>
            <w:r>
              <w:rPr>
                <w:rFonts w:ascii="Calibri" w:hAnsi="Calibri" w:cs="Calibri"/>
                <w:color w:val="000000"/>
              </w:rPr>
              <w:t>22%</w:t>
            </w:r>
          </w:p>
        </w:tc>
        <w:tc>
          <w:tcPr>
            <w:tcW w:w="1380" w:type="dxa"/>
            <w:vAlign w:val="center"/>
          </w:tcPr>
          <w:p w14:paraId="43242688" w14:textId="77777777" w:rsidR="007F6A55" w:rsidRPr="001E3F00" w:rsidRDefault="007F6A55" w:rsidP="009E5B40">
            <w:pPr>
              <w:jc w:val="center"/>
              <w:rPr>
                <w:rFonts w:ascii="Calibri" w:hAnsi="Calibri" w:cs="Calibri"/>
                <w:color w:val="000000"/>
              </w:rPr>
            </w:pPr>
            <w:r w:rsidRPr="001E3F00">
              <w:rPr>
                <w:rFonts w:ascii="Calibri" w:hAnsi="Calibri" w:cs="Calibri"/>
                <w:color w:val="000000"/>
              </w:rPr>
              <w:t>6%</w:t>
            </w:r>
          </w:p>
          <w:p w14:paraId="38B6A354" w14:textId="299A9F21" w:rsidR="00694BC3" w:rsidRPr="001E3F00" w:rsidRDefault="00F26513" w:rsidP="00694BC3">
            <w:pPr>
              <w:jc w:val="center"/>
              <w:rPr>
                <w:rFonts w:ascii="Calibri" w:hAnsi="Calibri" w:cs="Calibri"/>
                <w:color w:val="000000"/>
              </w:rPr>
            </w:pPr>
            <w:r>
              <w:rPr>
                <w:rFonts w:ascii="Calibri" w:hAnsi="Calibri" w:cs="Calibri"/>
                <w:color w:val="000000"/>
              </w:rPr>
              <w:t>ALL – 6%</w:t>
            </w:r>
          </w:p>
        </w:tc>
        <w:tc>
          <w:tcPr>
            <w:tcW w:w="4225" w:type="dxa"/>
            <w:vAlign w:val="bottom"/>
          </w:tcPr>
          <w:p w14:paraId="20CA8EAB" w14:textId="77777777" w:rsidR="007F6A55" w:rsidRDefault="007F6A55" w:rsidP="0014506D">
            <w:pPr>
              <w:jc w:val="center"/>
              <w:rPr>
                <w:rFonts w:ascii="Calibri" w:hAnsi="Calibri" w:cs="Calibri"/>
                <w:color w:val="000000"/>
              </w:rPr>
            </w:pPr>
            <w:r>
              <w:rPr>
                <w:rFonts w:ascii="Calibri" w:hAnsi="Calibri" w:cs="Calibri"/>
                <w:color w:val="000000"/>
              </w:rPr>
              <w:t>15%</w:t>
            </w:r>
          </w:p>
          <w:p w14:paraId="68F8ADEF"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7175690E"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2735A515"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500AE8C0"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4D8FEA96"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2527585B"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486A98" w:rsidRPr="00486A98" w14:paraId="7503CCB9" w14:textId="77777777" w:rsidTr="00486A98">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2FCF3146" w14:textId="77777777" w:rsidR="00486A98" w:rsidRPr="00486A98" w:rsidRDefault="00486A98" w:rsidP="00486A98">
                  <w:pPr>
                    <w:spacing w:after="0" w:line="240" w:lineRule="auto"/>
                    <w:jc w:val="right"/>
                    <w:rPr>
                      <w:rFonts w:ascii="Calibri" w:eastAsia="Times New Roman" w:hAnsi="Calibri" w:cs="Calibri"/>
                      <w:color w:val="000000"/>
                      <w:kern w:val="0"/>
                      <w:sz w:val="24"/>
                      <w:szCs w:val="24"/>
                      <w:lang w:eastAsia="en-IN"/>
                      <w14:ligatures w14:val="none"/>
                    </w:rPr>
                  </w:pPr>
                  <w:r w:rsidRPr="00486A98">
                    <w:rPr>
                      <w:rFonts w:ascii="Calibri" w:eastAsia="Times New Roman" w:hAnsi="Calibri" w:cs="Calibri"/>
                      <w:color w:val="000000"/>
                      <w:kern w:val="0"/>
                      <w:sz w:val="24"/>
                      <w:szCs w:val="24"/>
                      <w:lang w:eastAsia="en-IN"/>
                      <w14:ligatures w14:val="none"/>
                    </w:rPr>
                    <w:t>2%</w:t>
                  </w:r>
                </w:p>
              </w:tc>
              <w:tc>
                <w:tcPr>
                  <w:tcW w:w="760" w:type="dxa"/>
                  <w:tcBorders>
                    <w:top w:val="nil"/>
                    <w:left w:val="nil"/>
                    <w:bottom w:val="nil"/>
                    <w:right w:val="nil"/>
                  </w:tcBorders>
                  <w:shd w:val="clear" w:color="auto" w:fill="auto"/>
                  <w:noWrap/>
                  <w:vAlign w:val="bottom"/>
                  <w:hideMark/>
                </w:tcPr>
                <w:p w14:paraId="3AA20E04" w14:textId="77777777" w:rsidR="00486A98" w:rsidRPr="00486A98" w:rsidRDefault="00486A98" w:rsidP="00486A98">
                  <w:pPr>
                    <w:spacing w:after="0" w:line="240" w:lineRule="auto"/>
                    <w:jc w:val="right"/>
                    <w:rPr>
                      <w:rFonts w:ascii="Calibri" w:eastAsia="Times New Roman" w:hAnsi="Calibri" w:cs="Calibri"/>
                      <w:color w:val="000000"/>
                      <w:kern w:val="0"/>
                      <w:sz w:val="24"/>
                      <w:szCs w:val="24"/>
                      <w:lang w:eastAsia="en-IN"/>
                      <w14:ligatures w14:val="none"/>
                    </w:rPr>
                  </w:pPr>
                  <w:r w:rsidRPr="00486A98">
                    <w:rPr>
                      <w:rFonts w:ascii="Calibri" w:eastAsia="Times New Roman" w:hAnsi="Calibri" w:cs="Calibri"/>
                      <w:color w:val="000000"/>
                      <w:kern w:val="0"/>
                      <w:sz w:val="24"/>
                      <w:szCs w:val="24"/>
                      <w:lang w:eastAsia="en-IN"/>
                      <w14:ligatures w14:val="none"/>
                    </w:rPr>
                    <w:t>5%</w:t>
                  </w:r>
                </w:p>
              </w:tc>
              <w:tc>
                <w:tcPr>
                  <w:tcW w:w="1020" w:type="dxa"/>
                  <w:gridSpan w:val="2"/>
                  <w:tcBorders>
                    <w:top w:val="nil"/>
                    <w:left w:val="nil"/>
                    <w:bottom w:val="nil"/>
                    <w:right w:val="nil"/>
                  </w:tcBorders>
                  <w:shd w:val="clear" w:color="auto" w:fill="auto"/>
                  <w:noWrap/>
                  <w:vAlign w:val="bottom"/>
                  <w:hideMark/>
                </w:tcPr>
                <w:p w14:paraId="76008325" w14:textId="77777777" w:rsidR="00486A98" w:rsidRPr="00486A98" w:rsidRDefault="00486A98" w:rsidP="00486A98">
                  <w:pPr>
                    <w:spacing w:after="0" w:line="240" w:lineRule="auto"/>
                    <w:jc w:val="right"/>
                    <w:rPr>
                      <w:rFonts w:ascii="Calibri" w:eastAsia="Times New Roman" w:hAnsi="Calibri" w:cs="Calibri"/>
                      <w:color w:val="000000"/>
                      <w:kern w:val="0"/>
                      <w:sz w:val="24"/>
                      <w:szCs w:val="24"/>
                      <w:lang w:eastAsia="en-IN"/>
                      <w14:ligatures w14:val="none"/>
                    </w:rPr>
                  </w:pPr>
                  <w:r w:rsidRPr="00486A98">
                    <w:rPr>
                      <w:rFonts w:ascii="Calibri" w:eastAsia="Times New Roman" w:hAnsi="Calibri" w:cs="Calibri"/>
                      <w:color w:val="000000"/>
                      <w:kern w:val="0"/>
                      <w:sz w:val="24"/>
                      <w:szCs w:val="24"/>
                      <w:lang w:eastAsia="en-IN"/>
                      <w14:ligatures w14:val="none"/>
                    </w:rPr>
                    <w:t>2%</w:t>
                  </w:r>
                </w:p>
              </w:tc>
              <w:tc>
                <w:tcPr>
                  <w:tcW w:w="800" w:type="dxa"/>
                  <w:gridSpan w:val="2"/>
                  <w:tcBorders>
                    <w:top w:val="nil"/>
                    <w:left w:val="nil"/>
                    <w:bottom w:val="nil"/>
                    <w:right w:val="nil"/>
                  </w:tcBorders>
                  <w:shd w:val="clear" w:color="auto" w:fill="auto"/>
                  <w:noWrap/>
                  <w:vAlign w:val="bottom"/>
                  <w:hideMark/>
                </w:tcPr>
                <w:p w14:paraId="0CB41E87" w14:textId="77777777" w:rsidR="00486A98" w:rsidRPr="00486A98" w:rsidRDefault="00486A98" w:rsidP="00486A98">
                  <w:pPr>
                    <w:spacing w:after="0" w:line="240" w:lineRule="auto"/>
                    <w:jc w:val="right"/>
                    <w:rPr>
                      <w:rFonts w:ascii="Calibri" w:eastAsia="Times New Roman" w:hAnsi="Calibri" w:cs="Calibri"/>
                      <w:color w:val="000000"/>
                      <w:kern w:val="0"/>
                      <w:sz w:val="24"/>
                      <w:szCs w:val="24"/>
                      <w:lang w:eastAsia="en-IN"/>
                      <w14:ligatures w14:val="none"/>
                    </w:rPr>
                  </w:pPr>
                  <w:r w:rsidRPr="00486A98">
                    <w:rPr>
                      <w:rFonts w:ascii="Calibri" w:eastAsia="Times New Roman" w:hAnsi="Calibri" w:cs="Calibri"/>
                      <w:color w:val="000000"/>
                      <w:kern w:val="0"/>
                      <w:sz w:val="24"/>
                      <w:szCs w:val="24"/>
                      <w:lang w:eastAsia="en-IN"/>
                      <w14:ligatures w14:val="none"/>
                    </w:rPr>
                    <w:t>5%</w:t>
                  </w:r>
                </w:p>
              </w:tc>
            </w:tr>
          </w:tbl>
          <w:p w14:paraId="487FC8BC" w14:textId="77777777" w:rsidR="00D46D88" w:rsidRDefault="00D46D88" w:rsidP="0014506D">
            <w:pPr>
              <w:jc w:val="center"/>
              <w:rPr>
                <w:rFonts w:ascii="Calibri" w:hAnsi="Calibri" w:cs="Calibri"/>
                <w:color w:val="000000"/>
              </w:rPr>
            </w:pPr>
          </w:p>
          <w:p w14:paraId="51A49958" w14:textId="29CF399D" w:rsidR="00D46D88" w:rsidRPr="00BF2B12" w:rsidRDefault="00D46D88" w:rsidP="0014506D">
            <w:pPr>
              <w:jc w:val="center"/>
              <w:rPr>
                <w:rFonts w:ascii="Calibri" w:hAnsi="Calibri" w:cs="Calibri"/>
                <w:color w:val="000000"/>
              </w:rPr>
            </w:pPr>
          </w:p>
        </w:tc>
        <w:tc>
          <w:tcPr>
            <w:tcW w:w="1833" w:type="dxa"/>
          </w:tcPr>
          <w:p w14:paraId="329B97EA" w14:textId="68BB9278" w:rsidR="007F6A55" w:rsidRPr="00BF2B12" w:rsidRDefault="00AD4223" w:rsidP="009E5B40">
            <w:pPr>
              <w:spacing w:before="240"/>
            </w:pPr>
            <w:r>
              <w:t>T</w:t>
            </w:r>
            <w:r w:rsidRPr="00BF2B12">
              <w:t xml:space="preserve">he no. of orders </w:t>
            </w:r>
            <w:r>
              <w:t>increased, d</w:t>
            </w:r>
            <w:r w:rsidRPr="00BF2B12">
              <w:t xml:space="preserve">ue to </w:t>
            </w:r>
            <w:r>
              <w:t>increases</w:t>
            </w:r>
            <w:r w:rsidRPr="00BF2B12">
              <w:t xml:space="preserve"> in</w:t>
            </w:r>
            <w:r>
              <w:t xml:space="preserve"> traffic and </w:t>
            </w:r>
            <w:r w:rsidRPr="00BF2B12">
              <w:t>conversion</w:t>
            </w:r>
            <w:r>
              <w:t xml:space="preserve"> %.</w:t>
            </w:r>
          </w:p>
        </w:tc>
      </w:tr>
      <w:tr w:rsidR="007F6A55" w:rsidRPr="00BF2B12" w14:paraId="19AC505D" w14:textId="77777777" w:rsidTr="000C2F59">
        <w:trPr>
          <w:trHeight w:val="1975"/>
          <w:jc w:val="center"/>
        </w:trPr>
        <w:tc>
          <w:tcPr>
            <w:tcW w:w="1257" w:type="dxa"/>
            <w:vAlign w:val="center"/>
          </w:tcPr>
          <w:p w14:paraId="1E35D410" w14:textId="6D1D40DB" w:rsidR="007F6A55" w:rsidRPr="00440786" w:rsidRDefault="007F6A55" w:rsidP="00D83F1F">
            <w:pPr>
              <w:spacing w:before="240"/>
              <w:jc w:val="center"/>
              <w:rPr>
                <w:rFonts w:ascii="Calibri" w:hAnsi="Calibri" w:cs="Calibri"/>
                <w:b/>
                <w:bCs/>
                <w:color w:val="000000"/>
              </w:rPr>
            </w:pPr>
            <w:r>
              <w:rPr>
                <w:rFonts w:ascii="Calibri" w:hAnsi="Calibri" w:cs="Calibri"/>
                <w:color w:val="000000"/>
              </w:rPr>
              <w:lastRenderedPageBreak/>
              <w:t>26-03-2019</w:t>
            </w:r>
          </w:p>
        </w:tc>
        <w:tc>
          <w:tcPr>
            <w:tcW w:w="1265" w:type="dxa"/>
            <w:vAlign w:val="center"/>
          </w:tcPr>
          <w:p w14:paraId="12153006" w14:textId="4C315B58" w:rsidR="007F6A55" w:rsidRPr="00BF2B12" w:rsidRDefault="007F6A55" w:rsidP="00D83F1F">
            <w:pPr>
              <w:jc w:val="center"/>
              <w:rPr>
                <w:rFonts w:ascii="Calibri" w:hAnsi="Calibri" w:cs="Calibri"/>
                <w:color w:val="000000"/>
              </w:rPr>
            </w:pPr>
            <w:r>
              <w:rPr>
                <w:rFonts w:ascii="Calibri" w:hAnsi="Calibri" w:cs="Calibri"/>
                <w:color w:val="000000"/>
              </w:rPr>
              <w:t>78%</w:t>
            </w:r>
          </w:p>
        </w:tc>
        <w:tc>
          <w:tcPr>
            <w:tcW w:w="1380" w:type="dxa"/>
            <w:vAlign w:val="center"/>
          </w:tcPr>
          <w:p w14:paraId="6B224910" w14:textId="77777777" w:rsidR="007F6A55" w:rsidRDefault="007F6A55" w:rsidP="009E5B40">
            <w:pPr>
              <w:jc w:val="center"/>
              <w:rPr>
                <w:rFonts w:ascii="Calibri" w:hAnsi="Calibri" w:cs="Calibri"/>
                <w:color w:val="000000"/>
              </w:rPr>
            </w:pPr>
            <w:r>
              <w:rPr>
                <w:rFonts w:ascii="Calibri" w:hAnsi="Calibri" w:cs="Calibri"/>
                <w:color w:val="000000"/>
              </w:rPr>
              <w:t>-5%</w:t>
            </w:r>
          </w:p>
          <w:p w14:paraId="51E01139" w14:textId="16446F2B" w:rsidR="00694BC3" w:rsidRPr="00BF2B12" w:rsidRDefault="00F26513" w:rsidP="00694BC3">
            <w:pPr>
              <w:jc w:val="center"/>
              <w:rPr>
                <w:rFonts w:ascii="Calibri" w:hAnsi="Calibri" w:cs="Calibri"/>
                <w:color w:val="000000"/>
              </w:rPr>
            </w:pPr>
            <w:r>
              <w:rPr>
                <w:rFonts w:ascii="Calibri" w:hAnsi="Calibri" w:cs="Calibri"/>
                <w:color w:val="000000"/>
              </w:rPr>
              <w:t>ALL -- -5</w:t>
            </w:r>
            <w:r w:rsidR="00D66334">
              <w:rPr>
                <w:rFonts w:ascii="Calibri" w:hAnsi="Calibri" w:cs="Calibri"/>
                <w:color w:val="000000"/>
              </w:rPr>
              <w:t>%</w:t>
            </w:r>
          </w:p>
        </w:tc>
        <w:tc>
          <w:tcPr>
            <w:tcW w:w="4225" w:type="dxa"/>
            <w:vAlign w:val="center"/>
          </w:tcPr>
          <w:p w14:paraId="2A17E6D1" w14:textId="5D316C21" w:rsidR="00D46D88" w:rsidRDefault="007F6A55" w:rsidP="00401F69">
            <w:pPr>
              <w:jc w:val="center"/>
              <w:rPr>
                <w:rFonts w:ascii="Calibri" w:hAnsi="Calibri" w:cs="Calibri"/>
                <w:color w:val="000000"/>
              </w:rPr>
            </w:pPr>
            <w:r>
              <w:rPr>
                <w:rFonts w:ascii="Calibri" w:hAnsi="Calibri" w:cs="Calibri"/>
                <w:color w:val="000000"/>
              </w:rPr>
              <w:t>87%</w:t>
            </w:r>
          </w:p>
          <w:p w14:paraId="4FB15959" w14:textId="77777777" w:rsidR="00D46D88" w:rsidRDefault="00D46D88" w:rsidP="00401F69">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189AC5DE"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5428CAB7" w14:textId="77777777" w:rsidR="00D46D88" w:rsidRPr="006C1CCD" w:rsidRDefault="00D46D88" w:rsidP="00401F69">
                  <w:pPr>
                    <w:spacing w:after="0" w:line="240" w:lineRule="auto"/>
                    <w:jc w:val="center"/>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3BF5BA4E" w14:textId="77777777" w:rsidR="00D46D88" w:rsidRPr="006C1CCD" w:rsidRDefault="00D46D88" w:rsidP="00401F69">
                  <w:pPr>
                    <w:spacing w:after="0" w:line="240" w:lineRule="auto"/>
                    <w:jc w:val="center"/>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5CF9046C" w14:textId="77777777" w:rsidR="00D46D88" w:rsidRPr="006C1CCD" w:rsidRDefault="00D46D88" w:rsidP="00401F69">
                  <w:pPr>
                    <w:spacing w:after="0" w:line="240" w:lineRule="auto"/>
                    <w:jc w:val="center"/>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582B8504" w14:textId="77777777" w:rsidR="00D46D88" w:rsidRPr="006C1CCD" w:rsidRDefault="00D46D88" w:rsidP="00401F69">
                  <w:pPr>
                    <w:spacing w:after="0" w:line="240" w:lineRule="auto"/>
                    <w:jc w:val="center"/>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486A98" w:rsidRPr="00486A98" w14:paraId="05059A45" w14:textId="77777777" w:rsidTr="00486A98">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4A1BD583" w14:textId="77777777" w:rsidR="00486A98" w:rsidRPr="00486A98" w:rsidRDefault="00486A98" w:rsidP="00401F69">
                  <w:pPr>
                    <w:spacing w:after="0" w:line="240" w:lineRule="auto"/>
                    <w:jc w:val="center"/>
                    <w:rPr>
                      <w:rFonts w:ascii="Calibri" w:eastAsia="Times New Roman" w:hAnsi="Calibri" w:cs="Calibri"/>
                      <w:color w:val="000000"/>
                      <w:kern w:val="0"/>
                      <w:sz w:val="24"/>
                      <w:szCs w:val="24"/>
                      <w:lang w:eastAsia="en-IN"/>
                      <w14:ligatures w14:val="none"/>
                    </w:rPr>
                  </w:pPr>
                  <w:r w:rsidRPr="00486A98">
                    <w:rPr>
                      <w:rFonts w:ascii="Calibri" w:eastAsia="Times New Roman" w:hAnsi="Calibri" w:cs="Calibri"/>
                      <w:color w:val="000000"/>
                      <w:kern w:val="0"/>
                      <w:sz w:val="24"/>
                      <w:szCs w:val="24"/>
                      <w:lang w:eastAsia="en-IN"/>
                      <w14:ligatures w14:val="none"/>
                    </w:rPr>
                    <w:t>-7%</w:t>
                  </w:r>
                </w:p>
              </w:tc>
              <w:tc>
                <w:tcPr>
                  <w:tcW w:w="760" w:type="dxa"/>
                  <w:tcBorders>
                    <w:top w:val="nil"/>
                    <w:left w:val="nil"/>
                    <w:bottom w:val="nil"/>
                    <w:right w:val="nil"/>
                  </w:tcBorders>
                  <w:shd w:val="clear" w:color="auto" w:fill="auto"/>
                  <w:noWrap/>
                  <w:vAlign w:val="bottom"/>
                  <w:hideMark/>
                </w:tcPr>
                <w:p w14:paraId="28DAE86B" w14:textId="77777777" w:rsidR="00486A98" w:rsidRPr="00486A98" w:rsidRDefault="00486A98" w:rsidP="00401F69">
                  <w:pPr>
                    <w:spacing w:after="0" w:line="240" w:lineRule="auto"/>
                    <w:jc w:val="center"/>
                    <w:rPr>
                      <w:rFonts w:ascii="Calibri" w:eastAsia="Times New Roman" w:hAnsi="Calibri" w:cs="Calibri"/>
                      <w:color w:val="000000"/>
                      <w:kern w:val="0"/>
                      <w:sz w:val="24"/>
                      <w:szCs w:val="24"/>
                      <w:lang w:eastAsia="en-IN"/>
                      <w14:ligatures w14:val="none"/>
                    </w:rPr>
                  </w:pPr>
                  <w:r w:rsidRPr="00486A98">
                    <w:rPr>
                      <w:rFonts w:ascii="Calibri" w:eastAsia="Times New Roman" w:hAnsi="Calibri" w:cs="Calibri"/>
                      <w:color w:val="000000"/>
                      <w:kern w:val="0"/>
                      <w:sz w:val="24"/>
                      <w:szCs w:val="24"/>
                      <w:lang w:eastAsia="en-IN"/>
                      <w14:ligatures w14:val="none"/>
                    </w:rPr>
                    <w:t>-5%</w:t>
                  </w:r>
                </w:p>
              </w:tc>
              <w:tc>
                <w:tcPr>
                  <w:tcW w:w="1020" w:type="dxa"/>
                  <w:gridSpan w:val="2"/>
                  <w:tcBorders>
                    <w:top w:val="nil"/>
                    <w:left w:val="nil"/>
                    <w:bottom w:val="nil"/>
                    <w:right w:val="nil"/>
                  </w:tcBorders>
                  <w:shd w:val="clear" w:color="auto" w:fill="auto"/>
                  <w:noWrap/>
                  <w:vAlign w:val="bottom"/>
                  <w:hideMark/>
                </w:tcPr>
                <w:p w14:paraId="711324F0" w14:textId="77777777" w:rsidR="00486A98" w:rsidRPr="00486A98" w:rsidRDefault="00486A98" w:rsidP="00401F69">
                  <w:pPr>
                    <w:spacing w:after="0" w:line="240" w:lineRule="auto"/>
                    <w:jc w:val="center"/>
                    <w:rPr>
                      <w:rFonts w:ascii="Calibri" w:eastAsia="Times New Roman" w:hAnsi="Calibri" w:cs="Calibri"/>
                      <w:color w:val="000000"/>
                      <w:kern w:val="0"/>
                      <w:sz w:val="24"/>
                      <w:szCs w:val="24"/>
                      <w:lang w:eastAsia="en-IN"/>
                      <w14:ligatures w14:val="none"/>
                    </w:rPr>
                  </w:pPr>
                  <w:r w:rsidRPr="00486A98">
                    <w:rPr>
                      <w:rFonts w:ascii="Calibri" w:eastAsia="Times New Roman" w:hAnsi="Calibri" w:cs="Calibri"/>
                      <w:color w:val="000000"/>
                      <w:kern w:val="0"/>
                      <w:sz w:val="24"/>
                      <w:szCs w:val="24"/>
                      <w:lang w:eastAsia="en-IN"/>
                      <w14:ligatures w14:val="none"/>
                    </w:rPr>
                    <w:t>-5%</w:t>
                  </w:r>
                </w:p>
              </w:tc>
              <w:tc>
                <w:tcPr>
                  <w:tcW w:w="800" w:type="dxa"/>
                  <w:gridSpan w:val="2"/>
                  <w:tcBorders>
                    <w:top w:val="nil"/>
                    <w:left w:val="nil"/>
                    <w:bottom w:val="nil"/>
                    <w:right w:val="nil"/>
                  </w:tcBorders>
                  <w:shd w:val="clear" w:color="auto" w:fill="auto"/>
                  <w:noWrap/>
                  <w:vAlign w:val="bottom"/>
                  <w:hideMark/>
                </w:tcPr>
                <w:p w14:paraId="067D03C0" w14:textId="77777777" w:rsidR="00486A98" w:rsidRPr="00486A98" w:rsidRDefault="00486A98" w:rsidP="00401F69">
                  <w:pPr>
                    <w:spacing w:after="0" w:line="240" w:lineRule="auto"/>
                    <w:jc w:val="center"/>
                    <w:rPr>
                      <w:rFonts w:ascii="Calibri" w:eastAsia="Times New Roman" w:hAnsi="Calibri" w:cs="Calibri"/>
                      <w:color w:val="000000"/>
                      <w:kern w:val="0"/>
                      <w:sz w:val="24"/>
                      <w:szCs w:val="24"/>
                      <w:lang w:eastAsia="en-IN"/>
                      <w14:ligatures w14:val="none"/>
                    </w:rPr>
                  </w:pPr>
                  <w:r w:rsidRPr="00486A98">
                    <w:rPr>
                      <w:rFonts w:ascii="Calibri" w:eastAsia="Times New Roman" w:hAnsi="Calibri" w:cs="Calibri"/>
                      <w:color w:val="000000"/>
                      <w:kern w:val="0"/>
                      <w:sz w:val="24"/>
                      <w:szCs w:val="24"/>
                      <w:lang w:eastAsia="en-IN"/>
                      <w14:ligatures w14:val="none"/>
                    </w:rPr>
                    <w:t>121%</w:t>
                  </w:r>
                </w:p>
              </w:tc>
            </w:tr>
          </w:tbl>
          <w:p w14:paraId="1C0196A5" w14:textId="0DE1FE6D" w:rsidR="00D46D88" w:rsidRPr="00BF2B12" w:rsidRDefault="00D46D88" w:rsidP="00401F69">
            <w:pPr>
              <w:jc w:val="center"/>
              <w:rPr>
                <w:rFonts w:ascii="Calibri" w:hAnsi="Calibri" w:cs="Calibri"/>
                <w:color w:val="000000"/>
              </w:rPr>
            </w:pPr>
          </w:p>
        </w:tc>
        <w:tc>
          <w:tcPr>
            <w:tcW w:w="1833" w:type="dxa"/>
          </w:tcPr>
          <w:p w14:paraId="03FCF0BE" w14:textId="0EA818D7" w:rsidR="007F6A55" w:rsidRPr="00BF2B12" w:rsidRDefault="008F1EC4" w:rsidP="009E5B40">
            <w:pPr>
              <w:spacing w:before="240"/>
            </w:pPr>
            <w:r>
              <w:t>T</w:t>
            </w:r>
            <w:r w:rsidRPr="00BF2B12">
              <w:t xml:space="preserve">he no. of orders </w:t>
            </w:r>
            <w:r>
              <w:t>increased, d</w:t>
            </w:r>
            <w:r w:rsidRPr="00BF2B12">
              <w:t xml:space="preserve">ue to </w:t>
            </w:r>
            <w:r>
              <w:t>increases</w:t>
            </w:r>
            <w:r w:rsidRPr="00BF2B12">
              <w:t xml:space="preserve"> in</w:t>
            </w:r>
            <w:r>
              <w:t xml:space="preserve"> conversion %.</w:t>
            </w:r>
          </w:p>
        </w:tc>
      </w:tr>
      <w:tr w:rsidR="007F6A55" w:rsidRPr="00BF2B12" w14:paraId="0BB360BA" w14:textId="77777777" w:rsidTr="000C2F59">
        <w:trPr>
          <w:trHeight w:val="691"/>
          <w:jc w:val="center"/>
        </w:trPr>
        <w:tc>
          <w:tcPr>
            <w:tcW w:w="1257" w:type="dxa"/>
            <w:vAlign w:val="center"/>
          </w:tcPr>
          <w:p w14:paraId="24438029" w14:textId="164DF4C4" w:rsidR="007F6A55" w:rsidRPr="00440786" w:rsidRDefault="007F6A55" w:rsidP="00D83F1F">
            <w:pPr>
              <w:spacing w:before="240"/>
              <w:jc w:val="center"/>
              <w:rPr>
                <w:rFonts w:ascii="Calibri" w:hAnsi="Calibri" w:cs="Calibri"/>
                <w:b/>
                <w:bCs/>
                <w:color w:val="000000"/>
              </w:rPr>
            </w:pPr>
            <w:r>
              <w:rPr>
                <w:rFonts w:ascii="Calibri" w:hAnsi="Calibri" w:cs="Calibri"/>
                <w:color w:val="000000"/>
              </w:rPr>
              <w:t>04-04-2019</w:t>
            </w:r>
          </w:p>
        </w:tc>
        <w:tc>
          <w:tcPr>
            <w:tcW w:w="1265" w:type="dxa"/>
            <w:vAlign w:val="center"/>
          </w:tcPr>
          <w:p w14:paraId="4C986542" w14:textId="1C8A1F8E" w:rsidR="007F6A55" w:rsidRPr="00BF2B12" w:rsidRDefault="007F6A55" w:rsidP="00D83F1F">
            <w:pPr>
              <w:jc w:val="center"/>
              <w:rPr>
                <w:rFonts w:ascii="Calibri" w:hAnsi="Calibri" w:cs="Calibri"/>
                <w:color w:val="000000"/>
              </w:rPr>
            </w:pPr>
            <w:r>
              <w:rPr>
                <w:rFonts w:ascii="Calibri" w:hAnsi="Calibri" w:cs="Calibri"/>
                <w:color w:val="000000"/>
              </w:rPr>
              <w:t>-52%</w:t>
            </w:r>
          </w:p>
        </w:tc>
        <w:tc>
          <w:tcPr>
            <w:tcW w:w="1380" w:type="dxa"/>
            <w:vAlign w:val="center"/>
          </w:tcPr>
          <w:p w14:paraId="4F0BF5D5" w14:textId="77777777" w:rsidR="007F6A55" w:rsidRDefault="007F6A55" w:rsidP="009E5B40">
            <w:pPr>
              <w:jc w:val="center"/>
              <w:rPr>
                <w:rFonts w:ascii="Calibri" w:hAnsi="Calibri" w:cs="Calibri"/>
                <w:color w:val="000000"/>
              </w:rPr>
            </w:pPr>
            <w:r>
              <w:rPr>
                <w:rFonts w:ascii="Calibri" w:hAnsi="Calibri" w:cs="Calibri"/>
                <w:color w:val="000000"/>
              </w:rPr>
              <w:t>3%</w:t>
            </w:r>
          </w:p>
          <w:p w14:paraId="0D716FF1" w14:textId="5B523B51" w:rsidR="00694BC3" w:rsidRPr="00BF2B12" w:rsidRDefault="00122A96" w:rsidP="00694BC3">
            <w:pPr>
              <w:jc w:val="center"/>
              <w:rPr>
                <w:rFonts w:ascii="Calibri" w:hAnsi="Calibri" w:cs="Calibri"/>
                <w:color w:val="000000"/>
              </w:rPr>
            </w:pPr>
            <w:r>
              <w:rPr>
                <w:rFonts w:ascii="Calibri" w:hAnsi="Calibri" w:cs="Calibri"/>
                <w:color w:val="000000"/>
              </w:rPr>
              <w:t xml:space="preserve">ALL -- </w:t>
            </w:r>
            <w:r w:rsidR="00584C0E">
              <w:rPr>
                <w:rFonts w:ascii="Calibri" w:hAnsi="Calibri" w:cs="Calibri"/>
                <w:color w:val="000000"/>
              </w:rPr>
              <w:t>3</w:t>
            </w:r>
            <w:r>
              <w:rPr>
                <w:rFonts w:ascii="Calibri" w:hAnsi="Calibri" w:cs="Calibri"/>
                <w:color w:val="000000"/>
              </w:rPr>
              <w:t>%</w:t>
            </w:r>
          </w:p>
        </w:tc>
        <w:tc>
          <w:tcPr>
            <w:tcW w:w="4225" w:type="dxa"/>
            <w:vAlign w:val="bottom"/>
          </w:tcPr>
          <w:p w14:paraId="3D2F4BBA" w14:textId="77777777" w:rsidR="007F6A55" w:rsidRDefault="007F6A55" w:rsidP="0014506D">
            <w:pPr>
              <w:jc w:val="center"/>
              <w:rPr>
                <w:rFonts w:ascii="Calibri" w:hAnsi="Calibri" w:cs="Calibri"/>
                <w:color w:val="000000"/>
              </w:rPr>
            </w:pPr>
            <w:r>
              <w:rPr>
                <w:rFonts w:ascii="Calibri" w:hAnsi="Calibri" w:cs="Calibri"/>
                <w:color w:val="000000"/>
              </w:rPr>
              <w:t>-53%</w:t>
            </w:r>
          </w:p>
          <w:p w14:paraId="6ED5DAB1"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624A780F"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1D33AEEA"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62CA0F29"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7CB49505"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36C5EE0F"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BE2D85" w:rsidRPr="00BE2D85" w14:paraId="65951653" w14:textId="77777777" w:rsidTr="00BE2D85">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2DD727FA" w14:textId="77777777" w:rsidR="00BE2D85" w:rsidRPr="00BE2D85" w:rsidRDefault="00BE2D85" w:rsidP="00BE2D85">
                  <w:pPr>
                    <w:spacing w:after="0" w:line="240" w:lineRule="auto"/>
                    <w:jc w:val="right"/>
                    <w:rPr>
                      <w:rFonts w:ascii="Calibri" w:eastAsia="Times New Roman" w:hAnsi="Calibri" w:cs="Calibri"/>
                      <w:color w:val="000000"/>
                      <w:kern w:val="0"/>
                      <w:sz w:val="24"/>
                      <w:szCs w:val="24"/>
                      <w:lang w:eastAsia="en-IN"/>
                      <w14:ligatures w14:val="none"/>
                    </w:rPr>
                  </w:pPr>
                  <w:r w:rsidRPr="00BE2D85">
                    <w:rPr>
                      <w:rFonts w:ascii="Calibri" w:eastAsia="Times New Roman" w:hAnsi="Calibri" w:cs="Calibri"/>
                      <w:color w:val="000000"/>
                      <w:kern w:val="0"/>
                      <w:sz w:val="24"/>
                      <w:szCs w:val="24"/>
                      <w:lang w:eastAsia="en-IN"/>
                      <w14:ligatures w14:val="none"/>
                    </w:rPr>
                    <w:t>7%</w:t>
                  </w:r>
                </w:p>
              </w:tc>
              <w:tc>
                <w:tcPr>
                  <w:tcW w:w="760" w:type="dxa"/>
                  <w:tcBorders>
                    <w:top w:val="nil"/>
                    <w:left w:val="nil"/>
                    <w:bottom w:val="nil"/>
                    <w:right w:val="nil"/>
                  </w:tcBorders>
                  <w:shd w:val="clear" w:color="auto" w:fill="auto"/>
                  <w:noWrap/>
                  <w:vAlign w:val="bottom"/>
                  <w:hideMark/>
                </w:tcPr>
                <w:p w14:paraId="32256136" w14:textId="77777777" w:rsidR="00BE2D85" w:rsidRPr="00BE2D85" w:rsidRDefault="00BE2D85" w:rsidP="00BE2D85">
                  <w:pPr>
                    <w:spacing w:after="0" w:line="240" w:lineRule="auto"/>
                    <w:jc w:val="right"/>
                    <w:rPr>
                      <w:rFonts w:ascii="Calibri" w:eastAsia="Times New Roman" w:hAnsi="Calibri" w:cs="Calibri"/>
                      <w:color w:val="000000"/>
                      <w:kern w:val="0"/>
                      <w:sz w:val="24"/>
                      <w:szCs w:val="24"/>
                      <w:lang w:eastAsia="en-IN"/>
                      <w14:ligatures w14:val="none"/>
                    </w:rPr>
                  </w:pPr>
                  <w:r w:rsidRPr="00BE2D85">
                    <w:rPr>
                      <w:rFonts w:ascii="Calibri" w:eastAsia="Times New Roman" w:hAnsi="Calibri" w:cs="Calibri"/>
                      <w:color w:val="000000"/>
                      <w:kern w:val="0"/>
                      <w:sz w:val="24"/>
                      <w:szCs w:val="24"/>
                      <w:lang w:eastAsia="en-IN"/>
                      <w14:ligatures w14:val="none"/>
                    </w:rPr>
                    <w:t>-49%</w:t>
                  </w:r>
                </w:p>
              </w:tc>
              <w:tc>
                <w:tcPr>
                  <w:tcW w:w="1020" w:type="dxa"/>
                  <w:gridSpan w:val="2"/>
                  <w:tcBorders>
                    <w:top w:val="nil"/>
                    <w:left w:val="nil"/>
                    <w:bottom w:val="nil"/>
                    <w:right w:val="nil"/>
                  </w:tcBorders>
                  <w:shd w:val="clear" w:color="auto" w:fill="auto"/>
                  <w:noWrap/>
                  <w:vAlign w:val="bottom"/>
                  <w:hideMark/>
                </w:tcPr>
                <w:p w14:paraId="5F0F21B8" w14:textId="77777777" w:rsidR="00BE2D85" w:rsidRPr="00BE2D85" w:rsidRDefault="00BE2D85" w:rsidP="00BE2D85">
                  <w:pPr>
                    <w:spacing w:after="0" w:line="240" w:lineRule="auto"/>
                    <w:jc w:val="right"/>
                    <w:rPr>
                      <w:rFonts w:ascii="Calibri" w:eastAsia="Times New Roman" w:hAnsi="Calibri" w:cs="Calibri"/>
                      <w:color w:val="000000"/>
                      <w:kern w:val="0"/>
                      <w:sz w:val="24"/>
                      <w:szCs w:val="24"/>
                      <w:lang w:eastAsia="en-IN"/>
                      <w14:ligatures w14:val="none"/>
                    </w:rPr>
                  </w:pPr>
                  <w:r w:rsidRPr="00BE2D85">
                    <w:rPr>
                      <w:rFonts w:ascii="Calibri" w:eastAsia="Times New Roman" w:hAnsi="Calibri" w:cs="Calibri"/>
                      <w:color w:val="000000"/>
                      <w:kern w:val="0"/>
                      <w:sz w:val="24"/>
                      <w:szCs w:val="24"/>
                      <w:lang w:eastAsia="en-IN"/>
                      <w14:ligatures w14:val="none"/>
                    </w:rPr>
                    <w:t>-8%</w:t>
                  </w:r>
                </w:p>
              </w:tc>
              <w:tc>
                <w:tcPr>
                  <w:tcW w:w="800" w:type="dxa"/>
                  <w:gridSpan w:val="2"/>
                  <w:tcBorders>
                    <w:top w:val="nil"/>
                    <w:left w:val="nil"/>
                    <w:bottom w:val="nil"/>
                    <w:right w:val="nil"/>
                  </w:tcBorders>
                  <w:shd w:val="clear" w:color="auto" w:fill="auto"/>
                  <w:noWrap/>
                  <w:vAlign w:val="bottom"/>
                  <w:hideMark/>
                </w:tcPr>
                <w:p w14:paraId="628D6629" w14:textId="77777777" w:rsidR="00BE2D85" w:rsidRPr="00BE2D85" w:rsidRDefault="00BE2D85" w:rsidP="00BE2D85">
                  <w:pPr>
                    <w:spacing w:after="0" w:line="240" w:lineRule="auto"/>
                    <w:jc w:val="right"/>
                    <w:rPr>
                      <w:rFonts w:ascii="Calibri" w:eastAsia="Times New Roman" w:hAnsi="Calibri" w:cs="Calibri"/>
                      <w:color w:val="000000"/>
                      <w:kern w:val="0"/>
                      <w:sz w:val="24"/>
                      <w:szCs w:val="24"/>
                      <w:lang w:eastAsia="en-IN"/>
                      <w14:ligatures w14:val="none"/>
                    </w:rPr>
                  </w:pPr>
                  <w:r w:rsidRPr="00BE2D85">
                    <w:rPr>
                      <w:rFonts w:ascii="Calibri" w:eastAsia="Times New Roman" w:hAnsi="Calibri" w:cs="Calibri"/>
                      <w:color w:val="000000"/>
                      <w:kern w:val="0"/>
                      <w:sz w:val="24"/>
                      <w:szCs w:val="24"/>
                      <w:lang w:eastAsia="en-IN"/>
                      <w14:ligatures w14:val="none"/>
                    </w:rPr>
                    <w:t>-8%</w:t>
                  </w:r>
                </w:p>
              </w:tc>
            </w:tr>
          </w:tbl>
          <w:p w14:paraId="5F1A75DE" w14:textId="77777777" w:rsidR="00D46D88" w:rsidRDefault="00D46D88" w:rsidP="0014506D">
            <w:pPr>
              <w:jc w:val="center"/>
              <w:rPr>
                <w:rFonts w:ascii="Calibri" w:hAnsi="Calibri" w:cs="Calibri"/>
                <w:color w:val="000000"/>
              </w:rPr>
            </w:pPr>
          </w:p>
          <w:p w14:paraId="53E037A8" w14:textId="31EA4C87" w:rsidR="00D46D88" w:rsidRPr="00BF2B12" w:rsidRDefault="00D46D88" w:rsidP="00401F69">
            <w:pPr>
              <w:rPr>
                <w:rFonts w:ascii="Calibri" w:hAnsi="Calibri" w:cs="Calibri"/>
                <w:color w:val="000000"/>
              </w:rPr>
            </w:pPr>
          </w:p>
        </w:tc>
        <w:tc>
          <w:tcPr>
            <w:tcW w:w="1833" w:type="dxa"/>
          </w:tcPr>
          <w:p w14:paraId="5BC41054" w14:textId="70F72EF2" w:rsidR="00102E1D" w:rsidRPr="00102E1D" w:rsidRDefault="006345F7" w:rsidP="00253C28">
            <w:r>
              <w:t>T</w:t>
            </w:r>
            <w:r w:rsidRPr="00BF2B12">
              <w:t>he no. of orders decreased</w:t>
            </w:r>
            <w:r>
              <w:t>, d</w:t>
            </w:r>
            <w:r w:rsidRPr="00BF2B12">
              <w:t xml:space="preserve">ue to </w:t>
            </w:r>
            <w:r>
              <w:t xml:space="preserve">decreases </w:t>
            </w:r>
            <w:r w:rsidRPr="00BF2B12">
              <w:t xml:space="preserve">in </w:t>
            </w:r>
            <w:r w:rsidR="00C405D2" w:rsidRPr="00253C28">
              <w:t>M2C</w:t>
            </w:r>
            <w:r w:rsidRPr="00253C28">
              <w:t xml:space="preserve"> </w:t>
            </w:r>
            <w:r w:rsidR="003655C9" w:rsidRPr="00253C28">
              <w:t>%</w:t>
            </w:r>
            <w:r w:rsidR="008D3DE4">
              <w:t xml:space="preserve"> and</w:t>
            </w:r>
            <w:r w:rsidR="003655C9">
              <w:t xml:space="preserve"> lowest</w:t>
            </w:r>
            <w:r w:rsidR="00253C28" w:rsidRPr="00253C28">
              <w:t xml:space="preserve"> discount of 10%</w:t>
            </w:r>
          </w:p>
        </w:tc>
      </w:tr>
      <w:tr w:rsidR="007F6A55" w:rsidRPr="00BF2B12" w14:paraId="6D4C754F" w14:textId="77777777" w:rsidTr="000C2F59">
        <w:trPr>
          <w:trHeight w:val="691"/>
          <w:jc w:val="center"/>
        </w:trPr>
        <w:tc>
          <w:tcPr>
            <w:tcW w:w="1257" w:type="dxa"/>
            <w:vAlign w:val="center"/>
          </w:tcPr>
          <w:p w14:paraId="632B8999" w14:textId="47B3C990" w:rsidR="007F6A55" w:rsidRPr="00440786" w:rsidRDefault="007F6A55" w:rsidP="00D83F1F">
            <w:pPr>
              <w:spacing w:before="240"/>
              <w:jc w:val="center"/>
              <w:rPr>
                <w:rFonts w:ascii="Calibri" w:hAnsi="Calibri" w:cs="Calibri"/>
                <w:b/>
                <w:bCs/>
                <w:color w:val="000000"/>
              </w:rPr>
            </w:pPr>
            <w:r>
              <w:rPr>
                <w:rFonts w:ascii="Calibri" w:hAnsi="Calibri" w:cs="Calibri"/>
                <w:color w:val="000000"/>
              </w:rPr>
              <w:t>11-04-2019</w:t>
            </w:r>
          </w:p>
        </w:tc>
        <w:tc>
          <w:tcPr>
            <w:tcW w:w="1265" w:type="dxa"/>
            <w:vAlign w:val="center"/>
          </w:tcPr>
          <w:p w14:paraId="184A9126" w14:textId="79E9433B" w:rsidR="007F6A55" w:rsidRPr="00BF2B12" w:rsidRDefault="007F6A55" w:rsidP="00D83F1F">
            <w:pPr>
              <w:jc w:val="center"/>
              <w:rPr>
                <w:rFonts w:ascii="Calibri" w:hAnsi="Calibri" w:cs="Calibri"/>
                <w:color w:val="000000"/>
              </w:rPr>
            </w:pPr>
            <w:r>
              <w:rPr>
                <w:rFonts w:ascii="Calibri" w:hAnsi="Calibri" w:cs="Calibri"/>
                <w:color w:val="000000"/>
              </w:rPr>
              <w:t>92%</w:t>
            </w:r>
          </w:p>
        </w:tc>
        <w:tc>
          <w:tcPr>
            <w:tcW w:w="1380" w:type="dxa"/>
            <w:vAlign w:val="center"/>
          </w:tcPr>
          <w:p w14:paraId="58F7EE25" w14:textId="77777777" w:rsidR="007F6A55" w:rsidRDefault="007F6A55" w:rsidP="009E5B40">
            <w:pPr>
              <w:jc w:val="center"/>
              <w:rPr>
                <w:rFonts w:ascii="Calibri" w:hAnsi="Calibri" w:cs="Calibri"/>
                <w:color w:val="000000"/>
              </w:rPr>
            </w:pPr>
            <w:r>
              <w:rPr>
                <w:rFonts w:ascii="Calibri" w:hAnsi="Calibri" w:cs="Calibri"/>
                <w:color w:val="000000"/>
              </w:rPr>
              <w:t>-7%</w:t>
            </w:r>
          </w:p>
          <w:p w14:paraId="7FAF0BC2" w14:textId="16AA4072" w:rsidR="00694BC3" w:rsidRPr="00BF2B12" w:rsidRDefault="00122A96" w:rsidP="00694BC3">
            <w:pPr>
              <w:jc w:val="center"/>
              <w:rPr>
                <w:rFonts w:ascii="Calibri" w:hAnsi="Calibri" w:cs="Calibri"/>
                <w:color w:val="000000"/>
              </w:rPr>
            </w:pPr>
            <w:r>
              <w:rPr>
                <w:rFonts w:ascii="Calibri" w:hAnsi="Calibri" w:cs="Calibri"/>
                <w:color w:val="000000"/>
              </w:rPr>
              <w:t>ALL -- -</w:t>
            </w:r>
            <w:r w:rsidR="00584C0E">
              <w:rPr>
                <w:rFonts w:ascii="Calibri" w:hAnsi="Calibri" w:cs="Calibri"/>
                <w:color w:val="000000"/>
              </w:rPr>
              <w:t>7</w:t>
            </w:r>
            <w:r>
              <w:rPr>
                <w:rFonts w:ascii="Calibri" w:hAnsi="Calibri" w:cs="Calibri"/>
                <w:color w:val="000000"/>
              </w:rPr>
              <w:t>%</w:t>
            </w:r>
          </w:p>
        </w:tc>
        <w:tc>
          <w:tcPr>
            <w:tcW w:w="4225" w:type="dxa"/>
            <w:vAlign w:val="bottom"/>
          </w:tcPr>
          <w:p w14:paraId="4328DC0C" w14:textId="77777777" w:rsidR="007F6A55" w:rsidRDefault="007F6A55" w:rsidP="0014506D">
            <w:pPr>
              <w:jc w:val="center"/>
              <w:rPr>
                <w:rFonts w:ascii="Calibri" w:hAnsi="Calibri" w:cs="Calibri"/>
                <w:color w:val="000000"/>
              </w:rPr>
            </w:pPr>
            <w:r>
              <w:rPr>
                <w:rFonts w:ascii="Calibri" w:hAnsi="Calibri" w:cs="Calibri"/>
                <w:color w:val="000000"/>
              </w:rPr>
              <w:t>107%</w:t>
            </w:r>
          </w:p>
          <w:p w14:paraId="22BCE088"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1FC4189D"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42FE9540"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3BB09BE8"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0159DD17"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6F836B9B"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656896" w:rsidRPr="00656896" w14:paraId="756D5114" w14:textId="77777777" w:rsidTr="00656896">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26CACD01"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-6%</w:t>
                  </w:r>
                </w:p>
              </w:tc>
              <w:tc>
                <w:tcPr>
                  <w:tcW w:w="760" w:type="dxa"/>
                  <w:tcBorders>
                    <w:top w:val="nil"/>
                    <w:left w:val="nil"/>
                    <w:bottom w:val="nil"/>
                    <w:right w:val="nil"/>
                  </w:tcBorders>
                  <w:shd w:val="clear" w:color="auto" w:fill="auto"/>
                  <w:noWrap/>
                  <w:vAlign w:val="bottom"/>
                  <w:hideMark/>
                </w:tcPr>
                <w:p w14:paraId="4D277023"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94%</w:t>
                  </w:r>
                </w:p>
              </w:tc>
              <w:tc>
                <w:tcPr>
                  <w:tcW w:w="1020" w:type="dxa"/>
                  <w:gridSpan w:val="2"/>
                  <w:tcBorders>
                    <w:top w:val="nil"/>
                    <w:left w:val="nil"/>
                    <w:bottom w:val="nil"/>
                    <w:right w:val="nil"/>
                  </w:tcBorders>
                  <w:shd w:val="clear" w:color="auto" w:fill="auto"/>
                  <w:noWrap/>
                  <w:vAlign w:val="bottom"/>
                  <w:hideMark/>
                </w:tcPr>
                <w:p w14:paraId="7D05C135"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9%</w:t>
                  </w:r>
                </w:p>
              </w:tc>
              <w:tc>
                <w:tcPr>
                  <w:tcW w:w="800" w:type="dxa"/>
                  <w:gridSpan w:val="2"/>
                  <w:tcBorders>
                    <w:top w:val="nil"/>
                    <w:left w:val="nil"/>
                    <w:bottom w:val="nil"/>
                    <w:right w:val="nil"/>
                  </w:tcBorders>
                  <w:shd w:val="clear" w:color="auto" w:fill="auto"/>
                  <w:noWrap/>
                  <w:vAlign w:val="bottom"/>
                  <w:hideMark/>
                </w:tcPr>
                <w:p w14:paraId="60D20DEE"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3%</w:t>
                  </w:r>
                </w:p>
              </w:tc>
            </w:tr>
          </w:tbl>
          <w:p w14:paraId="7BCFE0FE" w14:textId="77777777" w:rsidR="00D46D88" w:rsidRDefault="00D46D88" w:rsidP="0014506D">
            <w:pPr>
              <w:jc w:val="center"/>
              <w:rPr>
                <w:rFonts w:ascii="Calibri" w:hAnsi="Calibri" w:cs="Calibri"/>
                <w:color w:val="000000"/>
              </w:rPr>
            </w:pPr>
          </w:p>
          <w:p w14:paraId="79631114" w14:textId="0486A1FA" w:rsidR="00D46D88" w:rsidRPr="00BF2B12" w:rsidRDefault="00D46D88" w:rsidP="0014506D">
            <w:pPr>
              <w:jc w:val="center"/>
              <w:rPr>
                <w:rFonts w:ascii="Calibri" w:hAnsi="Calibri" w:cs="Calibri"/>
                <w:color w:val="000000"/>
              </w:rPr>
            </w:pPr>
          </w:p>
        </w:tc>
        <w:tc>
          <w:tcPr>
            <w:tcW w:w="1833" w:type="dxa"/>
          </w:tcPr>
          <w:p w14:paraId="689312FD" w14:textId="329607D6" w:rsidR="007F6A55" w:rsidRPr="00BF2B12" w:rsidRDefault="00C405D2" w:rsidP="009E5B40">
            <w:pPr>
              <w:spacing w:before="240"/>
            </w:pPr>
            <w:r w:rsidRPr="00C405D2">
              <w:t>The no. of orders increased, due to increases in conversion %.</w:t>
            </w:r>
          </w:p>
        </w:tc>
      </w:tr>
      <w:tr w:rsidR="007F6A55" w:rsidRPr="00BF2B12" w14:paraId="169B1F37" w14:textId="77777777" w:rsidTr="000C2F59">
        <w:trPr>
          <w:trHeight w:val="691"/>
          <w:jc w:val="center"/>
        </w:trPr>
        <w:tc>
          <w:tcPr>
            <w:tcW w:w="1257" w:type="dxa"/>
            <w:vAlign w:val="center"/>
          </w:tcPr>
          <w:p w14:paraId="1CD1FB78" w14:textId="5748624B" w:rsidR="007F6A55" w:rsidRPr="00440786" w:rsidRDefault="007F6A55" w:rsidP="00D83F1F">
            <w:pPr>
              <w:spacing w:before="240"/>
              <w:jc w:val="center"/>
              <w:rPr>
                <w:rFonts w:ascii="Calibri" w:hAnsi="Calibri" w:cs="Calibri"/>
                <w:b/>
                <w:bCs/>
                <w:color w:val="000000"/>
              </w:rPr>
            </w:pPr>
            <w:r>
              <w:rPr>
                <w:rFonts w:ascii="Calibri" w:hAnsi="Calibri" w:cs="Calibri"/>
                <w:color w:val="000000"/>
              </w:rPr>
              <w:t>12-04-2019</w:t>
            </w:r>
          </w:p>
        </w:tc>
        <w:tc>
          <w:tcPr>
            <w:tcW w:w="1265" w:type="dxa"/>
            <w:vAlign w:val="center"/>
          </w:tcPr>
          <w:p w14:paraId="3EA8E4F7" w14:textId="04C51491" w:rsidR="007F6A55" w:rsidRPr="00BF2B12" w:rsidRDefault="007F6A55" w:rsidP="00D83F1F">
            <w:pPr>
              <w:jc w:val="center"/>
              <w:rPr>
                <w:rFonts w:ascii="Calibri" w:hAnsi="Calibri" w:cs="Calibri"/>
                <w:color w:val="000000"/>
              </w:rPr>
            </w:pPr>
            <w:r>
              <w:rPr>
                <w:rFonts w:ascii="Calibri" w:hAnsi="Calibri" w:cs="Calibri"/>
                <w:color w:val="000000"/>
              </w:rPr>
              <w:t>-27%</w:t>
            </w:r>
          </w:p>
        </w:tc>
        <w:tc>
          <w:tcPr>
            <w:tcW w:w="1380" w:type="dxa"/>
            <w:vAlign w:val="center"/>
          </w:tcPr>
          <w:p w14:paraId="718A1E47" w14:textId="77777777" w:rsidR="007F6A55" w:rsidRDefault="007F6A55" w:rsidP="009E5B40">
            <w:pPr>
              <w:jc w:val="center"/>
              <w:rPr>
                <w:rFonts w:ascii="Calibri" w:hAnsi="Calibri" w:cs="Calibri"/>
                <w:color w:val="000000"/>
              </w:rPr>
            </w:pPr>
            <w:r>
              <w:rPr>
                <w:rFonts w:ascii="Calibri" w:hAnsi="Calibri" w:cs="Calibri"/>
                <w:color w:val="000000"/>
              </w:rPr>
              <w:t>-9%</w:t>
            </w:r>
          </w:p>
          <w:p w14:paraId="70649E4F" w14:textId="21B3356D" w:rsidR="00694BC3" w:rsidRPr="00BF2B12" w:rsidRDefault="00122A96" w:rsidP="00694BC3">
            <w:pPr>
              <w:jc w:val="center"/>
              <w:rPr>
                <w:rFonts w:ascii="Calibri" w:hAnsi="Calibri" w:cs="Calibri"/>
                <w:color w:val="000000"/>
              </w:rPr>
            </w:pPr>
            <w:r>
              <w:rPr>
                <w:rFonts w:ascii="Calibri" w:hAnsi="Calibri" w:cs="Calibri"/>
                <w:color w:val="000000"/>
              </w:rPr>
              <w:t>ALL -- -</w:t>
            </w:r>
            <w:r w:rsidR="00584C0E">
              <w:rPr>
                <w:rFonts w:ascii="Calibri" w:hAnsi="Calibri" w:cs="Calibri"/>
                <w:color w:val="000000"/>
              </w:rPr>
              <w:t>9</w:t>
            </w:r>
            <w:r>
              <w:rPr>
                <w:rFonts w:ascii="Calibri" w:hAnsi="Calibri" w:cs="Calibri"/>
                <w:color w:val="000000"/>
              </w:rPr>
              <w:t>%</w:t>
            </w:r>
          </w:p>
        </w:tc>
        <w:tc>
          <w:tcPr>
            <w:tcW w:w="4225" w:type="dxa"/>
            <w:vAlign w:val="bottom"/>
          </w:tcPr>
          <w:p w14:paraId="5F3B4EB9" w14:textId="77777777" w:rsidR="007F6A55" w:rsidRDefault="007F6A55" w:rsidP="0014506D">
            <w:pPr>
              <w:jc w:val="center"/>
              <w:rPr>
                <w:rFonts w:ascii="Calibri" w:hAnsi="Calibri" w:cs="Calibri"/>
                <w:color w:val="000000"/>
              </w:rPr>
            </w:pPr>
            <w:r>
              <w:rPr>
                <w:rFonts w:ascii="Calibri" w:hAnsi="Calibri" w:cs="Calibri"/>
                <w:color w:val="000000"/>
              </w:rPr>
              <w:t>-20%</w:t>
            </w:r>
          </w:p>
          <w:p w14:paraId="3EFDC072"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72A97C87"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27CCA91D"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7180785A"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68960516"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5E4E0883"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656896" w:rsidRPr="00656896" w14:paraId="6E09D9D8" w14:textId="77777777" w:rsidTr="00656896">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5659F21E"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-7%</w:t>
                  </w:r>
                </w:p>
              </w:tc>
              <w:tc>
                <w:tcPr>
                  <w:tcW w:w="760" w:type="dxa"/>
                  <w:tcBorders>
                    <w:top w:val="nil"/>
                    <w:left w:val="nil"/>
                    <w:bottom w:val="nil"/>
                    <w:right w:val="nil"/>
                  </w:tcBorders>
                  <w:shd w:val="clear" w:color="auto" w:fill="auto"/>
                  <w:noWrap/>
                  <w:vAlign w:val="bottom"/>
                  <w:hideMark/>
                </w:tcPr>
                <w:p w14:paraId="53AA51B9"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-7%</w:t>
                  </w:r>
                </w:p>
              </w:tc>
              <w:tc>
                <w:tcPr>
                  <w:tcW w:w="1020" w:type="dxa"/>
                  <w:gridSpan w:val="2"/>
                  <w:tcBorders>
                    <w:top w:val="nil"/>
                    <w:left w:val="nil"/>
                    <w:bottom w:val="nil"/>
                    <w:right w:val="nil"/>
                  </w:tcBorders>
                  <w:shd w:val="clear" w:color="auto" w:fill="auto"/>
                  <w:noWrap/>
                  <w:vAlign w:val="bottom"/>
                  <w:hideMark/>
                </w:tcPr>
                <w:p w14:paraId="480E0477"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-5%</w:t>
                  </w:r>
                </w:p>
              </w:tc>
              <w:tc>
                <w:tcPr>
                  <w:tcW w:w="800" w:type="dxa"/>
                  <w:gridSpan w:val="2"/>
                  <w:tcBorders>
                    <w:top w:val="nil"/>
                    <w:left w:val="nil"/>
                    <w:bottom w:val="nil"/>
                    <w:right w:val="nil"/>
                  </w:tcBorders>
                  <w:shd w:val="clear" w:color="auto" w:fill="auto"/>
                  <w:noWrap/>
                  <w:vAlign w:val="bottom"/>
                  <w:hideMark/>
                </w:tcPr>
                <w:p w14:paraId="5CCE3666"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-4%</w:t>
                  </w:r>
                </w:p>
              </w:tc>
            </w:tr>
          </w:tbl>
          <w:p w14:paraId="0E7265B1" w14:textId="77777777" w:rsidR="00D46D88" w:rsidRDefault="00D46D88" w:rsidP="0014506D">
            <w:pPr>
              <w:jc w:val="center"/>
              <w:rPr>
                <w:rFonts w:ascii="Calibri" w:hAnsi="Calibri" w:cs="Calibri"/>
                <w:color w:val="000000"/>
              </w:rPr>
            </w:pPr>
          </w:p>
          <w:p w14:paraId="5F1A40F2" w14:textId="3C009983" w:rsidR="00D46D88" w:rsidRPr="00BF2B12" w:rsidRDefault="00D46D88" w:rsidP="0014506D">
            <w:pPr>
              <w:jc w:val="center"/>
              <w:rPr>
                <w:rFonts w:ascii="Calibri" w:hAnsi="Calibri" w:cs="Calibri"/>
                <w:color w:val="000000"/>
              </w:rPr>
            </w:pPr>
          </w:p>
        </w:tc>
        <w:tc>
          <w:tcPr>
            <w:tcW w:w="1833" w:type="dxa"/>
          </w:tcPr>
          <w:p w14:paraId="0D3A74AF" w14:textId="12DF3F1D" w:rsidR="007F6A55" w:rsidRPr="00BF2B12" w:rsidRDefault="00D80B9E" w:rsidP="009E5B40">
            <w:pPr>
              <w:spacing w:before="240"/>
            </w:pPr>
            <w:r w:rsidRPr="00D80B9E">
              <w:t>The no. of orders decreased, due to decreases in</w:t>
            </w:r>
            <w:r>
              <w:t xml:space="preserve"> traffic and conversion </w:t>
            </w:r>
            <w:r w:rsidRPr="00D80B9E">
              <w:t>%.</w:t>
            </w:r>
          </w:p>
        </w:tc>
      </w:tr>
      <w:tr w:rsidR="007F6A55" w:rsidRPr="00BF2B12" w14:paraId="6576C13C" w14:textId="77777777" w:rsidTr="000C2F59">
        <w:trPr>
          <w:trHeight w:val="691"/>
          <w:jc w:val="center"/>
        </w:trPr>
        <w:tc>
          <w:tcPr>
            <w:tcW w:w="1257" w:type="dxa"/>
            <w:vAlign w:val="center"/>
          </w:tcPr>
          <w:p w14:paraId="59E86A9D" w14:textId="0EEFADF1" w:rsidR="007F6A55" w:rsidRPr="00440786" w:rsidRDefault="007F6A55" w:rsidP="00D83F1F">
            <w:pPr>
              <w:spacing w:before="240"/>
              <w:jc w:val="center"/>
              <w:rPr>
                <w:rFonts w:ascii="Calibri" w:hAnsi="Calibri" w:cs="Calibri"/>
                <w:b/>
                <w:bCs/>
                <w:color w:val="000000"/>
              </w:rPr>
            </w:pPr>
            <w:r>
              <w:rPr>
                <w:rFonts w:ascii="Calibri" w:hAnsi="Calibri" w:cs="Calibri"/>
                <w:color w:val="000000"/>
              </w:rPr>
              <w:t>14-04-2019</w:t>
            </w:r>
          </w:p>
        </w:tc>
        <w:tc>
          <w:tcPr>
            <w:tcW w:w="1265" w:type="dxa"/>
            <w:vAlign w:val="center"/>
          </w:tcPr>
          <w:p w14:paraId="444EFB60" w14:textId="17B2A1F8" w:rsidR="007F6A55" w:rsidRPr="00BF2B12" w:rsidRDefault="007F6A55" w:rsidP="00D83F1F">
            <w:pPr>
              <w:jc w:val="center"/>
              <w:rPr>
                <w:rFonts w:ascii="Calibri" w:hAnsi="Calibri" w:cs="Calibri"/>
                <w:color w:val="000000"/>
              </w:rPr>
            </w:pPr>
            <w:r>
              <w:rPr>
                <w:rFonts w:ascii="Calibri" w:hAnsi="Calibri" w:cs="Calibri"/>
                <w:color w:val="000000"/>
              </w:rPr>
              <w:t>28%</w:t>
            </w:r>
          </w:p>
        </w:tc>
        <w:tc>
          <w:tcPr>
            <w:tcW w:w="1380" w:type="dxa"/>
            <w:vAlign w:val="center"/>
          </w:tcPr>
          <w:p w14:paraId="6DF367F5" w14:textId="77777777" w:rsidR="007F6A55" w:rsidRDefault="007F6A55" w:rsidP="009E5B40">
            <w:pPr>
              <w:jc w:val="center"/>
              <w:rPr>
                <w:rFonts w:ascii="Calibri" w:hAnsi="Calibri" w:cs="Calibri"/>
                <w:color w:val="000000"/>
              </w:rPr>
            </w:pPr>
            <w:r>
              <w:rPr>
                <w:rFonts w:ascii="Calibri" w:hAnsi="Calibri" w:cs="Calibri"/>
                <w:color w:val="000000"/>
              </w:rPr>
              <w:t>8%</w:t>
            </w:r>
          </w:p>
          <w:p w14:paraId="250E72C2" w14:textId="0DFC01E6" w:rsidR="00694BC3" w:rsidRPr="00BF2B12" w:rsidRDefault="00122A96" w:rsidP="00694BC3">
            <w:pPr>
              <w:jc w:val="center"/>
              <w:rPr>
                <w:rFonts w:ascii="Calibri" w:hAnsi="Calibri" w:cs="Calibri"/>
                <w:color w:val="000000"/>
              </w:rPr>
            </w:pPr>
            <w:r>
              <w:rPr>
                <w:rFonts w:ascii="Calibri" w:hAnsi="Calibri" w:cs="Calibri"/>
                <w:color w:val="000000"/>
              </w:rPr>
              <w:t xml:space="preserve">ALL -- </w:t>
            </w:r>
            <w:r w:rsidR="00DB5679">
              <w:rPr>
                <w:rFonts w:ascii="Calibri" w:hAnsi="Calibri" w:cs="Calibri"/>
                <w:color w:val="000000"/>
              </w:rPr>
              <w:t>8</w:t>
            </w:r>
            <w:r>
              <w:rPr>
                <w:rFonts w:ascii="Calibri" w:hAnsi="Calibri" w:cs="Calibri"/>
                <w:color w:val="000000"/>
              </w:rPr>
              <w:t>%</w:t>
            </w:r>
          </w:p>
        </w:tc>
        <w:tc>
          <w:tcPr>
            <w:tcW w:w="4225" w:type="dxa"/>
            <w:vAlign w:val="bottom"/>
          </w:tcPr>
          <w:p w14:paraId="7322DBE0" w14:textId="77777777" w:rsidR="007F6A55" w:rsidRDefault="007F6A55" w:rsidP="0014506D">
            <w:pPr>
              <w:jc w:val="center"/>
              <w:rPr>
                <w:rFonts w:ascii="Calibri" w:hAnsi="Calibri" w:cs="Calibri"/>
                <w:color w:val="000000"/>
              </w:rPr>
            </w:pPr>
            <w:r>
              <w:rPr>
                <w:rFonts w:ascii="Calibri" w:hAnsi="Calibri" w:cs="Calibri"/>
                <w:color w:val="000000"/>
              </w:rPr>
              <w:t>19%</w:t>
            </w:r>
          </w:p>
          <w:p w14:paraId="6961B960"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EC5E1E" w:rsidRPr="006C1CCD" w14:paraId="745A2BB9"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26A0C448"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0096D3CE"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35482A8D"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2C953D37"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656896" w:rsidRPr="00656896" w14:paraId="61008682" w14:textId="77777777" w:rsidTr="00656896">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392AD860"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4%</w:t>
                  </w:r>
                </w:p>
              </w:tc>
              <w:tc>
                <w:tcPr>
                  <w:tcW w:w="760" w:type="dxa"/>
                  <w:tcBorders>
                    <w:top w:val="nil"/>
                    <w:left w:val="nil"/>
                    <w:bottom w:val="nil"/>
                    <w:right w:val="nil"/>
                  </w:tcBorders>
                  <w:shd w:val="clear" w:color="auto" w:fill="auto"/>
                  <w:noWrap/>
                  <w:vAlign w:val="bottom"/>
                  <w:hideMark/>
                </w:tcPr>
                <w:p w14:paraId="3BBBB2FE"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3%</w:t>
                  </w:r>
                </w:p>
              </w:tc>
              <w:tc>
                <w:tcPr>
                  <w:tcW w:w="1020" w:type="dxa"/>
                  <w:gridSpan w:val="2"/>
                  <w:tcBorders>
                    <w:top w:val="nil"/>
                    <w:left w:val="nil"/>
                    <w:bottom w:val="nil"/>
                    <w:right w:val="nil"/>
                  </w:tcBorders>
                  <w:shd w:val="clear" w:color="auto" w:fill="auto"/>
                  <w:noWrap/>
                  <w:vAlign w:val="bottom"/>
                  <w:hideMark/>
                </w:tcPr>
                <w:p w14:paraId="2ACE8521"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4%</w:t>
                  </w:r>
                </w:p>
              </w:tc>
              <w:tc>
                <w:tcPr>
                  <w:tcW w:w="800" w:type="dxa"/>
                  <w:gridSpan w:val="2"/>
                  <w:tcBorders>
                    <w:top w:val="nil"/>
                    <w:left w:val="nil"/>
                    <w:bottom w:val="nil"/>
                    <w:right w:val="nil"/>
                  </w:tcBorders>
                  <w:shd w:val="clear" w:color="auto" w:fill="auto"/>
                  <w:noWrap/>
                  <w:vAlign w:val="bottom"/>
                  <w:hideMark/>
                </w:tcPr>
                <w:p w14:paraId="4FD60812" w14:textId="77777777" w:rsidR="00656896" w:rsidRPr="00656896" w:rsidRDefault="00656896" w:rsidP="00656896">
                  <w:pPr>
                    <w:spacing w:after="0" w:line="240" w:lineRule="auto"/>
                    <w:jc w:val="right"/>
                    <w:rPr>
                      <w:rFonts w:ascii="Calibri" w:eastAsia="Times New Roman" w:hAnsi="Calibri" w:cs="Calibri"/>
                      <w:color w:val="000000"/>
                      <w:kern w:val="0"/>
                      <w:sz w:val="24"/>
                      <w:szCs w:val="24"/>
                      <w:lang w:eastAsia="en-IN"/>
                      <w14:ligatures w14:val="none"/>
                    </w:rPr>
                  </w:pPr>
                  <w:r w:rsidRPr="00656896">
                    <w:rPr>
                      <w:rFonts w:ascii="Calibri" w:eastAsia="Times New Roman" w:hAnsi="Calibri" w:cs="Calibri"/>
                      <w:color w:val="000000"/>
                      <w:kern w:val="0"/>
                      <w:sz w:val="24"/>
                      <w:szCs w:val="24"/>
                      <w:lang w:eastAsia="en-IN"/>
                      <w14:ligatures w14:val="none"/>
                    </w:rPr>
                    <w:t>6%</w:t>
                  </w:r>
                </w:p>
              </w:tc>
            </w:tr>
          </w:tbl>
          <w:p w14:paraId="06CD0BA7" w14:textId="77777777" w:rsidR="00D46D88" w:rsidRDefault="00D46D88" w:rsidP="0014506D">
            <w:pPr>
              <w:jc w:val="center"/>
              <w:rPr>
                <w:rFonts w:ascii="Calibri" w:hAnsi="Calibri" w:cs="Calibri"/>
                <w:color w:val="000000"/>
              </w:rPr>
            </w:pPr>
          </w:p>
          <w:p w14:paraId="365550FF" w14:textId="7E0DF813" w:rsidR="00EC5E1E" w:rsidRPr="00BF2B12" w:rsidRDefault="00EC5E1E" w:rsidP="0014506D">
            <w:pPr>
              <w:jc w:val="center"/>
              <w:rPr>
                <w:rFonts w:ascii="Calibri" w:hAnsi="Calibri" w:cs="Calibri"/>
                <w:color w:val="000000"/>
              </w:rPr>
            </w:pPr>
          </w:p>
        </w:tc>
        <w:tc>
          <w:tcPr>
            <w:tcW w:w="1833" w:type="dxa"/>
          </w:tcPr>
          <w:p w14:paraId="02111C49" w14:textId="10506DF8" w:rsidR="007F6A55" w:rsidRPr="00BF2B12" w:rsidRDefault="0013711D" w:rsidP="009E5B40">
            <w:pPr>
              <w:spacing w:before="240"/>
            </w:pPr>
            <w:r w:rsidRPr="0013711D">
              <w:t>The no. of orders increased, due to increases in traffic and conversion %.</w:t>
            </w:r>
          </w:p>
        </w:tc>
      </w:tr>
      <w:tr w:rsidR="007F6A55" w:rsidRPr="00BF2B12" w14:paraId="13A99A0C" w14:textId="77777777" w:rsidTr="000C2F59">
        <w:trPr>
          <w:trHeight w:val="691"/>
          <w:jc w:val="center"/>
        </w:trPr>
        <w:tc>
          <w:tcPr>
            <w:tcW w:w="1257" w:type="dxa"/>
            <w:vAlign w:val="center"/>
          </w:tcPr>
          <w:p w14:paraId="6606DE41" w14:textId="184CAD7E" w:rsidR="007F6A55" w:rsidRPr="00440786" w:rsidRDefault="007F6A55" w:rsidP="00D83F1F">
            <w:pPr>
              <w:spacing w:before="240"/>
              <w:jc w:val="center"/>
              <w:rPr>
                <w:rFonts w:ascii="Calibri" w:hAnsi="Calibri" w:cs="Calibri"/>
                <w:b/>
                <w:bCs/>
                <w:color w:val="000000"/>
              </w:rPr>
            </w:pPr>
            <w:r>
              <w:rPr>
                <w:rFonts w:ascii="Calibri" w:hAnsi="Calibri" w:cs="Calibri"/>
                <w:color w:val="000000"/>
              </w:rPr>
              <w:t>18-04-2019</w:t>
            </w:r>
          </w:p>
        </w:tc>
        <w:tc>
          <w:tcPr>
            <w:tcW w:w="1265" w:type="dxa"/>
            <w:vAlign w:val="center"/>
          </w:tcPr>
          <w:p w14:paraId="3089611F" w14:textId="3AFC6FC6" w:rsidR="007F6A55" w:rsidRPr="00BF2B12" w:rsidRDefault="007F6A55" w:rsidP="00D83F1F">
            <w:pPr>
              <w:jc w:val="center"/>
              <w:rPr>
                <w:rFonts w:ascii="Calibri" w:hAnsi="Calibri" w:cs="Calibri"/>
                <w:color w:val="000000"/>
              </w:rPr>
            </w:pPr>
            <w:r>
              <w:rPr>
                <w:rFonts w:ascii="Calibri" w:hAnsi="Calibri" w:cs="Calibri"/>
                <w:color w:val="000000"/>
              </w:rPr>
              <w:t>73%</w:t>
            </w:r>
          </w:p>
        </w:tc>
        <w:tc>
          <w:tcPr>
            <w:tcW w:w="1380" w:type="dxa"/>
            <w:vAlign w:val="center"/>
          </w:tcPr>
          <w:p w14:paraId="5E053D32" w14:textId="77777777" w:rsidR="007F6A55" w:rsidRDefault="007F6A55" w:rsidP="009E5B40">
            <w:pPr>
              <w:jc w:val="center"/>
              <w:rPr>
                <w:rFonts w:ascii="Calibri" w:hAnsi="Calibri" w:cs="Calibri"/>
                <w:color w:val="000000"/>
              </w:rPr>
            </w:pPr>
            <w:r>
              <w:rPr>
                <w:rFonts w:ascii="Calibri" w:hAnsi="Calibri" w:cs="Calibri"/>
                <w:color w:val="000000"/>
              </w:rPr>
              <w:t>11%</w:t>
            </w:r>
          </w:p>
          <w:p w14:paraId="215F9F41" w14:textId="33D85EE9" w:rsidR="00694BC3" w:rsidRPr="00BF2B12" w:rsidRDefault="00122A96" w:rsidP="00694BC3">
            <w:pPr>
              <w:jc w:val="center"/>
              <w:rPr>
                <w:rFonts w:ascii="Calibri" w:hAnsi="Calibri" w:cs="Calibri"/>
                <w:color w:val="000000"/>
              </w:rPr>
            </w:pPr>
            <w:r>
              <w:rPr>
                <w:rFonts w:ascii="Calibri" w:hAnsi="Calibri" w:cs="Calibri"/>
                <w:color w:val="000000"/>
              </w:rPr>
              <w:t xml:space="preserve">ALL -- </w:t>
            </w:r>
            <w:r w:rsidR="00DB5679">
              <w:rPr>
                <w:rFonts w:ascii="Calibri" w:hAnsi="Calibri" w:cs="Calibri"/>
                <w:color w:val="000000"/>
              </w:rPr>
              <w:t>11</w:t>
            </w:r>
            <w:r>
              <w:rPr>
                <w:rFonts w:ascii="Calibri" w:hAnsi="Calibri" w:cs="Calibri"/>
                <w:color w:val="000000"/>
              </w:rPr>
              <w:t>%</w:t>
            </w:r>
          </w:p>
        </w:tc>
        <w:tc>
          <w:tcPr>
            <w:tcW w:w="4225" w:type="dxa"/>
            <w:vAlign w:val="bottom"/>
          </w:tcPr>
          <w:p w14:paraId="2F2646DC" w14:textId="77777777" w:rsidR="007F6A55" w:rsidRDefault="007F6A55" w:rsidP="0014506D">
            <w:pPr>
              <w:jc w:val="center"/>
              <w:rPr>
                <w:rFonts w:ascii="Calibri" w:hAnsi="Calibri" w:cs="Calibri"/>
                <w:color w:val="000000"/>
              </w:rPr>
            </w:pPr>
            <w:r>
              <w:rPr>
                <w:rFonts w:ascii="Calibri" w:hAnsi="Calibri" w:cs="Calibri"/>
                <w:color w:val="000000"/>
              </w:rPr>
              <w:t>57%</w:t>
            </w:r>
          </w:p>
          <w:p w14:paraId="492566C9"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19FEC5C9"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3AE5164B"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01951CF5"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50849116"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08BEC7AC"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8C11D9" w:rsidRPr="008C11D9" w14:paraId="4D45B12A" w14:textId="77777777" w:rsidTr="008C11D9">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3B5D15EF"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-4%</w:t>
                  </w:r>
                </w:p>
              </w:tc>
              <w:tc>
                <w:tcPr>
                  <w:tcW w:w="760" w:type="dxa"/>
                  <w:tcBorders>
                    <w:top w:val="nil"/>
                    <w:left w:val="nil"/>
                    <w:bottom w:val="nil"/>
                    <w:right w:val="nil"/>
                  </w:tcBorders>
                  <w:shd w:val="clear" w:color="auto" w:fill="auto"/>
                  <w:noWrap/>
                  <w:vAlign w:val="bottom"/>
                  <w:hideMark/>
                </w:tcPr>
                <w:p w14:paraId="7D1F55C6"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73%</w:t>
                  </w:r>
                </w:p>
              </w:tc>
              <w:tc>
                <w:tcPr>
                  <w:tcW w:w="1020" w:type="dxa"/>
                  <w:gridSpan w:val="2"/>
                  <w:tcBorders>
                    <w:top w:val="nil"/>
                    <w:left w:val="nil"/>
                    <w:bottom w:val="nil"/>
                    <w:right w:val="nil"/>
                  </w:tcBorders>
                  <w:shd w:val="clear" w:color="auto" w:fill="auto"/>
                  <w:noWrap/>
                  <w:vAlign w:val="bottom"/>
                  <w:hideMark/>
                </w:tcPr>
                <w:p w14:paraId="362A98F9"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-4%</w:t>
                  </w:r>
                </w:p>
              </w:tc>
              <w:tc>
                <w:tcPr>
                  <w:tcW w:w="800" w:type="dxa"/>
                  <w:gridSpan w:val="2"/>
                  <w:tcBorders>
                    <w:top w:val="nil"/>
                    <w:left w:val="nil"/>
                    <w:bottom w:val="nil"/>
                    <w:right w:val="nil"/>
                  </w:tcBorders>
                  <w:shd w:val="clear" w:color="auto" w:fill="auto"/>
                  <w:noWrap/>
                  <w:vAlign w:val="bottom"/>
                  <w:hideMark/>
                </w:tcPr>
                <w:p w14:paraId="1B3B4EAB"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-2%</w:t>
                  </w:r>
                </w:p>
              </w:tc>
            </w:tr>
          </w:tbl>
          <w:p w14:paraId="54D75CD2" w14:textId="77777777" w:rsidR="00D46D88" w:rsidRDefault="00D46D88" w:rsidP="0014506D">
            <w:pPr>
              <w:jc w:val="center"/>
              <w:rPr>
                <w:rFonts w:ascii="Calibri" w:hAnsi="Calibri" w:cs="Calibri"/>
                <w:color w:val="000000"/>
              </w:rPr>
            </w:pPr>
          </w:p>
          <w:p w14:paraId="6C6D54E8" w14:textId="78F2E7A9" w:rsidR="00D46D88" w:rsidRPr="00BF2B12" w:rsidRDefault="00D46D88" w:rsidP="0014506D">
            <w:pPr>
              <w:jc w:val="center"/>
              <w:rPr>
                <w:rFonts w:ascii="Calibri" w:hAnsi="Calibri" w:cs="Calibri"/>
                <w:color w:val="000000"/>
              </w:rPr>
            </w:pPr>
          </w:p>
        </w:tc>
        <w:tc>
          <w:tcPr>
            <w:tcW w:w="1833" w:type="dxa"/>
          </w:tcPr>
          <w:p w14:paraId="395F2F62" w14:textId="246FBCD3" w:rsidR="007F6A55" w:rsidRPr="00BF2B12" w:rsidRDefault="0013711D" w:rsidP="009E5B40">
            <w:pPr>
              <w:spacing w:before="240"/>
            </w:pPr>
            <w:r w:rsidRPr="0013711D">
              <w:t xml:space="preserve">The no. of orders increased, due to increases in </w:t>
            </w:r>
            <w:r w:rsidR="008D3DE4" w:rsidRPr="0013711D">
              <w:t>traffic</w:t>
            </w:r>
            <w:r w:rsidR="008D3DE4">
              <w:t>,</w:t>
            </w:r>
            <w:r w:rsidR="008D3DE4" w:rsidRPr="0013711D">
              <w:t xml:space="preserve"> conversion</w:t>
            </w:r>
            <w:r w:rsidRPr="0013711D">
              <w:t xml:space="preserve"> %</w:t>
            </w:r>
            <w:r w:rsidR="008D3DE4">
              <w:t xml:space="preserve"> and </w:t>
            </w:r>
            <w:r w:rsidR="003655C9">
              <w:t xml:space="preserve">high discount </w:t>
            </w:r>
            <w:r w:rsidR="008D3DE4">
              <w:t>of 29%.</w:t>
            </w:r>
          </w:p>
        </w:tc>
      </w:tr>
      <w:tr w:rsidR="007F6A55" w:rsidRPr="00BF2B12" w14:paraId="55484A0F" w14:textId="77777777" w:rsidTr="000C2F59">
        <w:trPr>
          <w:trHeight w:val="691"/>
          <w:jc w:val="center"/>
        </w:trPr>
        <w:tc>
          <w:tcPr>
            <w:tcW w:w="1257" w:type="dxa"/>
            <w:vAlign w:val="center"/>
          </w:tcPr>
          <w:p w14:paraId="6D4A6B2E" w14:textId="50A86FD2" w:rsidR="007F6A55" w:rsidRPr="00440786" w:rsidRDefault="007F6A55" w:rsidP="00D83F1F">
            <w:pPr>
              <w:spacing w:before="240"/>
              <w:jc w:val="center"/>
              <w:rPr>
                <w:rFonts w:ascii="Calibri" w:hAnsi="Calibri" w:cs="Calibri"/>
                <w:b/>
                <w:bCs/>
                <w:color w:val="000000"/>
              </w:rPr>
            </w:pPr>
            <w:r>
              <w:rPr>
                <w:rFonts w:ascii="Calibri" w:hAnsi="Calibri" w:cs="Calibri"/>
                <w:color w:val="000000"/>
              </w:rPr>
              <w:t>19-04-2019</w:t>
            </w:r>
          </w:p>
        </w:tc>
        <w:tc>
          <w:tcPr>
            <w:tcW w:w="1265" w:type="dxa"/>
            <w:vAlign w:val="center"/>
          </w:tcPr>
          <w:p w14:paraId="5AFEC569" w14:textId="0158E01E" w:rsidR="007F6A55" w:rsidRPr="00BF2B12" w:rsidRDefault="007F6A55" w:rsidP="00D83F1F">
            <w:pPr>
              <w:jc w:val="center"/>
              <w:rPr>
                <w:rFonts w:ascii="Calibri" w:hAnsi="Calibri" w:cs="Calibri"/>
                <w:color w:val="000000"/>
              </w:rPr>
            </w:pPr>
            <w:r>
              <w:rPr>
                <w:rFonts w:ascii="Calibri" w:hAnsi="Calibri" w:cs="Calibri"/>
                <w:color w:val="000000"/>
              </w:rPr>
              <w:t>25%</w:t>
            </w:r>
          </w:p>
        </w:tc>
        <w:tc>
          <w:tcPr>
            <w:tcW w:w="1380" w:type="dxa"/>
            <w:vAlign w:val="center"/>
          </w:tcPr>
          <w:p w14:paraId="1EA38105" w14:textId="77777777" w:rsidR="007F6A55" w:rsidRDefault="007F6A55" w:rsidP="009E5B40">
            <w:pPr>
              <w:jc w:val="center"/>
              <w:rPr>
                <w:rFonts w:ascii="Calibri" w:hAnsi="Calibri" w:cs="Calibri"/>
                <w:color w:val="000000"/>
              </w:rPr>
            </w:pPr>
            <w:r>
              <w:rPr>
                <w:rFonts w:ascii="Calibri" w:hAnsi="Calibri" w:cs="Calibri"/>
                <w:color w:val="000000"/>
              </w:rPr>
              <w:t>7%</w:t>
            </w:r>
          </w:p>
          <w:p w14:paraId="7AE8372A" w14:textId="2B43836A" w:rsidR="00694BC3" w:rsidRPr="00BF2B12" w:rsidRDefault="00122A96" w:rsidP="00694BC3">
            <w:pPr>
              <w:jc w:val="center"/>
              <w:rPr>
                <w:rFonts w:ascii="Calibri" w:hAnsi="Calibri" w:cs="Calibri"/>
                <w:color w:val="000000"/>
              </w:rPr>
            </w:pPr>
            <w:r>
              <w:rPr>
                <w:rFonts w:ascii="Calibri" w:hAnsi="Calibri" w:cs="Calibri"/>
                <w:color w:val="000000"/>
              </w:rPr>
              <w:t xml:space="preserve">ALL -- </w:t>
            </w:r>
            <w:r w:rsidR="00DB5679">
              <w:rPr>
                <w:rFonts w:ascii="Calibri" w:hAnsi="Calibri" w:cs="Calibri"/>
                <w:color w:val="000000"/>
              </w:rPr>
              <w:t>7</w:t>
            </w:r>
            <w:r>
              <w:rPr>
                <w:rFonts w:ascii="Calibri" w:hAnsi="Calibri" w:cs="Calibri"/>
                <w:color w:val="000000"/>
              </w:rPr>
              <w:t>%</w:t>
            </w:r>
          </w:p>
        </w:tc>
        <w:tc>
          <w:tcPr>
            <w:tcW w:w="4225" w:type="dxa"/>
            <w:vAlign w:val="bottom"/>
          </w:tcPr>
          <w:p w14:paraId="4D3B5698" w14:textId="77777777" w:rsidR="007F6A55" w:rsidRDefault="007F6A55" w:rsidP="0014506D">
            <w:pPr>
              <w:jc w:val="center"/>
              <w:rPr>
                <w:rFonts w:ascii="Calibri" w:hAnsi="Calibri" w:cs="Calibri"/>
                <w:color w:val="000000"/>
              </w:rPr>
            </w:pPr>
            <w:r>
              <w:rPr>
                <w:rFonts w:ascii="Calibri" w:hAnsi="Calibri" w:cs="Calibri"/>
                <w:color w:val="000000"/>
              </w:rPr>
              <w:t>16%</w:t>
            </w:r>
          </w:p>
          <w:p w14:paraId="5B6E65F7"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322D6B66"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354AADBE"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0CF812EA"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23FA5A06"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565C68CD"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8C11D9" w:rsidRPr="008C11D9" w14:paraId="0FAC0EA4" w14:textId="77777777" w:rsidTr="008C11D9">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14DE8D0F"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2%</w:t>
                  </w:r>
                </w:p>
              </w:tc>
              <w:tc>
                <w:tcPr>
                  <w:tcW w:w="760" w:type="dxa"/>
                  <w:tcBorders>
                    <w:top w:val="nil"/>
                    <w:left w:val="nil"/>
                    <w:bottom w:val="nil"/>
                    <w:right w:val="nil"/>
                  </w:tcBorders>
                  <w:shd w:val="clear" w:color="auto" w:fill="auto"/>
                  <w:noWrap/>
                  <w:vAlign w:val="bottom"/>
                  <w:hideMark/>
                </w:tcPr>
                <w:p w14:paraId="38D6319F"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8%</w:t>
                  </w:r>
                </w:p>
              </w:tc>
              <w:tc>
                <w:tcPr>
                  <w:tcW w:w="1020" w:type="dxa"/>
                  <w:gridSpan w:val="2"/>
                  <w:tcBorders>
                    <w:top w:val="nil"/>
                    <w:left w:val="nil"/>
                    <w:bottom w:val="nil"/>
                    <w:right w:val="nil"/>
                  </w:tcBorders>
                  <w:shd w:val="clear" w:color="auto" w:fill="auto"/>
                  <w:noWrap/>
                  <w:vAlign w:val="bottom"/>
                  <w:hideMark/>
                </w:tcPr>
                <w:p w14:paraId="0C3A6AF2"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5%</w:t>
                  </w:r>
                </w:p>
              </w:tc>
              <w:tc>
                <w:tcPr>
                  <w:tcW w:w="800" w:type="dxa"/>
                  <w:gridSpan w:val="2"/>
                  <w:tcBorders>
                    <w:top w:val="nil"/>
                    <w:left w:val="nil"/>
                    <w:bottom w:val="nil"/>
                    <w:right w:val="nil"/>
                  </w:tcBorders>
                  <w:shd w:val="clear" w:color="auto" w:fill="auto"/>
                  <w:noWrap/>
                  <w:vAlign w:val="bottom"/>
                  <w:hideMark/>
                </w:tcPr>
                <w:p w14:paraId="382572A6"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0%</w:t>
                  </w:r>
                </w:p>
              </w:tc>
            </w:tr>
          </w:tbl>
          <w:p w14:paraId="5F83D4C2" w14:textId="77777777" w:rsidR="00D46D88" w:rsidRDefault="00D46D88" w:rsidP="0014506D">
            <w:pPr>
              <w:jc w:val="center"/>
              <w:rPr>
                <w:rFonts w:ascii="Calibri" w:hAnsi="Calibri" w:cs="Calibri"/>
                <w:color w:val="000000"/>
              </w:rPr>
            </w:pPr>
          </w:p>
          <w:p w14:paraId="39994749" w14:textId="19AE3ADA" w:rsidR="00D46D88" w:rsidRPr="00BF2B12" w:rsidRDefault="00D46D88" w:rsidP="00401F69">
            <w:pPr>
              <w:rPr>
                <w:rFonts w:ascii="Calibri" w:hAnsi="Calibri" w:cs="Calibri"/>
                <w:color w:val="000000"/>
              </w:rPr>
            </w:pPr>
          </w:p>
        </w:tc>
        <w:tc>
          <w:tcPr>
            <w:tcW w:w="1833" w:type="dxa"/>
          </w:tcPr>
          <w:p w14:paraId="48508D44" w14:textId="462EAA14" w:rsidR="007F6A55" w:rsidRPr="00BF2B12" w:rsidRDefault="0013711D" w:rsidP="009E5B40">
            <w:pPr>
              <w:spacing w:before="240"/>
            </w:pPr>
            <w:r w:rsidRPr="0013711D">
              <w:t>The no. of orders increased, due to increases in traffic and conversion %.</w:t>
            </w:r>
          </w:p>
        </w:tc>
      </w:tr>
      <w:tr w:rsidR="007F6A55" w:rsidRPr="00BF2B12" w14:paraId="00FA36F5" w14:textId="77777777" w:rsidTr="000C2F59">
        <w:trPr>
          <w:trHeight w:val="691"/>
          <w:jc w:val="center"/>
        </w:trPr>
        <w:tc>
          <w:tcPr>
            <w:tcW w:w="1257" w:type="dxa"/>
            <w:vAlign w:val="center"/>
          </w:tcPr>
          <w:p w14:paraId="0E9210C5" w14:textId="68D6BC34" w:rsidR="007F6A55" w:rsidRPr="00440786" w:rsidRDefault="007F6A55" w:rsidP="00D83F1F">
            <w:pPr>
              <w:spacing w:before="240"/>
              <w:jc w:val="center"/>
              <w:rPr>
                <w:rFonts w:ascii="Calibri" w:hAnsi="Calibri" w:cs="Calibri"/>
                <w:b/>
                <w:bCs/>
                <w:color w:val="000000"/>
              </w:rPr>
            </w:pPr>
            <w:r>
              <w:rPr>
                <w:rFonts w:ascii="Calibri" w:hAnsi="Calibri" w:cs="Calibri"/>
                <w:color w:val="000000"/>
              </w:rPr>
              <w:t>25-04-2019</w:t>
            </w:r>
          </w:p>
        </w:tc>
        <w:tc>
          <w:tcPr>
            <w:tcW w:w="1265" w:type="dxa"/>
            <w:vAlign w:val="center"/>
          </w:tcPr>
          <w:p w14:paraId="149A1170" w14:textId="499A8290" w:rsidR="007F6A55" w:rsidRPr="00BF2B12" w:rsidRDefault="007F6A55" w:rsidP="00D83F1F">
            <w:pPr>
              <w:jc w:val="center"/>
              <w:rPr>
                <w:rFonts w:ascii="Calibri" w:hAnsi="Calibri" w:cs="Calibri"/>
                <w:color w:val="000000"/>
              </w:rPr>
            </w:pPr>
            <w:r>
              <w:rPr>
                <w:rFonts w:ascii="Calibri" w:hAnsi="Calibri" w:cs="Calibri"/>
                <w:color w:val="000000"/>
              </w:rPr>
              <w:t>-39%</w:t>
            </w:r>
          </w:p>
        </w:tc>
        <w:tc>
          <w:tcPr>
            <w:tcW w:w="1380" w:type="dxa"/>
            <w:vAlign w:val="center"/>
          </w:tcPr>
          <w:p w14:paraId="759BAE2E" w14:textId="6AECE0BB" w:rsidR="007F6A55" w:rsidRPr="00BF2B12" w:rsidRDefault="007F6A55" w:rsidP="009E5B40">
            <w:pPr>
              <w:jc w:val="center"/>
              <w:rPr>
                <w:rFonts w:ascii="Calibri" w:hAnsi="Calibri" w:cs="Calibri"/>
                <w:color w:val="000000"/>
              </w:rPr>
            </w:pPr>
            <w:r>
              <w:rPr>
                <w:rFonts w:ascii="Calibri" w:hAnsi="Calibri" w:cs="Calibri"/>
                <w:color w:val="000000"/>
              </w:rPr>
              <w:t>0%</w:t>
            </w:r>
          </w:p>
        </w:tc>
        <w:tc>
          <w:tcPr>
            <w:tcW w:w="4225" w:type="dxa"/>
            <w:vAlign w:val="bottom"/>
          </w:tcPr>
          <w:p w14:paraId="2FF10A25" w14:textId="77777777" w:rsidR="007F6A55" w:rsidRDefault="007F6A55" w:rsidP="0014506D">
            <w:pPr>
              <w:jc w:val="center"/>
              <w:rPr>
                <w:rFonts w:ascii="Calibri" w:hAnsi="Calibri" w:cs="Calibri"/>
                <w:color w:val="000000"/>
              </w:rPr>
            </w:pPr>
            <w:r>
              <w:rPr>
                <w:rFonts w:ascii="Calibri" w:hAnsi="Calibri" w:cs="Calibri"/>
                <w:color w:val="000000"/>
              </w:rPr>
              <w:t>-39%</w:t>
            </w:r>
          </w:p>
          <w:p w14:paraId="35ACFD46" w14:textId="77777777" w:rsidR="00D46D88" w:rsidRDefault="00D46D88"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D46D88" w:rsidRPr="006C1CCD" w14:paraId="290D3D54"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487D4870"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0950BAA5"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79150A21"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37328B0D" w14:textId="77777777" w:rsidR="00D46D88" w:rsidRPr="006C1CCD" w:rsidRDefault="00D46D88" w:rsidP="00D46D88">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8C11D9" w:rsidRPr="008C11D9" w14:paraId="25F8C063" w14:textId="77777777" w:rsidTr="008C11D9">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07D98FF7"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5%</w:t>
                  </w:r>
                </w:p>
              </w:tc>
              <w:tc>
                <w:tcPr>
                  <w:tcW w:w="760" w:type="dxa"/>
                  <w:tcBorders>
                    <w:top w:val="nil"/>
                    <w:left w:val="nil"/>
                    <w:bottom w:val="nil"/>
                    <w:right w:val="nil"/>
                  </w:tcBorders>
                  <w:shd w:val="clear" w:color="auto" w:fill="auto"/>
                  <w:noWrap/>
                  <w:vAlign w:val="bottom"/>
                  <w:hideMark/>
                </w:tcPr>
                <w:p w14:paraId="4074B3B9"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-43%</w:t>
                  </w:r>
                </w:p>
              </w:tc>
              <w:tc>
                <w:tcPr>
                  <w:tcW w:w="1020" w:type="dxa"/>
                  <w:gridSpan w:val="2"/>
                  <w:tcBorders>
                    <w:top w:val="nil"/>
                    <w:left w:val="nil"/>
                    <w:bottom w:val="nil"/>
                    <w:right w:val="nil"/>
                  </w:tcBorders>
                  <w:shd w:val="clear" w:color="auto" w:fill="auto"/>
                  <w:noWrap/>
                  <w:vAlign w:val="bottom"/>
                  <w:hideMark/>
                </w:tcPr>
                <w:p w14:paraId="581F9480"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-5%</w:t>
                  </w:r>
                </w:p>
              </w:tc>
              <w:tc>
                <w:tcPr>
                  <w:tcW w:w="800" w:type="dxa"/>
                  <w:gridSpan w:val="2"/>
                  <w:tcBorders>
                    <w:top w:val="nil"/>
                    <w:left w:val="nil"/>
                    <w:bottom w:val="nil"/>
                    <w:right w:val="nil"/>
                  </w:tcBorders>
                  <w:shd w:val="clear" w:color="auto" w:fill="auto"/>
                  <w:noWrap/>
                  <w:vAlign w:val="bottom"/>
                  <w:hideMark/>
                </w:tcPr>
                <w:p w14:paraId="4E90D99A" w14:textId="77777777" w:rsidR="008C11D9" w:rsidRPr="008C11D9" w:rsidRDefault="008C11D9" w:rsidP="008C11D9">
                  <w:pPr>
                    <w:spacing w:after="0" w:line="240" w:lineRule="auto"/>
                    <w:jc w:val="right"/>
                    <w:rPr>
                      <w:rFonts w:ascii="Calibri" w:eastAsia="Times New Roman" w:hAnsi="Calibri" w:cs="Calibri"/>
                      <w:color w:val="000000"/>
                      <w:kern w:val="0"/>
                      <w:sz w:val="24"/>
                      <w:szCs w:val="24"/>
                      <w:lang w:eastAsia="en-IN"/>
                      <w14:ligatures w14:val="none"/>
                    </w:rPr>
                  </w:pPr>
                  <w:r w:rsidRPr="008C11D9">
                    <w:rPr>
                      <w:rFonts w:ascii="Calibri" w:eastAsia="Times New Roman" w:hAnsi="Calibri" w:cs="Calibri"/>
                      <w:color w:val="000000"/>
                      <w:kern w:val="0"/>
                      <w:sz w:val="24"/>
                      <w:szCs w:val="24"/>
                      <w:lang w:eastAsia="en-IN"/>
                      <w14:ligatures w14:val="none"/>
                    </w:rPr>
                    <w:t>7%</w:t>
                  </w:r>
                </w:p>
              </w:tc>
            </w:tr>
          </w:tbl>
          <w:p w14:paraId="3A3B99B6" w14:textId="77777777" w:rsidR="00D46D88" w:rsidRDefault="00D46D88" w:rsidP="0014506D">
            <w:pPr>
              <w:jc w:val="center"/>
              <w:rPr>
                <w:rFonts w:ascii="Calibri" w:hAnsi="Calibri" w:cs="Calibri"/>
                <w:color w:val="000000"/>
              </w:rPr>
            </w:pPr>
          </w:p>
          <w:p w14:paraId="70761943" w14:textId="4C148BCB" w:rsidR="00D46D88" w:rsidRPr="00BF2B12" w:rsidRDefault="00D46D88" w:rsidP="0014506D">
            <w:pPr>
              <w:jc w:val="center"/>
              <w:rPr>
                <w:rFonts w:ascii="Calibri" w:hAnsi="Calibri" w:cs="Calibri"/>
                <w:color w:val="000000"/>
              </w:rPr>
            </w:pPr>
          </w:p>
        </w:tc>
        <w:tc>
          <w:tcPr>
            <w:tcW w:w="1833" w:type="dxa"/>
          </w:tcPr>
          <w:p w14:paraId="7DB41799" w14:textId="036924A8" w:rsidR="007F6A55" w:rsidRPr="00BF2B12" w:rsidRDefault="00CC0B44" w:rsidP="009E5B40">
            <w:pPr>
              <w:spacing w:before="240"/>
            </w:pPr>
            <w:r w:rsidRPr="00CC0B44">
              <w:lastRenderedPageBreak/>
              <w:t xml:space="preserve">The no. of orders decreased, due </w:t>
            </w:r>
            <w:r w:rsidRPr="00CC0B44">
              <w:lastRenderedPageBreak/>
              <w:t>to decreases in</w:t>
            </w:r>
            <w:r>
              <w:t xml:space="preserve"> conversion</w:t>
            </w:r>
            <w:r w:rsidRPr="00CC0B44">
              <w:t xml:space="preserve"> %.</w:t>
            </w:r>
          </w:p>
        </w:tc>
      </w:tr>
      <w:tr w:rsidR="007F6A55" w:rsidRPr="00BF2B12" w14:paraId="19C66E7A" w14:textId="77777777" w:rsidTr="000C2F59">
        <w:trPr>
          <w:trHeight w:val="691"/>
          <w:jc w:val="center"/>
        </w:trPr>
        <w:tc>
          <w:tcPr>
            <w:tcW w:w="1257" w:type="dxa"/>
            <w:vAlign w:val="center"/>
          </w:tcPr>
          <w:p w14:paraId="36CA4444" w14:textId="10FF0CD5" w:rsidR="007F6A55" w:rsidRPr="00440786" w:rsidRDefault="007F6A55" w:rsidP="00D83F1F">
            <w:pPr>
              <w:spacing w:before="240"/>
              <w:jc w:val="center"/>
              <w:rPr>
                <w:rFonts w:ascii="Calibri" w:hAnsi="Calibri" w:cs="Calibri"/>
                <w:b/>
                <w:bCs/>
                <w:color w:val="000000"/>
              </w:rPr>
            </w:pPr>
            <w:r>
              <w:rPr>
                <w:rFonts w:ascii="Calibri" w:hAnsi="Calibri" w:cs="Calibri"/>
                <w:color w:val="000000"/>
              </w:rPr>
              <w:lastRenderedPageBreak/>
              <w:t>20-06-2019</w:t>
            </w:r>
          </w:p>
        </w:tc>
        <w:tc>
          <w:tcPr>
            <w:tcW w:w="1265" w:type="dxa"/>
            <w:vAlign w:val="center"/>
          </w:tcPr>
          <w:p w14:paraId="08A9C5BD" w14:textId="478FB9D6" w:rsidR="007F6A55" w:rsidRPr="00BF2B12" w:rsidRDefault="007F6A55" w:rsidP="00D83F1F">
            <w:pPr>
              <w:jc w:val="center"/>
              <w:rPr>
                <w:rFonts w:ascii="Calibri" w:hAnsi="Calibri" w:cs="Calibri"/>
                <w:color w:val="000000"/>
              </w:rPr>
            </w:pPr>
            <w:r>
              <w:rPr>
                <w:rFonts w:ascii="Calibri" w:hAnsi="Calibri" w:cs="Calibri"/>
                <w:color w:val="000000"/>
              </w:rPr>
              <w:t>-54%</w:t>
            </w:r>
          </w:p>
        </w:tc>
        <w:tc>
          <w:tcPr>
            <w:tcW w:w="1380" w:type="dxa"/>
            <w:vAlign w:val="center"/>
          </w:tcPr>
          <w:p w14:paraId="2DB2D3EC" w14:textId="77777777" w:rsidR="007F6A55" w:rsidRDefault="007F6A55" w:rsidP="009E5B40">
            <w:pPr>
              <w:jc w:val="center"/>
              <w:rPr>
                <w:rFonts w:ascii="Calibri" w:hAnsi="Calibri" w:cs="Calibri"/>
                <w:color w:val="000000"/>
              </w:rPr>
            </w:pPr>
            <w:r>
              <w:rPr>
                <w:rFonts w:ascii="Calibri" w:hAnsi="Calibri" w:cs="Calibri"/>
                <w:color w:val="000000"/>
              </w:rPr>
              <w:t>-53%</w:t>
            </w:r>
          </w:p>
          <w:p w14:paraId="74139FC0" w14:textId="58154509" w:rsidR="00694BC3" w:rsidRPr="00BF2B12" w:rsidRDefault="00584C0E" w:rsidP="00694BC3">
            <w:pPr>
              <w:jc w:val="center"/>
              <w:rPr>
                <w:rFonts w:ascii="Calibri" w:hAnsi="Calibri" w:cs="Calibri"/>
                <w:color w:val="000000"/>
              </w:rPr>
            </w:pPr>
            <w:r>
              <w:rPr>
                <w:rFonts w:ascii="Calibri" w:hAnsi="Calibri" w:cs="Calibri"/>
                <w:color w:val="000000"/>
              </w:rPr>
              <w:t>ALL -- -5</w:t>
            </w:r>
            <w:r w:rsidR="00DB5679">
              <w:rPr>
                <w:rFonts w:ascii="Calibri" w:hAnsi="Calibri" w:cs="Calibri"/>
                <w:color w:val="000000"/>
              </w:rPr>
              <w:t>3</w:t>
            </w:r>
            <w:r>
              <w:rPr>
                <w:rFonts w:ascii="Calibri" w:hAnsi="Calibri" w:cs="Calibri"/>
                <w:color w:val="000000"/>
              </w:rPr>
              <w:t>%</w:t>
            </w:r>
          </w:p>
        </w:tc>
        <w:tc>
          <w:tcPr>
            <w:tcW w:w="4225" w:type="dxa"/>
            <w:vAlign w:val="bottom"/>
          </w:tcPr>
          <w:p w14:paraId="7ACAB87D" w14:textId="77777777" w:rsidR="007F6A55" w:rsidRDefault="007F6A55" w:rsidP="0014506D">
            <w:pPr>
              <w:jc w:val="center"/>
              <w:rPr>
                <w:rFonts w:ascii="Calibri" w:hAnsi="Calibri" w:cs="Calibri"/>
                <w:color w:val="000000"/>
              </w:rPr>
            </w:pPr>
            <w:r>
              <w:rPr>
                <w:rFonts w:ascii="Calibri" w:hAnsi="Calibri" w:cs="Calibri"/>
                <w:color w:val="000000"/>
              </w:rPr>
              <w:t>-3%</w:t>
            </w:r>
          </w:p>
          <w:p w14:paraId="063C021D"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C135E2" w:rsidRPr="006C1CCD" w14:paraId="7146C2B3"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4729C9FB"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29368BE9"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2CA22870"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63F60C67"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C834E4" w:rsidRPr="00C834E4" w14:paraId="35369D79" w14:textId="77777777" w:rsidTr="00C834E4">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60C46663" w14:textId="77777777" w:rsidR="00C834E4" w:rsidRPr="00C834E4" w:rsidRDefault="00C834E4" w:rsidP="00C834E4">
                  <w:pPr>
                    <w:spacing w:after="0" w:line="240" w:lineRule="auto"/>
                    <w:jc w:val="right"/>
                    <w:rPr>
                      <w:rFonts w:ascii="Calibri" w:eastAsia="Times New Roman" w:hAnsi="Calibri" w:cs="Calibri"/>
                      <w:color w:val="000000"/>
                      <w:kern w:val="0"/>
                      <w:sz w:val="24"/>
                      <w:szCs w:val="24"/>
                      <w:lang w:eastAsia="en-IN"/>
                      <w14:ligatures w14:val="none"/>
                    </w:rPr>
                  </w:pPr>
                  <w:r w:rsidRPr="00C834E4">
                    <w:rPr>
                      <w:rFonts w:ascii="Calibri" w:eastAsia="Times New Roman" w:hAnsi="Calibri" w:cs="Calibri"/>
                      <w:color w:val="000000"/>
                      <w:kern w:val="0"/>
                      <w:sz w:val="24"/>
                      <w:szCs w:val="24"/>
                      <w:lang w:eastAsia="en-IN"/>
                      <w14:ligatures w14:val="none"/>
                    </w:rPr>
                    <w:t>-2%</w:t>
                  </w:r>
                </w:p>
              </w:tc>
              <w:tc>
                <w:tcPr>
                  <w:tcW w:w="760" w:type="dxa"/>
                  <w:tcBorders>
                    <w:top w:val="nil"/>
                    <w:left w:val="nil"/>
                    <w:bottom w:val="nil"/>
                    <w:right w:val="nil"/>
                  </w:tcBorders>
                  <w:shd w:val="clear" w:color="auto" w:fill="auto"/>
                  <w:noWrap/>
                  <w:vAlign w:val="bottom"/>
                  <w:hideMark/>
                </w:tcPr>
                <w:p w14:paraId="6998DA33" w14:textId="77777777" w:rsidR="00C834E4" w:rsidRPr="00C834E4" w:rsidRDefault="00C834E4" w:rsidP="00C834E4">
                  <w:pPr>
                    <w:spacing w:after="0" w:line="240" w:lineRule="auto"/>
                    <w:jc w:val="right"/>
                    <w:rPr>
                      <w:rFonts w:ascii="Calibri" w:eastAsia="Times New Roman" w:hAnsi="Calibri" w:cs="Calibri"/>
                      <w:color w:val="000000"/>
                      <w:kern w:val="0"/>
                      <w:sz w:val="24"/>
                      <w:szCs w:val="24"/>
                      <w:lang w:eastAsia="en-IN"/>
                      <w14:ligatures w14:val="none"/>
                    </w:rPr>
                  </w:pPr>
                  <w:r w:rsidRPr="00C834E4">
                    <w:rPr>
                      <w:rFonts w:ascii="Calibri" w:eastAsia="Times New Roman" w:hAnsi="Calibri" w:cs="Calibri"/>
                      <w:color w:val="000000"/>
                      <w:kern w:val="0"/>
                      <w:sz w:val="24"/>
                      <w:szCs w:val="24"/>
                      <w:lang w:eastAsia="en-IN"/>
                      <w14:ligatures w14:val="none"/>
                    </w:rPr>
                    <w:t>7%</w:t>
                  </w:r>
                </w:p>
              </w:tc>
              <w:tc>
                <w:tcPr>
                  <w:tcW w:w="1020" w:type="dxa"/>
                  <w:gridSpan w:val="2"/>
                  <w:tcBorders>
                    <w:top w:val="nil"/>
                    <w:left w:val="nil"/>
                    <w:bottom w:val="nil"/>
                    <w:right w:val="nil"/>
                  </w:tcBorders>
                  <w:shd w:val="clear" w:color="auto" w:fill="auto"/>
                  <w:noWrap/>
                  <w:vAlign w:val="bottom"/>
                  <w:hideMark/>
                </w:tcPr>
                <w:p w14:paraId="27F7C87F" w14:textId="77777777" w:rsidR="00C834E4" w:rsidRPr="00C834E4" w:rsidRDefault="00C834E4" w:rsidP="00C834E4">
                  <w:pPr>
                    <w:spacing w:after="0" w:line="240" w:lineRule="auto"/>
                    <w:jc w:val="right"/>
                    <w:rPr>
                      <w:rFonts w:ascii="Calibri" w:eastAsia="Times New Roman" w:hAnsi="Calibri" w:cs="Calibri"/>
                      <w:color w:val="000000"/>
                      <w:kern w:val="0"/>
                      <w:sz w:val="24"/>
                      <w:szCs w:val="24"/>
                      <w:lang w:eastAsia="en-IN"/>
                      <w14:ligatures w14:val="none"/>
                    </w:rPr>
                  </w:pPr>
                  <w:r w:rsidRPr="00C834E4">
                    <w:rPr>
                      <w:rFonts w:ascii="Calibri" w:eastAsia="Times New Roman" w:hAnsi="Calibri" w:cs="Calibri"/>
                      <w:color w:val="000000"/>
                      <w:kern w:val="0"/>
                      <w:sz w:val="24"/>
                      <w:szCs w:val="24"/>
                      <w:lang w:eastAsia="en-IN"/>
                      <w14:ligatures w14:val="none"/>
                    </w:rPr>
                    <w:t>-7%</w:t>
                  </w:r>
                </w:p>
              </w:tc>
              <w:tc>
                <w:tcPr>
                  <w:tcW w:w="800" w:type="dxa"/>
                  <w:gridSpan w:val="2"/>
                  <w:tcBorders>
                    <w:top w:val="nil"/>
                    <w:left w:val="nil"/>
                    <w:bottom w:val="nil"/>
                    <w:right w:val="nil"/>
                  </w:tcBorders>
                  <w:shd w:val="clear" w:color="auto" w:fill="auto"/>
                  <w:noWrap/>
                  <w:vAlign w:val="bottom"/>
                  <w:hideMark/>
                </w:tcPr>
                <w:p w14:paraId="67D36E2D" w14:textId="77777777" w:rsidR="00C834E4" w:rsidRPr="00C834E4" w:rsidRDefault="00C834E4" w:rsidP="00C834E4">
                  <w:pPr>
                    <w:spacing w:after="0" w:line="240" w:lineRule="auto"/>
                    <w:jc w:val="right"/>
                    <w:rPr>
                      <w:rFonts w:ascii="Calibri" w:eastAsia="Times New Roman" w:hAnsi="Calibri" w:cs="Calibri"/>
                      <w:color w:val="000000"/>
                      <w:kern w:val="0"/>
                      <w:sz w:val="24"/>
                      <w:szCs w:val="24"/>
                      <w:lang w:eastAsia="en-IN"/>
                      <w14:ligatures w14:val="none"/>
                    </w:rPr>
                  </w:pPr>
                  <w:r w:rsidRPr="00C834E4">
                    <w:rPr>
                      <w:rFonts w:ascii="Calibri" w:eastAsia="Times New Roman" w:hAnsi="Calibri" w:cs="Calibri"/>
                      <w:color w:val="000000"/>
                      <w:kern w:val="0"/>
                      <w:sz w:val="24"/>
                      <w:szCs w:val="24"/>
                      <w:lang w:eastAsia="en-IN"/>
                      <w14:ligatures w14:val="none"/>
                    </w:rPr>
                    <w:t>-1%</w:t>
                  </w:r>
                </w:p>
              </w:tc>
            </w:tr>
          </w:tbl>
          <w:p w14:paraId="4EA496CD" w14:textId="77777777" w:rsidR="00C135E2" w:rsidRDefault="00C135E2" w:rsidP="0014506D">
            <w:pPr>
              <w:jc w:val="center"/>
              <w:rPr>
                <w:rFonts w:ascii="Calibri" w:hAnsi="Calibri" w:cs="Calibri"/>
                <w:color w:val="000000"/>
              </w:rPr>
            </w:pPr>
          </w:p>
          <w:p w14:paraId="2FE47C84" w14:textId="4B43D957" w:rsidR="00C135E2" w:rsidRPr="00BF2B12" w:rsidRDefault="00C135E2" w:rsidP="0014506D">
            <w:pPr>
              <w:jc w:val="center"/>
              <w:rPr>
                <w:rFonts w:ascii="Calibri" w:hAnsi="Calibri" w:cs="Calibri"/>
                <w:color w:val="000000"/>
              </w:rPr>
            </w:pPr>
          </w:p>
        </w:tc>
        <w:tc>
          <w:tcPr>
            <w:tcW w:w="1833" w:type="dxa"/>
          </w:tcPr>
          <w:p w14:paraId="6B899FDA" w14:textId="357D81BB" w:rsidR="007F6A55" w:rsidRPr="00BF2B12" w:rsidRDefault="00171B2E" w:rsidP="009E5B40">
            <w:pPr>
              <w:spacing w:before="240"/>
            </w:pPr>
            <w:r w:rsidRPr="00171B2E">
              <w:t>The no. of orders decreased, due to decreases in traffic and conversion %.</w:t>
            </w:r>
          </w:p>
        </w:tc>
      </w:tr>
      <w:tr w:rsidR="007F6A55" w:rsidRPr="00BF2B12" w14:paraId="45F58998" w14:textId="77777777" w:rsidTr="000C2F59">
        <w:trPr>
          <w:trHeight w:val="691"/>
          <w:jc w:val="center"/>
        </w:trPr>
        <w:tc>
          <w:tcPr>
            <w:tcW w:w="1257" w:type="dxa"/>
            <w:vAlign w:val="center"/>
          </w:tcPr>
          <w:p w14:paraId="5A6EBFA1" w14:textId="239BF71C" w:rsidR="007F6A55" w:rsidRPr="00440786" w:rsidRDefault="007F6A55" w:rsidP="00D83F1F">
            <w:pPr>
              <w:spacing w:before="240"/>
              <w:jc w:val="center"/>
              <w:rPr>
                <w:rFonts w:ascii="Calibri" w:hAnsi="Calibri" w:cs="Calibri"/>
                <w:b/>
                <w:bCs/>
                <w:color w:val="000000"/>
              </w:rPr>
            </w:pPr>
            <w:r>
              <w:rPr>
                <w:rFonts w:ascii="Calibri" w:hAnsi="Calibri" w:cs="Calibri"/>
                <w:color w:val="000000"/>
              </w:rPr>
              <w:t>27-06-2019</w:t>
            </w:r>
          </w:p>
        </w:tc>
        <w:tc>
          <w:tcPr>
            <w:tcW w:w="1265" w:type="dxa"/>
            <w:vAlign w:val="center"/>
          </w:tcPr>
          <w:p w14:paraId="65BA644B" w14:textId="6FD91EC8" w:rsidR="007F6A55" w:rsidRPr="00BF2B12" w:rsidRDefault="007F6A55" w:rsidP="00D83F1F">
            <w:pPr>
              <w:jc w:val="center"/>
              <w:rPr>
                <w:rFonts w:ascii="Calibri" w:hAnsi="Calibri" w:cs="Calibri"/>
                <w:color w:val="000000"/>
              </w:rPr>
            </w:pPr>
            <w:r>
              <w:rPr>
                <w:rFonts w:ascii="Calibri" w:hAnsi="Calibri" w:cs="Calibri"/>
                <w:color w:val="000000"/>
              </w:rPr>
              <w:t>115%</w:t>
            </w:r>
          </w:p>
        </w:tc>
        <w:tc>
          <w:tcPr>
            <w:tcW w:w="1380" w:type="dxa"/>
            <w:vAlign w:val="center"/>
          </w:tcPr>
          <w:p w14:paraId="76CE758B" w14:textId="77777777" w:rsidR="007F6A55" w:rsidRDefault="007F6A55" w:rsidP="009E5B40">
            <w:pPr>
              <w:jc w:val="center"/>
              <w:rPr>
                <w:rFonts w:ascii="Calibri" w:hAnsi="Calibri" w:cs="Calibri"/>
                <w:color w:val="000000"/>
              </w:rPr>
            </w:pPr>
            <w:r>
              <w:rPr>
                <w:rFonts w:ascii="Calibri" w:hAnsi="Calibri" w:cs="Calibri"/>
                <w:color w:val="000000"/>
              </w:rPr>
              <w:t>119%</w:t>
            </w:r>
          </w:p>
          <w:p w14:paraId="3AA68529" w14:textId="4D818F45" w:rsidR="00694BC3" w:rsidRPr="00BF2B12" w:rsidRDefault="00584C0E" w:rsidP="00584C0E">
            <w:pPr>
              <w:jc w:val="center"/>
              <w:rPr>
                <w:rFonts w:ascii="Calibri" w:hAnsi="Calibri" w:cs="Calibri"/>
                <w:color w:val="000000"/>
              </w:rPr>
            </w:pPr>
            <w:r>
              <w:rPr>
                <w:rFonts w:ascii="Calibri" w:hAnsi="Calibri" w:cs="Calibri"/>
                <w:color w:val="000000"/>
              </w:rPr>
              <w:t xml:space="preserve">ALL -- </w:t>
            </w:r>
            <w:r w:rsidR="00DB5679">
              <w:rPr>
                <w:rFonts w:ascii="Calibri" w:hAnsi="Calibri" w:cs="Calibri"/>
                <w:color w:val="000000"/>
              </w:rPr>
              <w:t>119</w:t>
            </w:r>
            <w:r>
              <w:rPr>
                <w:rFonts w:ascii="Calibri" w:hAnsi="Calibri" w:cs="Calibri"/>
                <w:color w:val="000000"/>
              </w:rPr>
              <w:t>%</w:t>
            </w:r>
          </w:p>
        </w:tc>
        <w:tc>
          <w:tcPr>
            <w:tcW w:w="4225" w:type="dxa"/>
            <w:vAlign w:val="bottom"/>
          </w:tcPr>
          <w:p w14:paraId="1BEFD17D" w14:textId="77777777" w:rsidR="007F6A55" w:rsidRDefault="007F6A55" w:rsidP="0014506D">
            <w:pPr>
              <w:jc w:val="center"/>
              <w:rPr>
                <w:rFonts w:ascii="Calibri" w:hAnsi="Calibri" w:cs="Calibri"/>
                <w:color w:val="000000"/>
              </w:rPr>
            </w:pPr>
            <w:r>
              <w:rPr>
                <w:rFonts w:ascii="Calibri" w:hAnsi="Calibri" w:cs="Calibri"/>
                <w:color w:val="000000"/>
              </w:rPr>
              <w:t>-2%</w:t>
            </w:r>
          </w:p>
          <w:p w14:paraId="0EC49FC4"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C135E2" w:rsidRPr="006C1CCD" w14:paraId="1A845E0E"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2831D382"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1A8BE9A3"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048EC9AA"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74DB421E"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246A7D" w:rsidRPr="00246A7D" w14:paraId="616AF44E" w14:textId="77777777" w:rsidTr="00246A7D">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3628BC83" w14:textId="77777777" w:rsidR="00246A7D" w:rsidRPr="00246A7D" w:rsidRDefault="00246A7D" w:rsidP="00246A7D">
                  <w:pPr>
                    <w:spacing w:after="0" w:line="240" w:lineRule="auto"/>
                    <w:jc w:val="right"/>
                    <w:rPr>
                      <w:rFonts w:ascii="Calibri" w:eastAsia="Times New Roman" w:hAnsi="Calibri" w:cs="Calibri"/>
                      <w:color w:val="000000"/>
                      <w:kern w:val="0"/>
                      <w:sz w:val="24"/>
                      <w:szCs w:val="24"/>
                      <w:lang w:eastAsia="en-IN"/>
                      <w14:ligatures w14:val="none"/>
                    </w:rPr>
                  </w:pPr>
                  <w:r w:rsidRPr="00246A7D">
                    <w:rPr>
                      <w:rFonts w:ascii="Calibri" w:eastAsia="Times New Roman" w:hAnsi="Calibri" w:cs="Calibri"/>
                      <w:color w:val="000000"/>
                      <w:kern w:val="0"/>
                      <w:sz w:val="24"/>
                      <w:szCs w:val="24"/>
                      <w:lang w:eastAsia="en-IN"/>
                      <w14:ligatures w14:val="none"/>
                    </w:rPr>
                    <w:t>4%</w:t>
                  </w:r>
                </w:p>
              </w:tc>
              <w:tc>
                <w:tcPr>
                  <w:tcW w:w="760" w:type="dxa"/>
                  <w:tcBorders>
                    <w:top w:val="nil"/>
                    <w:left w:val="nil"/>
                    <w:bottom w:val="nil"/>
                    <w:right w:val="nil"/>
                  </w:tcBorders>
                  <w:shd w:val="clear" w:color="auto" w:fill="auto"/>
                  <w:noWrap/>
                  <w:vAlign w:val="bottom"/>
                  <w:hideMark/>
                </w:tcPr>
                <w:p w14:paraId="53D4AB2E" w14:textId="77777777" w:rsidR="00246A7D" w:rsidRPr="00246A7D" w:rsidRDefault="00246A7D" w:rsidP="00246A7D">
                  <w:pPr>
                    <w:spacing w:after="0" w:line="240" w:lineRule="auto"/>
                    <w:jc w:val="right"/>
                    <w:rPr>
                      <w:rFonts w:ascii="Calibri" w:eastAsia="Times New Roman" w:hAnsi="Calibri" w:cs="Calibri"/>
                      <w:color w:val="000000"/>
                      <w:kern w:val="0"/>
                      <w:sz w:val="24"/>
                      <w:szCs w:val="24"/>
                      <w:lang w:eastAsia="en-IN"/>
                      <w14:ligatures w14:val="none"/>
                    </w:rPr>
                  </w:pPr>
                  <w:r w:rsidRPr="00246A7D">
                    <w:rPr>
                      <w:rFonts w:ascii="Calibri" w:eastAsia="Times New Roman" w:hAnsi="Calibri" w:cs="Calibri"/>
                      <w:color w:val="000000"/>
                      <w:kern w:val="0"/>
                      <w:sz w:val="24"/>
                      <w:szCs w:val="24"/>
                      <w:lang w:eastAsia="en-IN"/>
                      <w14:ligatures w14:val="none"/>
                    </w:rPr>
                    <w:t>-6%</w:t>
                  </w:r>
                </w:p>
              </w:tc>
              <w:tc>
                <w:tcPr>
                  <w:tcW w:w="1020" w:type="dxa"/>
                  <w:gridSpan w:val="2"/>
                  <w:tcBorders>
                    <w:top w:val="nil"/>
                    <w:left w:val="nil"/>
                    <w:bottom w:val="nil"/>
                    <w:right w:val="nil"/>
                  </w:tcBorders>
                  <w:shd w:val="clear" w:color="auto" w:fill="auto"/>
                  <w:noWrap/>
                  <w:vAlign w:val="bottom"/>
                  <w:hideMark/>
                </w:tcPr>
                <w:p w14:paraId="20B7E964" w14:textId="77777777" w:rsidR="00246A7D" w:rsidRPr="00246A7D" w:rsidRDefault="00246A7D" w:rsidP="00246A7D">
                  <w:pPr>
                    <w:spacing w:after="0" w:line="240" w:lineRule="auto"/>
                    <w:jc w:val="right"/>
                    <w:rPr>
                      <w:rFonts w:ascii="Calibri" w:eastAsia="Times New Roman" w:hAnsi="Calibri" w:cs="Calibri"/>
                      <w:color w:val="000000"/>
                      <w:kern w:val="0"/>
                      <w:sz w:val="24"/>
                      <w:szCs w:val="24"/>
                      <w:lang w:eastAsia="en-IN"/>
                      <w14:ligatures w14:val="none"/>
                    </w:rPr>
                  </w:pPr>
                  <w:r w:rsidRPr="00246A7D">
                    <w:rPr>
                      <w:rFonts w:ascii="Calibri" w:eastAsia="Times New Roman" w:hAnsi="Calibri" w:cs="Calibri"/>
                      <w:color w:val="000000"/>
                      <w:kern w:val="0"/>
                      <w:sz w:val="24"/>
                      <w:szCs w:val="24"/>
                      <w:lang w:eastAsia="en-IN"/>
                      <w14:ligatures w14:val="none"/>
                    </w:rPr>
                    <w:t>7%</w:t>
                  </w:r>
                </w:p>
              </w:tc>
              <w:tc>
                <w:tcPr>
                  <w:tcW w:w="800" w:type="dxa"/>
                  <w:gridSpan w:val="2"/>
                  <w:tcBorders>
                    <w:top w:val="nil"/>
                    <w:left w:val="nil"/>
                    <w:bottom w:val="nil"/>
                    <w:right w:val="nil"/>
                  </w:tcBorders>
                  <w:shd w:val="clear" w:color="auto" w:fill="auto"/>
                  <w:noWrap/>
                  <w:vAlign w:val="bottom"/>
                  <w:hideMark/>
                </w:tcPr>
                <w:p w14:paraId="4A816776" w14:textId="77777777" w:rsidR="00246A7D" w:rsidRPr="00246A7D" w:rsidRDefault="00246A7D" w:rsidP="00246A7D">
                  <w:pPr>
                    <w:spacing w:after="0" w:line="240" w:lineRule="auto"/>
                    <w:jc w:val="right"/>
                    <w:rPr>
                      <w:rFonts w:ascii="Calibri" w:eastAsia="Times New Roman" w:hAnsi="Calibri" w:cs="Calibri"/>
                      <w:color w:val="000000"/>
                      <w:kern w:val="0"/>
                      <w:sz w:val="24"/>
                      <w:szCs w:val="24"/>
                      <w:lang w:eastAsia="en-IN"/>
                      <w14:ligatures w14:val="none"/>
                    </w:rPr>
                  </w:pPr>
                  <w:r w:rsidRPr="00246A7D">
                    <w:rPr>
                      <w:rFonts w:ascii="Calibri" w:eastAsia="Times New Roman" w:hAnsi="Calibri" w:cs="Calibri"/>
                      <w:color w:val="000000"/>
                      <w:kern w:val="0"/>
                      <w:sz w:val="24"/>
                      <w:szCs w:val="24"/>
                      <w:lang w:eastAsia="en-IN"/>
                      <w14:ligatures w14:val="none"/>
                    </w:rPr>
                    <w:t>-7%</w:t>
                  </w:r>
                </w:p>
              </w:tc>
            </w:tr>
          </w:tbl>
          <w:p w14:paraId="50604180" w14:textId="77777777" w:rsidR="00C135E2" w:rsidRDefault="00C135E2" w:rsidP="0014506D">
            <w:pPr>
              <w:jc w:val="center"/>
              <w:rPr>
                <w:rFonts w:ascii="Calibri" w:hAnsi="Calibri" w:cs="Calibri"/>
                <w:color w:val="000000"/>
              </w:rPr>
            </w:pPr>
          </w:p>
          <w:p w14:paraId="613D8F1F" w14:textId="77777777" w:rsidR="00C135E2" w:rsidRDefault="00C135E2" w:rsidP="0014506D">
            <w:pPr>
              <w:jc w:val="center"/>
              <w:rPr>
                <w:rFonts w:ascii="Calibri" w:hAnsi="Calibri" w:cs="Calibri"/>
                <w:color w:val="000000"/>
              </w:rPr>
            </w:pPr>
          </w:p>
          <w:p w14:paraId="214F4FA9" w14:textId="04F5BC58" w:rsidR="00C135E2" w:rsidRPr="00BF2B12" w:rsidRDefault="00C135E2" w:rsidP="0014506D">
            <w:pPr>
              <w:jc w:val="center"/>
              <w:rPr>
                <w:rFonts w:ascii="Calibri" w:hAnsi="Calibri" w:cs="Calibri"/>
                <w:color w:val="000000"/>
              </w:rPr>
            </w:pPr>
          </w:p>
        </w:tc>
        <w:tc>
          <w:tcPr>
            <w:tcW w:w="1833" w:type="dxa"/>
          </w:tcPr>
          <w:p w14:paraId="7AAFD118" w14:textId="64F486F1" w:rsidR="007F6A55" w:rsidRPr="00BF2B12" w:rsidRDefault="003F62A5" w:rsidP="009E5B40">
            <w:pPr>
              <w:spacing w:before="240"/>
            </w:pPr>
            <w:r w:rsidRPr="003F62A5">
              <w:t>The no. of orders increased, due to increases in traffic.</w:t>
            </w:r>
          </w:p>
        </w:tc>
      </w:tr>
      <w:tr w:rsidR="007F6A55" w:rsidRPr="00BF2B12" w14:paraId="1D102B98" w14:textId="77777777" w:rsidTr="0009540D">
        <w:trPr>
          <w:trHeight w:val="691"/>
          <w:jc w:val="center"/>
        </w:trPr>
        <w:tc>
          <w:tcPr>
            <w:tcW w:w="1257" w:type="dxa"/>
            <w:shd w:val="clear" w:color="auto" w:fill="FF0000"/>
            <w:vAlign w:val="center"/>
          </w:tcPr>
          <w:p w14:paraId="63266A71" w14:textId="3163BBB3" w:rsidR="007F6A55" w:rsidRPr="00440786" w:rsidRDefault="007F6A55" w:rsidP="00D83F1F">
            <w:pPr>
              <w:spacing w:before="240"/>
              <w:jc w:val="center"/>
              <w:rPr>
                <w:rFonts w:ascii="Calibri" w:hAnsi="Calibri" w:cs="Calibri"/>
                <w:b/>
                <w:bCs/>
                <w:color w:val="000000"/>
              </w:rPr>
            </w:pPr>
            <w:r>
              <w:rPr>
                <w:rFonts w:ascii="Calibri" w:hAnsi="Calibri" w:cs="Calibri"/>
                <w:color w:val="000000"/>
              </w:rPr>
              <w:t>16-07-2019</w:t>
            </w:r>
          </w:p>
        </w:tc>
        <w:tc>
          <w:tcPr>
            <w:tcW w:w="1265" w:type="dxa"/>
            <w:shd w:val="clear" w:color="auto" w:fill="FF0000"/>
            <w:vAlign w:val="center"/>
          </w:tcPr>
          <w:p w14:paraId="53CE5A79" w14:textId="777EC8E7" w:rsidR="007F6A55" w:rsidRPr="00BF2B12" w:rsidRDefault="007F6A55" w:rsidP="00D83F1F">
            <w:pPr>
              <w:jc w:val="center"/>
              <w:rPr>
                <w:rFonts w:ascii="Calibri" w:hAnsi="Calibri" w:cs="Calibri"/>
                <w:color w:val="000000"/>
              </w:rPr>
            </w:pPr>
            <w:r>
              <w:rPr>
                <w:rFonts w:ascii="Calibri" w:hAnsi="Calibri" w:cs="Calibri"/>
                <w:color w:val="000000"/>
              </w:rPr>
              <w:t>-63%</w:t>
            </w:r>
          </w:p>
        </w:tc>
        <w:tc>
          <w:tcPr>
            <w:tcW w:w="1380" w:type="dxa"/>
            <w:shd w:val="clear" w:color="auto" w:fill="FF0000"/>
            <w:vAlign w:val="center"/>
          </w:tcPr>
          <w:p w14:paraId="72CCD03A" w14:textId="77777777" w:rsidR="007F6A55" w:rsidRDefault="007F6A55" w:rsidP="009E5B40">
            <w:pPr>
              <w:jc w:val="center"/>
              <w:rPr>
                <w:rFonts w:ascii="Calibri" w:hAnsi="Calibri" w:cs="Calibri"/>
                <w:color w:val="000000"/>
              </w:rPr>
            </w:pPr>
            <w:r>
              <w:rPr>
                <w:rFonts w:ascii="Calibri" w:hAnsi="Calibri" w:cs="Calibri"/>
                <w:color w:val="000000"/>
              </w:rPr>
              <w:t>-10%</w:t>
            </w:r>
          </w:p>
          <w:p w14:paraId="2E71C39A" w14:textId="729C5BD9" w:rsidR="00694BC3" w:rsidRPr="00BF2B12" w:rsidRDefault="00584C0E" w:rsidP="00694BC3">
            <w:pPr>
              <w:jc w:val="center"/>
              <w:rPr>
                <w:rFonts w:ascii="Calibri" w:hAnsi="Calibri" w:cs="Calibri"/>
                <w:color w:val="000000"/>
              </w:rPr>
            </w:pPr>
            <w:r>
              <w:rPr>
                <w:rFonts w:ascii="Calibri" w:hAnsi="Calibri" w:cs="Calibri"/>
                <w:color w:val="000000"/>
              </w:rPr>
              <w:t>ALL -- -</w:t>
            </w:r>
            <w:r w:rsidR="005845F3">
              <w:rPr>
                <w:rFonts w:ascii="Calibri" w:hAnsi="Calibri" w:cs="Calibri"/>
                <w:color w:val="000000"/>
              </w:rPr>
              <w:t>10</w:t>
            </w:r>
            <w:r>
              <w:rPr>
                <w:rFonts w:ascii="Calibri" w:hAnsi="Calibri" w:cs="Calibri"/>
                <w:color w:val="000000"/>
              </w:rPr>
              <w:t>%</w:t>
            </w:r>
          </w:p>
        </w:tc>
        <w:tc>
          <w:tcPr>
            <w:tcW w:w="4225" w:type="dxa"/>
            <w:shd w:val="clear" w:color="auto" w:fill="FF0000"/>
            <w:vAlign w:val="bottom"/>
          </w:tcPr>
          <w:p w14:paraId="083389D8" w14:textId="77777777" w:rsidR="007F6A55" w:rsidRDefault="007F6A55" w:rsidP="0014506D">
            <w:pPr>
              <w:jc w:val="center"/>
              <w:rPr>
                <w:rFonts w:ascii="Calibri" w:hAnsi="Calibri" w:cs="Calibri"/>
                <w:color w:val="000000"/>
              </w:rPr>
            </w:pPr>
            <w:r>
              <w:rPr>
                <w:rFonts w:ascii="Calibri" w:hAnsi="Calibri" w:cs="Calibri"/>
                <w:color w:val="000000"/>
              </w:rPr>
              <w:t>-59%</w:t>
            </w:r>
          </w:p>
          <w:p w14:paraId="5CB22A9B"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C135E2" w:rsidRPr="006C1CCD" w14:paraId="1B9EEA42"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3A195A58"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79ABBA3B"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4C146896"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45FD25C6"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246A7D" w:rsidRPr="00246A7D" w14:paraId="50346746" w14:textId="77777777" w:rsidTr="00246A7D">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5EFEC6A8" w14:textId="77777777" w:rsidR="00246A7D" w:rsidRPr="00246A7D" w:rsidRDefault="00246A7D" w:rsidP="00246A7D">
                  <w:pPr>
                    <w:spacing w:after="0" w:line="240" w:lineRule="auto"/>
                    <w:jc w:val="right"/>
                    <w:rPr>
                      <w:rFonts w:ascii="Calibri" w:eastAsia="Times New Roman" w:hAnsi="Calibri" w:cs="Calibri"/>
                      <w:color w:val="000000"/>
                      <w:kern w:val="0"/>
                      <w:sz w:val="24"/>
                      <w:szCs w:val="24"/>
                      <w:lang w:eastAsia="en-IN"/>
                      <w14:ligatures w14:val="none"/>
                    </w:rPr>
                  </w:pPr>
                  <w:r w:rsidRPr="00246A7D">
                    <w:rPr>
                      <w:rFonts w:ascii="Calibri" w:eastAsia="Times New Roman" w:hAnsi="Calibri" w:cs="Calibri"/>
                      <w:color w:val="000000"/>
                      <w:kern w:val="0"/>
                      <w:sz w:val="24"/>
                      <w:szCs w:val="24"/>
                      <w:lang w:eastAsia="en-IN"/>
                      <w14:ligatures w14:val="none"/>
                    </w:rPr>
                    <w:t>-60%</w:t>
                  </w:r>
                </w:p>
              </w:tc>
              <w:tc>
                <w:tcPr>
                  <w:tcW w:w="760" w:type="dxa"/>
                  <w:tcBorders>
                    <w:top w:val="nil"/>
                    <w:left w:val="nil"/>
                    <w:bottom w:val="nil"/>
                    <w:right w:val="nil"/>
                  </w:tcBorders>
                  <w:shd w:val="clear" w:color="auto" w:fill="auto"/>
                  <w:noWrap/>
                  <w:vAlign w:val="bottom"/>
                  <w:hideMark/>
                </w:tcPr>
                <w:p w14:paraId="6F1816A9" w14:textId="77777777" w:rsidR="00246A7D" w:rsidRPr="00246A7D" w:rsidRDefault="00246A7D" w:rsidP="00246A7D">
                  <w:pPr>
                    <w:spacing w:after="0" w:line="240" w:lineRule="auto"/>
                    <w:jc w:val="right"/>
                    <w:rPr>
                      <w:rFonts w:ascii="Calibri" w:eastAsia="Times New Roman" w:hAnsi="Calibri" w:cs="Calibri"/>
                      <w:color w:val="000000"/>
                      <w:kern w:val="0"/>
                      <w:sz w:val="24"/>
                      <w:szCs w:val="24"/>
                      <w:lang w:eastAsia="en-IN"/>
                      <w14:ligatures w14:val="none"/>
                    </w:rPr>
                  </w:pPr>
                  <w:r w:rsidRPr="00246A7D">
                    <w:rPr>
                      <w:rFonts w:ascii="Calibri" w:eastAsia="Times New Roman" w:hAnsi="Calibri" w:cs="Calibri"/>
                      <w:color w:val="000000"/>
                      <w:kern w:val="0"/>
                      <w:sz w:val="24"/>
                      <w:szCs w:val="24"/>
                      <w:lang w:eastAsia="en-IN"/>
                      <w14:ligatures w14:val="none"/>
                    </w:rPr>
                    <w:t>0%</w:t>
                  </w:r>
                </w:p>
              </w:tc>
              <w:tc>
                <w:tcPr>
                  <w:tcW w:w="1020" w:type="dxa"/>
                  <w:gridSpan w:val="2"/>
                  <w:tcBorders>
                    <w:top w:val="nil"/>
                    <w:left w:val="nil"/>
                    <w:bottom w:val="nil"/>
                    <w:right w:val="nil"/>
                  </w:tcBorders>
                  <w:shd w:val="clear" w:color="auto" w:fill="auto"/>
                  <w:noWrap/>
                  <w:vAlign w:val="bottom"/>
                  <w:hideMark/>
                </w:tcPr>
                <w:p w14:paraId="0A2A465C" w14:textId="77777777" w:rsidR="00246A7D" w:rsidRPr="00246A7D" w:rsidRDefault="00246A7D" w:rsidP="00246A7D">
                  <w:pPr>
                    <w:spacing w:after="0" w:line="240" w:lineRule="auto"/>
                    <w:jc w:val="right"/>
                    <w:rPr>
                      <w:rFonts w:ascii="Calibri" w:eastAsia="Times New Roman" w:hAnsi="Calibri" w:cs="Calibri"/>
                      <w:color w:val="000000"/>
                      <w:kern w:val="0"/>
                      <w:sz w:val="24"/>
                      <w:szCs w:val="24"/>
                      <w:lang w:eastAsia="en-IN"/>
                      <w14:ligatures w14:val="none"/>
                    </w:rPr>
                  </w:pPr>
                  <w:r w:rsidRPr="00246A7D">
                    <w:rPr>
                      <w:rFonts w:ascii="Calibri" w:eastAsia="Times New Roman" w:hAnsi="Calibri" w:cs="Calibri"/>
                      <w:color w:val="000000"/>
                      <w:kern w:val="0"/>
                      <w:sz w:val="24"/>
                      <w:szCs w:val="24"/>
                      <w:lang w:eastAsia="en-IN"/>
                      <w14:ligatures w14:val="none"/>
                    </w:rPr>
                    <w:t>-1%</w:t>
                  </w:r>
                </w:p>
              </w:tc>
              <w:tc>
                <w:tcPr>
                  <w:tcW w:w="800" w:type="dxa"/>
                  <w:gridSpan w:val="2"/>
                  <w:tcBorders>
                    <w:top w:val="nil"/>
                    <w:left w:val="nil"/>
                    <w:bottom w:val="nil"/>
                    <w:right w:val="nil"/>
                  </w:tcBorders>
                  <w:shd w:val="clear" w:color="auto" w:fill="auto"/>
                  <w:noWrap/>
                  <w:vAlign w:val="bottom"/>
                  <w:hideMark/>
                </w:tcPr>
                <w:p w14:paraId="12D9FFBB" w14:textId="77777777" w:rsidR="00246A7D" w:rsidRPr="00246A7D" w:rsidRDefault="00246A7D" w:rsidP="00246A7D">
                  <w:pPr>
                    <w:spacing w:after="0" w:line="240" w:lineRule="auto"/>
                    <w:jc w:val="right"/>
                    <w:rPr>
                      <w:rFonts w:ascii="Calibri" w:eastAsia="Times New Roman" w:hAnsi="Calibri" w:cs="Calibri"/>
                      <w:color w:val="000000"/>
                      <w:kern w:val="0"/>
                      <w:sz w:val="24"/>
                      <w:szCs w:val="24"/>
                      <w:lang w:eastAsia="en-IN"/>
                      <w14:ligatures w14:val="none"/>
                    </w:rPr>
                  </w:pPr>
                  <w:r w:rsidRPr="00246A7D">
                    <w:rPr>
                      <w:rFonts w:ascii="Calibri" w:eastAsia="Times New Roman" w:hAnsi="Calibri" w:cs="Calibri"/>
                      <w:color w:val="000000"/>
                      <w:kern w:val="0"/>
                      <w:sz w:val="24"/>
                      <w:szCs w:val="24"/>
                      <w:lang w:eastAsia="en-IN"/>
                      <w14:ligatures w14:val="none"/>
                    </w:rPr>
                    <w:t>2%</w:t>
                  </w:r>
                </w:p>
              </w:tc>
            </w:tr>
          </w:tbl>
          <w:p w14:paraId="67DFAACF" w14:textId="77777777" w:rsidR="00C135E2" w:rsidRDefault="00C135E2" w:rsidP="0014506D">
            <w:pPr>
              <w:jc w:val="center"/>
              <w:rPr>
                <w:rFonts w:ascii="Calibri" w:hAnsi="Calibri" w:cs="Calibri"/>
                <w:color w:val="000000"/>
              </w:rPr>
            </w:pPr>
          </w:p>
          <w:p w14:paraId="5D69B725" w14:textId="6247385C" w:rsidR="00C135E2" w:rsidRPr="00BF2B12" w:rsidRDefault="00C135E2" w:rsidP="0014506D">
            <w:pPr>
              <w:jc w:val="center"/>
              <w:rPr>
                <w:rFonts w:ascii="Calibri" w:hAnsi="Calibri" w:cs="Calibri"/>
                <w:color w:val="000000"/>
              </w:rPr>
            </w:pPr>
          </w:p>
        </w:tc>
        <w:tc>
          <w:tcPr>
            <w:tcW w:w="1833" w:type="dxa"/>
            <w:shd w:val="clear" w:color="auto" w:fill="FF0000"/>
          </w:tcPr>
          <w:p w14:paraId="3BA3FC3B" w14:textId="3CD79E59" w:rsidR="007F6A55" w:rsidRPr="00BF2B12" w:rsidRDefault="00391705" w:rsidP="009E5B40">
            <w:pPr>
              <w:spacing w:before="240"/>
            </w:pPr>
            <w:r w:rsidRPr="00391705">
              <w:t>The no. of orders decreased, due to decreases in traffic</w:t>
            </w:r>
            <w:r w:rsidR="00A95D41">
              <w:t xml:space="preserve">, </w:t>
            </w:r>
            <w:r w:rsidRPr="00391705">
              <w:t>conversion%</w:t>
            </w:r>
            <w:r w:rsidR="00A95D41">
              <w:t xml:space="preserve"> and </w:t>
            </w:r>
            <w:r w:rsidR="009333F6">
              <w:t>average cost of two is high.</w:t>
            </w:r>
          </w:p>
        </w:tc>
      </w:tr>
      <w:tr w:rsidR="007F6A55" w:rsidRPr="00BF2B12" w14:paraId="55503A9B" w14:textId="77777777" w:rsidTr="000F2896">
        <w:trPr>
          <w:trHeight w:val="691"/>
          <w:jc w:val="center"/>
        </w:trPr>
        <w:tc>
          <w:tcPr>
            <w:tcW w:w="1257" w:type="dxa"/>
            <w:shd w:val="clear" w:color="auto" w:fill="00B050"/>
            <w:vAlign w:val="center"/>
          </w:tcPr>
          <w:p w14:paraId="42879CB5" w14:textId="5A24834A" w:rsidR="007F6A55" w:rsidRPr="00440786" w:rsidRDefault="007F6A55" w:rsidP="00D83F1F">
            <w:pPr>
              <w:spacing w:before="240"/>
              <w:jc w:val="center"/>
              <w:rPr>
                <w:rFonts w:ascii="Calibri" w:hAnsi="Calibri" w:cs="Calibri"/>
                <w:b/>
                <w:bCs/>
                <w:color w:val="000000"/>
              </w:rPr>
            </w:pPr>
            <w:r>
              <w:rPr>
                <w:rFonts w:ascii="Calibri" w:hAnsi="Calibri" w:cs="Calibri"/>
                <w:color w:val="000000"/>
              </w:rPr>
              <w:t>23-07-2019</w:t>
            </w:r>
          </w:p>
        </w:tc>
        <w:tc>
          <w:tcPr>
            <w:tcW w:w="1265" w:type="dxa"/>
            <w:shd w:val="clear" w:color="auto" w:fill="00B050"/>
            <w:vAlign w:val="center"/>
          </w:tcPr>
          <w:p w14:paraId="6793AFB5" w14:textId="55EE35A3" w:rsidR="007F6A55" w:rsidRPr="00BF2B12" w:rsidRDefault="007F6A55" w:rsidP="00D83F1F">
            <w:pPr>
              <w:jc w:val="center"/>
              <w:rPr>
                <w:rFonts w:ascii="Calibri" w:hAnsi="Calibri" w:cs="Calibri"/>
                <w:color w:val="000000"/>
              </w:rPr>
            </w:pPr>
            <w:r>
              <w:rPr>
                <w:rFonts w:ascii="Calibri" w:hAnsi="Calibri" w:cs="Calibri"/>
                <w:color w:val="000000"/>
              </w:rPr>
              <w:t>135%</w:t>
            </w:r>
          </w:p>
        </w:tc>
        <w:tc>
          <w:tcPr>
            <w:tcW w:w="1380" w:type="dxa"/>
            <w:shd w:val="clear" w:color="auto" w:fill="00B050"/>
            <w:vAlign w:val="center"/>
          </w:tcPr>
          <w:p w14:paraId="3380C4A4" w14:textId="77777777" w:rsidR="007F6A55" w:rsidRDefault="007F6A55" w:rsidP="009E5B40">
            <w:pPr>
              <w:jc w:val="center"/>
              <w:rPr>
                <w:rFonts w:ascii="Calibri" w:hAnsi="Calibri" w:cs="Calibri"/>
                <w:color w:val="000000"/>
              </w:rPr>
            </w:pPr>
            <w:r>
              <w:rPr>
                <w:rFonts w:ascii="Calibri" w:hAnsi="Calibri" w:cs="Calibri"/>
                <w:color w:val="000000"/>
              </w:rPr>
              <w:t>3%</w:t>
            </w:r>
          </w:p>
          <w:p w14:paraId="27C8986F" w14:textId="21FC6A7C" w:rsidR="00694BC3" w:rsidRPr="00BF2B12" w:rsidRDefault="00584C0E" w:rsidP="00694BC3">
            <w:pPr>
              <w:jc w:val="center"/>
              <w:rPr>
                <w:rFonts w:ascii="Calibri" w:hAnsi="Calibri" w:cs="Calibri"/>
                <w:color w:val="000000"/>
              </w:rPr>
            </w:pPr>
            <w:r>
              <w:rPr>
                <w:rFonts w:ascii="Calibri" w:hAnsi="Calibri" w:cs="Calibri"/>
                <w:color w:val="000000"/>
              </w:rPr>
              <w:t xml:space="preserve">ALL -- </w:t>
            </w:r>
            <w:r w:rsidR="005845F3">
              <w:rPr>
                <w:rFonts w:ascii="Calibri" w:hAnsi="Calibri" w:cs="Calibri"/>
                <w:color w:val="000000"/>
              </w:rPr>
              <w:t>3</w:t>
            </w:r>
            <w:r>
              <w:rPr>
                <w:rFonts w:ascii="Calibri" w:hAnsi="Calibri" w:cs="Calibri"/>
                <w:color w:val="000000"/>
              </w:rPr>
              <w:t>%</w:t>
            </w:r>
          </w:p>
        </w:tc>
        <w:tc>
          <w:tcPr>
            <w:tcW w:w="4225" w:type="dxa"/>
            <w:shd w:val="clear" w:color="auto" w:fill="00B050"/>
            <w:vAlign w:val="bottom"/>
          </w:tcPr>
          <w:p w14:paraId="029889E9" w14:textId="77777777" w:rsidR="007F6A55" w:rsidRDefault="007F6A55" w:rsidP="0014506D">
            <w:pPr>
              <w:jc w:val="center"/>
              <w:rPr>
                <w:rFonts w:ascii="Calibri" w:hAnsi="Calibri" w:cs="Calibri"/>
                <w:color w:val="000000"/>
              </w:rPr>
            </w:pPr>
            <w:r>
              <w:rPr>
                <w:rFonts w:ascii="Calibri" w:hAnsi="Calibri" w:cs="Calibri"/>
                <w:color w:val="000000"/>
              </w:rPr>
              <w:t>128%</w:t>
            </w:r>
          </w:p>
          <w:p w14:paraId="6CA8D7B0"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C135E2" w:rsidRPr="006C1CCD" w14:paraId="4BAB4732"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24677F6A"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318FBE61"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728763E8"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4F109EDC"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241604" w:rsidRPr="00241604" w14:paraId="687AE866" w14:textId="77777777" w:rsidTr="00241604">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4DBF1DB0"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137%</w:t>
                  </w:r>
                </w:p>
              </w:tc>
              <w:tc>
                <w:tcPr>
                  <w:tcW w:w="760" w:type="dxa"/>
                  <w:tcBorders>
                    <w:top w:val="nil"/>
                    <w:left w:val="nil"/>
                    <w:bottom w:val="nil"/>
                    <w:right w:val="nil"/>
                  </w:tcBorders>
                  <w:shd w:val="clear" w:color="auto" w:fill="auto"/>
                  <w:noWrap/>
                  <w:vAlign w:val="bottom"/>
                  <w:hideMark/>
                </w:tcPr>
                <w:p w14:paraId="37E2CB3F"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0%</w:t>
                  </w:r>
                </w:p>
              </w:tc>
              <w:tc>
                <w:tcPr>
                  <w:tcW w:w="1020" w:type="dxa"/>
                  <w:gridSpan w:val="2"/>
                  <w:tcBorders>
                    <w:top w:val="nil"/>
                    <w:left w:val="nil"/>
                    <w:bottom w:val="nil"/>
                    <w:right w:val="nil"/>
                  </w:tcBorders>
                  <w:shd w:val="clear" w:color="auto" w:fill="auto"/>
                  <w:noWrap/>
                  <w:vAlign w:val="bottom"/>
                  <w:hideMark/>
                </w:tcPr>
                <w:p w14:paraId="129BEF5B"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3%</w:t>
                  </w:r>
                </w:p>
              </w:tc>
              <w:tc>
                <w:tcPr>
                  <w:tcW w:w="800" w:type="dxa"/>
                  <w:gridSpan w:val="2"/>
                  <w:tcBorders>
                    <w:top w:val="nil"/>
                    <w:left w:val="nil"/>
                    <w:bottom w:val="nil"/>
                    <w:right w:val="nil"/>
                  </w:tcBorders>
                  <w:shd w:val="clear" w:color="auto" w:fill="auto"/>
                  <w:noWrap/>
                  <w:vAlign w:val="bottom"/>
                  <w:hideMark/>
                </w:tcPr>
                <w:p w14:paraId="033A23C5"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-7%</w:t>
                  </w:r>
                </w:p>
              </w:tc>
            </w:tr>
          </w:tbl>
          <w:p w14:paraId="4D948175" w14:textId="77777777" w:rsidR="00C135E2" w:rsidRDefault="00C135E2" w:rsidP="0014506D">
            <w:pPr>
              <w:jc w:val="center"/>
              <w:rPr>
                <w:rFonts w:ascii="Calibri" w:hAnsi="Calibri" w:cs="Calibri"/>
                <w:color w:val="000000"/>
              </w:rPr>
            </w:pPr>
          </w:p>
          <w:p w14:paraId="558CA075" w14:textId="614A0AB2" w:rsidR="00C135E2" w:rsidRPr="00BF2B12" w:rsidRDefault="00C135E2" w:rsidP="0014506D">
            <w:pPr>
              <w:jc w:val="center"/>
              <w:rPr>
                <w:rFonts w:ascii="Calibri" w:hAnsi="Calibri" w:cs="Calibri"/>
                <w:color w:val="000000"/>
              </w:rPr>
            </w:pPr>
          </w:p>
        </w:tc>
        <w:tc>
          <w:tcPr>
            <w:tcW w:w="1833" w:type="dxa"/>
            <w:shd w:val="clear" w:color="auto" w:fill="00B050"/>
          </w:tcPr>
          <w:p w14:paraId="0EF482F2" w14:textId="1CE92AFE" w:rsidR="007F6A55" w:rsidRPr="00BF2B12" w:rsidRDefault="00A55CC0" w:rsidP="009E5B40">
            <w:pPr>
              <w:spacing w:before="240"/>
            </w:pPr>
            <w:r w:rsidRPr="00A55CC0">
              <w:t>The no. of orders increased, due to increases in traffic and conversion %.</w:t>
            </w:r>
          </w:p>
        </w:tc>
      </w:tr>
      <w:tr w:rsidR="007F6A55" w:rsidRPr="00BF2B12" w14:paraId="18A2F940" w14:textId="77777777" w:rsidTr="000C2F59">
        <w:trPr>
          <w:trHeight w:val="691"/>
          <w:jc w:val="center"/>
        </w:trPr>
        <w:tc>
          <w:tcPr>
            <w:tcW w:w="1257" w:type="dxa"/>
            <w:vAlign w:val="center"/>
          </w:tcPr>
          <w:p w14:paraId="726EAEFC" w14:textId="45CD8FBD" w:rsidR="007F6A55" w:rsidRPr="00440786" w:rsidRDefault="007F6A55" w:rsidP="00D83F1F">
            <w:pPr>
              <w:spacing w:before="240"/>
              <w:jc w:val="center"/>
              <w:rPr>
                <w:rFonts w:ascii="Calibri" w:hAnsi="Calibri" w:cs="Calibri"/>
                <w:b/>
                <w:bCs/>
                <w:color w:val="000000"/>
              </w:rPr>
            </w:pPr>
            <w:r>
              <w:rPr>
                <w:rFonts w:ascii="Calibri" w:hAnsi="Calibri" w:cs="Calibri"/>
                <w:color w:val="000000"/>
              </w:rPr>
              <w:t>11-08-2019</w:t>
            </w:r>
          </w:p>
        </w:tc>
        <w:tc>
          <w:tcPr>
            <w:tcW w:w="1265" w:type="dxa"/>
            <w:vAlign w:val="center"/>
          </w:tcPr>
          <w:p w14:paraId="1B3BF568" w14:textId="2E8C8176" w:rsidR="007F6A55" w:rsidRPr="00BF2B12" w:rsidRDefault="007F6A55" w:rsidP="00D83F1F">
            <w:pPr>
              <w:jc w:val="center"/>
              <w:rPr>
                <w:rFonts w:ascii="Calibri" w:hAnsi="Calibri" w:cs="Calibri"/>
                <w:color w:val="000000"/>
              </w:rPr>
            </w:pPr>
            <w:r>
              <w:rPr>
                <w:rFonts w:ascii="Calibri" w:hAnsi="Calibri" w:cs="Calibri"/>
                <w:color w:val="000000"/>
              </w:rPr>
              <w:t>-54%</w:t>
            </w:r>
          </w:p>
        </w:tc>
        <w:tc>
          <w:tcPr>
            <w:tcW w:w="1380" w:type="dxa"/>
            <w:vAlign w:val="center"/>
          </w:tcPr>
          <w:p w14:paraId="664253FF" w14:textId="2D317A03" w:rsidR="007F6A55" w:rsidRPr="00BF2B12" w:rsidRDefault="007F6A55" w:rsidP="009E5B40">
            <w:pPr>
              <w:jc w:val="center"/>
              <w:rPr>
                <w:rFonts w:ascii="Calibri" w:hAnsi="Calibri" w:cs="Calibri"/>
                <w:color w:val="000000"/>
              </w:rPr>
            </w:pPr>
            <w:r>
              <w:rPr>
                <w:rFonts w:ascii="Calibri" w:hAnsi="Calibri" w:cs="Calibri"/>
                <w:color w:val="000000"/>
              </w:rPr>
              <w:t>0%</w:t>
            </w:r>
          </w:p>
        </w:tc>
        <w:tc>
          <w:tcPr>
            <w:tcW w:w="4225" w:type="dxa"/>
            <w:vAlign w:val="bottom"/>
          </w:tcPr>
          <w:p w14:paraId="2FAF5958" w14:textId="77777777" w:rsidR="007F6A55" w:rsidRDefault="007F6A55" w:rsidP="0014506D">
            <w:pPr>
              <w:jc w:val="center"/>
              <w:rPr>
                <w:rFonts w:ascii="Calibri" w:hAnsi="Calibri" w:cs="Calibri"/>
                <w:color w:val="000000"/>
              </w:rPr>
            </w:pPr>
            <w:r>
              <w:rPr>
                <w:rFonts w:ascii="Calibri" w:hAnsi="Calibri" w:cs="Calibri"/>
                <w:color w:val="000000"/>
              </w:rPr>
              <w:t>-54%</w:t>
            </w:r>
          </w:p>
          <w:p w14:paraId="1B4254EE" w14:textId="77777777" w:rsidR="00964C0B" w:rsidRDefault="00964C0B"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964C0B" w:rsidRPr="006C1CCD" w14:paraId="1EA6DDBC"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5AC0E0BD"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347A87EE"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5BBD840F"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1080220C" w14:textId="77777777" w:rsidR="00964C0B" w:rsidRPr="006C1CCD" w:rsidRDefault="00964C0B" w:rsidP="00964C0B">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241604" w:rsidRPr="00241604" w14:paraId="7BB65C15" w14:textId="77777777" w:rsidTr="00241604">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39311DCA"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7%</w:t>
                  </w:r>
                </w:p>
              </w:tc>
              <w:tc>
                <w:tcPr>
                  <w:tcW w:w="760" w:type="dxa"/>
                  <w:tcBorders>
                    <w:top w:val="nil"/>
                    <w:left w:val="nil"/>
                    <w:bottom w:val="nil"/>
                    <w:right w:val="nil"/>
                  </w:tcBorders>
                  <w:shd w:val="clear" w:color="auto" w:fill="auto"/>
                  <w:noWrap/>
                  <w:vAlign w:val="bottom"/>
                  <w:hideMark/>
                </w:tcPr>
                <w:p w14:paraId="2C50A214"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1%</w:t>
                  </w:r>
                </w:p>
              </w:tc>
              <w:tc>
                <w:tcPr>
                  <w:tcW w:w="1020" w:type="dxa"/>
                  <w:gridSpan w:val="2"/>
                  <w:tcBorders>
                    <w:top w:val="nil"/>
                    <w:left w:val="nil"/>
                    <w:bottom w:val="nil"/>
                    <w:right w:val="nil"/>
                  </w:tcBorders>
                  <w:shd w:val="clear" w:color="auto" w:fill="auto"/>
                  <w:noWrap/>
                  <w:vAlign w:val="bottom"/>
                  <w:hideMark/>
                </w:tcPr>
                <w:p w14:paraId="2C66AEFC"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-54%</w:t>
                  </w:r>
                </w:p>
              </w:tc>
              <w:tc>
                <w:tcPr>
                  <w:tcW w:w="800" w:type="dxa"/>
                  <w:gridSpan w:val="2"/>
                  <w:tcBorders>
                    <w:top w:val="nil"/>
                    <w:left w:val="nil"/>
                    <w:bottom w:val="nil"/>
                    <w:right w:val="nil"/>
                  </w:tcBorders>
                  <w:shd w:val="clear" w:color="auto" w:fill="auto"/>
                  <w:noWrap/>
                  <w:vAlign w:val="bottom"/>
                  <w:hideMark/>
                </w:tcPr>
                <w:p w14:paraId="7A53CB97"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-9%</w:t>
                  </w:r>
                </w:p>
              </w:tc>
            </w:tr>
          </w:tbl>
          <w:p w14:paraId="30A01637" w14:textId="77777777" w:rsidR="00964C0B" w:rsidRDefault="00964C0B" w:rsidP="0014506D">
            <w:pPr>
              <w:jc w:val="center"/>
              <w:rPr>
                <w:rFonts w:ascii="Calibri" w:hAnsi="Calibri" w:cs="Calibri"/>
                <w:color w:val="000000"/>
              </w:rPr>
            </w:pPr>
          </w:p>
          <w:p w14:paraId="199D46D7" w14:textId="7089305E" w:rsidR="00964C0B" w:rsidRPr="00BF2B12" w:rsidRDefault="00964C0B" w:rsidP="0014506D">
            <w:pPr>
              <w:jc w:val="center"/>
              <w:rPr>
                <w:rFonts w:ascii="Calibri" w:hAnsi="Calibri" w:cs="Calibri"/>
                <w:color w:val="000000"/>
              </w:rPr>
            </w:pPr>
          </w:p>
        </w:tc>
        <w:tc>
          <w:tcPr>
            <w:tcW w:w="1833" w:type="dxa"/>
          </w:tcPr>
          <w:p w14:paraId="41B35A7B" w14:textId="701D4E28" w:rsidR="007F6A55" w:rsidRPr="00BF2B12" w:rsidRDefault="00CC0B44" w:rsidP="009E5B40">
            <w:pPr>
              <w:spacing w:before="240"/>
            </w:pPr>
            <w:r w:rsidRPr="00CC0B44">
              <w:t>The no. of orders decreased, due to decreases in conversion %</w:t>
            </w:r>
            <w:r w:rsidR="00FC2C29">
              <w:t xml:space="preserve"> and </w:t>
            </w:r>
            <w:r w:rsidR="009E487F">
              <w:t>high packing charges.</w:t>
            </w:r>
          </w:p>
        </w:tc>
      </w:tr>
      <w:tr w:rsidR="007F6A55" w:rsidRPr="00BF2B12" w14:paraId="0F012855" w14:textId="77777777" w:rsidTr="000C2F59">
        <w:trPr>
          <w:trHeight w:val="691"/>
          <w:jc w:val="center"/>
        </w:trPr>
        <w:tc>
          <w:tcPr>
            <w:tcW w:w="1257" w:type="dxa"/>
            <w:vAlign w:val="center"/>
          </w:tcPr>
          <w:p w14:paraId="6A3E1401" w14:textId="7A10280A" w:rsidR="007F6A55" w:rsidRPr="00440786" w:rsidRDefault="007F6A55" w:rsidP="00D83F1F">
            <w:pPr>
              <w:spacing w:before="240"/>
              <w:jc w:val="center"/>
              <w:rPr>
                <w:rFonts w:ascii="Calibri" w:hAnsi="Calibri" w:cs="Calibri"/>
                <w:b/>
                <w:bCs/>
                <w:color w:val="000000"/>
              </w:rPr>
            </w:pPr>
            <w:r>
              <w:rPr>
                <w:rFonts w:ascii="Calibri" w:hAnsi="Calibri" w:cs="Calibri"/>
                <w:color w:val="000000"/>
              </w:rPr>
              <w:t>18-08-2019</w:t>
            </w:r>
          </w:p>
        </w:tc>
        <w:tc>
          <w:tcPr>
            <w:tcW w:w="1265" w:type="dxa"/>
            <w:vAlign w:val="center"/>
          </w:tcPr>
          <w:p w14:paraId="6A924F41" w14:textId="5F4F5E23" w:rsidR="007F6A55" w:rsidRPr="00BF2B12" w:rsidRDefault="007F6A55" w:rsidP="00D83F1F">
            <w:pPr>
              <w:jc w:val="center"/>
              <w:rPr>
                <w:rFonts w:ascii="Calibri" w:hAnsi="Calibri" w:cs="Calibri"/>
                <w:color w:val="000000"/>
              </w:rPr>
            </w:pPr>
            <w:r>
              <w:rPr>
                <w:rFonts w:ascii="Calibri" w:hAnsi="Calibri" w:cs="Calibri"/>
                <w:color w:val="000000"/>
              </w:rPr>
              <w:t>107%</w:t>
            </w:r>
          </w:p>
        </w:tc>
        <w:tc>
          <w:tcPr>
            <w:tcW w:w="1380" w:type="dxa"/>
            <w:vAlign w:val="center"/>
          </w:tcPr>
          <w:p w14:paraId="33BEE073" w14:textId="77777777" w:rsidR="007F6A55" w:rsidRDefault="007F6A55" w:rsidP="009E5B40">
            <w:pPr>
              <w:jc w:val="center"/>
              <w:rPr>
                <w:rFonts w:ascii="Calibri" w:hAnsi="Calibri" w:cs="Calibri"/>
                <w:color w:val="000000"/>
              </w:rPr>
            </w:pPr>
            <w:r>
              <w:rPr>
                <w:rFonts w:ascii="Calibri" w:hAnsi="Calibri" w:cs="Calibri"/>
                <w:color w:val="000000"/>
              </w:rPr>
              <w:t>3%</w:t>
            </w:r>
          </w:p>
          <w:p w14:paraId="09F74D87" w14:textId="5D64E5A7" w:rsidR="00694BC3" w:rsidRPr="00BF2B12" w:rsidRDefault="00584C0E" w:rsidP="00694BC3">
            <w:pPr>
              <w:jc w:val="center"/>
              <w:rPr>
                <w:rFonts w:ascii="Calibri" w:hAnsi="Calibri" w:cs="Calibri"/>
                <w:color w:val="000000"/>
              </w:rPr>
            </w:pPr>
            <w:r>
              <w:rPr>
                <w:rFonts w:ascii="Calibri" w:hAnsi="Calibri" w:cs="Calibri"/>
                <w:color w:val="000000"/>
              </w:rPr>
              <w:t xml:space="preserve">ALL -- </w:t>
            </w:r>
            <w:r w:rsidR="005845F3">
              <w:rPr>
                <w:rFonts w:ascii="Calibri" w:hAnsi="Calibri" w:cs="Calibri"/>
                <w:color w:val="000000"/>
              </w:rPr>
              <w:t>3</w:t>
            </w:r>
            <w:r>
              <w:rPr>
                <w:rFonts w:ascii="Calibri" w:hAnsi="Calibri" w:cs="Calibri"/>
                <w:color w:val="000000"/>
              </w:rPr>
              <w:t>%</w:t>
            </w:r>
          </w:p>
        </w:tc>
        <w:tc>
          <w:tcPr>
            <w:tcW w:w="4225" w:type="dxa"/>
            <w:vAlign w:val="bottom"/>
          </w:tcPr>
          <w:p w14:paraId="53A59F42" w14:textId="77777777" w:rsidR="007F6A55" w:rsidRDefault="007F6A55" w:rsidP="0014506D">
            <w:pPr>
              <w:jc w:val="center"/>
              <w:rPr>
                <w:rFonts w:ascii="Calibri" w:hAnsi="Calibri" w:cs="Calibri"/>
                <w:color w:val="000000"/>
              </w:rPr>
            </w:pPr>
            <w:r>
              <w:rPr>
                <w:rFonts w:ascii="Calibri" w:hAnsi="Calibri" w:cs="Calibri"/>
                <w:color w:val="000000"/>
              </w:rPr>
              <w:t>100%</w:t>
            </w:r>
            <w:r w:rsidR="00C135E2">
              <w:rPr>
                <w:rFonts w:ascii="Calibri" w:hAnsi="Calibri" w:cs="Calibri"/>
                <w:color w:val="000000"/>
              </w:rPr>
              <w:t>.</w:t>
            </w:r>
          </w:p>
          <w:p w14:paraId="684E138F"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C135E2" w:rsidRPr="006C1CCD" w14:paraId="0B8E7FF6"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1651486B"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4753E0D3"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77E4E214"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22C21AE5"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241604" w:rsidRPr="00241604" w14:paraId="5C43D3F7" w14:textId="77777777" w:rsidTr="00241604">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1CF1520A"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-5%</w:t>
                  </w:r>
                </w:p>
              </w:tc>
              <w:tc>
                <w:tcPr>
                  <w:tcW w:w="760" w:type="dxa"/>
                  <w:tcBorders>
                    <w:top w:val="nil"/>
                    <w:left w:val="nil"/>
                    <w:bottom w:val="nil"/>
                    <w:right w:val="nil"/>
                  </w:tcBorders>
                  <w:shd w:val="clear" w:color="auto" w:fill="auto"/>
                  <w:noWrap/>
                  <w:vAlign w:val="bottom"/>
                  <w:hideMark/>
                </w:tcPr>
                <w:p w14:paraId="70E51169"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1%</w:t>
                  </w:r>
                </w:p>
              </w:tc>
              <w:tc>
                <w:tcPr>
                  <w:tcW w:w="1020" w:type="dxa"/>
                  <w:gridSpan w:val="2"/>
                  <w:tcBorders>
                    <w:top w:val="nil"/>
                    <w:left w:val="nil"/>
                    <w:bottom w:val="nil"/>
                    <w:right w:val="nil"/>
                  </w:tcBorders>
                  <w:shd w:val="clear" w:color="auto" w:fill="auto"/>
                  <w:noWrap/>
                  <w:vAlign w:val="bottom"/>
                  <w:hideMark/>
                </w:tcPr>
                <w:p w14:paraId="1ED9E9CC"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98%</w:t>
                  </w:r>
                </w:p>
              </w:tc>
              <w:tc>
                <w:tcPr>
                  <w:tcW w:w="800" w:type="dxa"/>
                  <w:gridSpan w:val="2"/>
                  <w:tcBorders>
                    <w:top w:val="nil"/>
                    <w:left w:val="nil"/>
                    <w:bottom w:val="nil"/>
                    <w:right w:val="nil"/>
                  </w:tcBorders>
                  <w:shd w:val="clear" w:color="auto" w:fill="auto"/>
                  <w:noWrap/>
                  <w:vAlign w:val="bottom"/>
                  <w:hideMark/>
                </w:tcPr>
                <w:p w14:paraId="28EB0C4E" w14:textId="77777777" w:rsidR="00241604" w:rsidRPr="00241604" w:rsidRDefault="00241604" w:rsidP="00241604">
                  <w:pPr>
                    <w:spacing w:after="0" w:line="240" w:lineRule="auto"/>
                    <w:jc w:val="right"/>
                    <w:rPr>
                      <w:rFonts w:ascii="Calibri" w:eastAsia="Times New Roman" w:hAnsi="Calibri" w:cs="Calibri"/>
                      <w:color w:val="000000"/>
                      <w:kern w:val="0"/>
                      <w:sz w:val="24"/>
                      <w:szCs w:val="24"/>
                      <w:lang w:eastAsia="en-IN"/>
                      <w14:ligatures w14:val="none"/>
                    </w:rPr>
                  </w:pPr>
                  <w:r w:rsidRPr="00241604">
                    <w:rPr>
                      <w:rFonts w:ascii="Calibri" w:eastAsia="Times New Roman" w:hAnsi="Calibri" w:cs="Calibri"/>
                      <w:color w:val="000000"/>
                      <w:kern w:val="0"/>
                      <w:sz w:val="24"/>
                      <w:szCs w:val="24"/>
                      <w:lang w:eastAsia="en-IN"/>
                      <w14:ligatures w14:val="none"/>
                    </w:rPr>
                    <w:t>5%</w:t>
                  </w:r>
                </w:p>
              </w:tc>
            </w:tr>
          </w:tbl>
          <w:p w14:paraId="60FC4293" w14:textId="77777777" w:rsidR="00C135E2" w:rsidRDefault="00C135E2" w:rsidP="0014506D">
            <w:pPr>
              <w:jc w:val="center"/>
              <w:rPr>
                <w:rFonts w:ascii="Calibri" w:hAnsi="Calibri" w:cs="Calibri"/>
                <w:color w:val="000000"/>
              </w:rPr>
            </w:pPr>
          </w:p>
          <w:p w14:paraId="6F65F082" w14:textId="5537342D" w:rsidR="00C135E2" w:rsidRPr="00BF2B12" w:rsidRDefault="00C135E2" w:rsidP="0014506D">
            <w:pPr>
              <w:jc w:val="center"/>
              <w:rPr>
                <w:rFonts w:ascii="Calibri" w:hAnsi="Calibri" w:cs="Calibri"/>
                <w:color w:val="000000"/>
              </w:rPr>
            </w:pPr>
          </w:p>
        </w:tc>
        <w:tc>
          <w:tcPr>
            <w:tcW w:w="1833" w:type="dxa"/>
          </w:tcPr>
          <w:p w14:paraId="34C89B78" w14:textId="5EBB53E6" w:rsidR="007F6A55" w:rsidRPr="00BF2B12" w:rsidRDefault="00A55CC0" w:rsidP="009E5B40">
            <w:pPr>
              <w:spacing w:before="240"/>
            </w:pPr>
            <w:r w:rsidRPr="00A55CC0">
              <w:t>The no. of orders increased, due to increases in traffic and conversion %.</w:t>
            </w:r>
          </w:p>
        </w:tc>
      </w:tr>
      <w:tr w:rsidR="007F6A55" w:rsidRPr="00BF2B12" w14:paraId="2D373DDD" w14:textId="77777777" w:rsidTr="000C2F59">
        <w:trPr>
          <w:trHeight w:val="691"/>
          <w:jc w:val="center"/>
        </w:trPr>
        <w:tc>
          <w:tcPr>
            <w:tcW w:w="1257" w:type="dxa"/>
            <w:vAlign w:val="center"/>
          </w:tcPr>
          <w:p w14:paraId="3A3B929F" w14:textId="58DCF46D" w:rsidR="007F6A55" w:rsidRPr="00440786" w:rsidRDefault="007F6A55" w:rsidP="00D83F1F">
            <w:pPr>
              <w:spacing w:before="240"/>
              <w:jc w:val="center"/>
              <w:rPr>
                <w:rFonts w:ascii="Calibri" w:hAnsi="Calibri" w:cs="Calibri"/>
                <w:b/>
                <w:bCs/>
                <w:color w:val="000000"/>
              </w:rPr>
            </w:pPr>
            <w:r>
              <w:rPr>
                <w:rFonts w:ascii="Calibri" w:hAnsi="Calibri" w:cs="Calibri"/>
                <w:color w:val="000000"/>
              </w:rPr>
              <w:t>14-09-2019</w:t>
            </w:r>
          </w:p>
        </w:tc>
        <w:tc>
          <w:tcPr>
            <w:tcW w:w="1265" w:type="dxa"/>
            <w:vAlign w:val="center"/>
          </w:tcPr>
          <w:p w14:paraId="1A74B9ED" w14:textId="02DB4F7E" w:rsidR="007F6A55" w:rsidRPr="00BF2B12" w:rsidRDefault="007F6A55" w:rsidP="00D83F1F">
            <w:pPr>
              <w:jc w:val="center"/>
              <w:rPr>
                <w:rFonts w:ascii="Calibri" w:hAnsi="Calibri" w:cs="Calibri"/>
                <w:color w:val="000000"/>
              </w:rPr>
            </w:pPr>
            <w:r>
              <w:rPr>
                <w:rFonts w:ascii="Calibri" w:hAnsi="Calibri" w:cs="Calibri"/>
                <w:color w:val="000000"/>
              </w:rPr>
              <w:t>-54%</w:t>
            </w:r>
          </w:p>
        </w:tc>
        <w:tc>
          <w:tcPr>
            <w:tcW w:w="1380" w:type="dxa"/>
            <w:vAlign w:val="center"/>
          </w:tcPr>
          <w:p w14:paraId="0DBEBF66" w14:textId="77777777" w:rsidR="007F6A55" w:rsidRDefault="007F6A55" w:rsidP="009E5B40">
            <w:pPr>
              <w:jc w:val="center"/>
              <w:rPr>
                <w:rFonts w:ascii="Calibri" w:hAnsi="Calibri" w:cs="Calibri"/>
                <w:color w:val="000000"/>
              </w:rPr>
            </w:pPr>
            <w:r>
              <w:rPr>
                <w:rFonts w:ascii="Calibri" w:hAnsi="Calibri" w:cs="Calibri"/>
                <w:color w:val="000000"/>
              </w:rPr>
              <w:t>-5%</w:t>
            </w:r>
          </w:p>
          <w:p w14:paraId="0B0D7C9D" w14:textId="1EA489A9" w:rsidR="00694BC3" w:rsidRPr="00BF2B12" w:rsidRDefault="00584C0E" w:rsidP="00694BC3">
            <w:pPr>
              <w:jc w:val="center"/>
              <w:rPr>
                <w:rFonts w:ascii="Calibri" w:hAnsi="Calibri" w:cs="Calibri"/>
                <w:color w:val="000000"/>
              </w:rPr>
            </w:pPr>
            <w:r>
              <w:rPr>
                <w:rFonts w:ascii="Calibri" w:hAnsi="Calibri" w:cs="Calibri"/>
                <w:color w:val="000000"/>
              </w:rPr>
              <w:t>ALL -- -5%</w:t>
            </w:r>
          </w:p>
        </w:tc>
        <w:tc>
          <w:tcPr>
            <w:tcW w:w="4225" w:type="dxa"/>
            <w:vAlign w:val="bottom"/>
          </w:tcPr>
          <w:p w14:paraId="4A2D2EEE" w14:textId="77777777" w:rsidR="007F6A55" w:rsidRDefault="007F6A55" w:rsidP="0014506D">
            <w:pPr>
              <w:jc w:val="center"/>
              <w:rPr>
                <w:rFonts w:ascii="Calibri" w:hAnsi="Calibri" w:cs="Calibri"/>
                <w:color w:val="000000"/>
              </w:rPr>
            </w:pPr>
            <w:r>
              <w:rPr>
                <w:rFonts w:ascii="Calibri" w:hAnsi="Calibri" w:cs="Calibri"/>
                <w:color w:val="000000"/>
              </w:rPr>
              <w:t>-51%</w:t>
            </w:r>
          </w:p>
          <w:p w14:paraId="1957F24E"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C135E2" w:rsidRPr="006C1CCD" w14:paraId="0F0E2427"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5DF74844"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729C3FCD"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6F489946"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4F2D11BB"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9D3BE9" w:rsidRPr="009D3BE9" w14:paraId="0907B8E7" w14:textId="77777777" w:rsidTr="009D3BE9">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0742D27D"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5%</w:t>
                  </w:r>
                </w:p>
              </w:tc>
              <w:tc>
                <w:tcPr>
                  <w:tcW w:w="760" w:type="dxa"/>
                  <w:tcBorders>
                    <w:top w:val="nil"/>
                    <w:left w:val="nil"/>
                    <w:bottom w:val="nil"/>
                    <w:right w:val="nil"/>
                  </w:tcBorders>
                  <w:shd w:val="clear" w:color="auto" w:fill="auto"/>
                  <w:noWrap/>
                  <w:vAlign w:val="bottom"/>
                  <w:hideMark/>
                </w:tcPr>
                <w:p w14:paraId="2991AA6D"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-56%</w:t>
                  </w:r>
                </w:p>
              </w:tc>
              <w:tc>
                <w:tcPr>
                  <w:tcW w:w="1020" w:type="dxa"/>
                  <w:gridSpan w:val="2"/>
                  <w:tcBorders>
                    <w:top w:val="nil"/>
                    <w:left w:val="nil"/>
                    <w:bottom w:val="nil"/>
                    <w:right w:val="nil"/>
                  </w:tcBorders>
                  <w:shd w:val="clear" w:color="auto" w:fill="auto"/>
                  <w:noWrap/>
                  <w:vAlign w:val="bottom"/>
                  <w:hideMark/>
                </w:tcPr>
                <w:p w14:paraId="5443E718"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4%</w:t>
                  </w:r>
                </w:p>
              </w:tc>
              <w:tc>
                <w:tcPr>
                  <w:tcW w:w="800" w:type="dxa"/>
                  <w:gridSpan w:val="2"/>
                  <w:tcBorders>
                    <w:top w:val="nil"/>
                    <w:left w:val="nil"/>
                    <w:bottom w:val="nil"/>
                    <w:right w:val="nil"/>
                  </w:tcBorders>
                  <w:shd w:val="clear" w:color="auto" w:fill="auto"/>
                  <w:noWrap/>
                  <w:vAlign w:val="bottom"/>
                  <w:hideMark/>
                </w:tcPr>
                <w:p w14:paraId="4C057935"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0%</w:t>
                  </w:r>
                </w:p>
              </w:tc>
            </w:tr>
          </w:tbl>
          <w:p w14:paraId="52D5D039" w14:textId="77777777" w:rsidR="00C135E2" w:rsidRDefault="00C135E2" w:rsidP="0014506D">
            <w:pPr>
              <w:jc w:val="center"/>
              <w:rPr>
                <w:rFonts w:ascii="Calibri" w:hAnsi="Calibri" w:cs="Calibri"/>
                <w:color w:val="000000"/>
              </w:rPr>
            </w:pPr>
          </w:p>
          <w:p w14:paraId="1F723967" w14:textId="6C8D05C0" w:rsidR="00C135E2" w:rsidRPr="00BF2B12" w:rsidRDefault="00C135E2" w:rsidP="0014506D">
            <w:pPr>
              <w:jc w:val="center"/>
              <w:rPr>
                <w:rFonts w:ascii="Calibri" w:hAnsi="Calibri" w:cs="Calibri"/>
                <w:color w:val="000000"/>
              </w:rPr>
            </w:pPr>
          </w:p>
        </w:tc>
        <w:tc>
          <w:tcPr>
            <w:tcW w:w="1833" w:type="dxa"/>
          </w:tcPr>
          <w:p w14:paraId="7C10D7E4" w14:textId="4FD3F8DD" w:rsidR="007F6A55" w:rsidRPr="00BF2B12" w:rsidRDefault="00391705" w:rsidP="009E5B40">
            <w:pPr>
              <w:spacing w:before="240"/>
            </w:pPr>
            <w:r w:rsidRPr="00391705">
              <w:t>The no. of orders decreased, due to decreases in traffic and conversion %.</w:t>
            </w:r>
          </w:p>
        </w:tc>
      </w:tr>
      <w:tr w:rsidR="007F6A55" w:rsidRPr="00BF2B12" w14:paraId="792D6B5B" w14:textId="77777777" w:rsidTr="000C2F59">
        <w:trPr>
          <w:trHeight w:val="691"/>
          <w:jc w:val="center"/>
        </w:trPr>
        <w:tc>
          <w:tcPr>
            <w:tcW w:w="1257" w:type="dxa"/>
            <w:vAlign w:val="center"/>
          </w:tcPr>
          <w:p w14:paraId="4E5B3279" w14:textId="2F99EFE9" w:rsidR="007F6A55" w:rsidRPr="00440786" w:rsidRDefault="007F6A55" w:rsidP="00D83F1F">
            <w:pPr>
              <w:spacing w:before="240"/>
              <w:jc w:val="center"/>
              <w:rPr>
                <w:rFonts w:ascii="Calibri" w:hAnsi="Calibri" w:cs="Calibri"/>
                <w:b/>
                <w:bCs/>
                <w:color w:val="000000"/>
              </w:rPr>
            </w:pPr>
            <w:r>
              <w:rPr>
                <w:rFonts w:ascii="Calibri" w:hAnsi="Calibri" w:cs="Calibri"/>
                <w:color w:val="000000"/>
              </w:rPr>
              <w:lastRenderedPageBreak/>
              <w:t>21-09-2019</w:t>
            </w:r>
          </w:p>
        </w:tc>
        <w:tc>
          <w:tcPr>
            <w:tcW w:w="1265" w:type="dxa"/>
            <w:vAlign w:val="center"/>
          </w:tcPr>
          <w:p w14:paraId="1BAC2DBE" w14:textId="32854208" w:rsidR="007F6A55" w:rsidRPr="00BF2B12" w:rsidRDefault="007F6A55" w:rsidP="00D83F1F">
            <w:pPr>
              <w:jc w:val="center"/>
              <w:rPr>
                <w:rFonts w:ascii="Calibri" w:hAnsi="Calibri" w:cs="Calibri"/>
                <w:color w:val="000000"/>
              </w:rPr>
            </w:pPr>
            <w:r>
              <w:rPr>
                <w:rFonts w:ascii="Calibri" w:hAnsi="Calibri" w:cs="Calibri"/>
                <w:color w:val="000000"/>
              </w:rPr>
              <w:t>112%</w:t>
            </w:r>
          </w:p>
        </w:tc>
        <w:tc>
          <w:tcPr>
            <w:tcW w:w="1380" w:type="dxa"/>
            <w:vAlign w:val="center"/>
          </w:tcPr>
          <w:p w14:paraId="7355735B" w14:textId="77777777" w:rsidR="007F6A55" w:rsidRDefault="007F6A55" w:rsidP="009E5B40">
            <w:pPr>
              <w:jc w:val="center"/>
              <w:rPr>
                <w:rFonts w:ascii="Calibri" w:hAnsi="Calibri" w:cs="Calibri"/>
                <w:color w:val="000000"/>
              </w:rPr>
            </w:pPr>
            <w:r>
              <w:rPr>
                <w:rFonts w:ascii="Calibri" w:hAnsi="Calibri" w:cs="Calibri"/>
                <w:color w:val="000000"/>
              </w:rPr>
              <w:t>-1%</w:t>
            </w:r>
          </w:p>
          <w:p w14:paraId="37638713" w14:textId="46E3B1F0" w:rsidR="00694BC3" w:rsidRPr="00BF2B12" w:rsidRDefault="00584C0E" w:rsidP="00694BC3">
            <w:pPr>
              <w:jc w:val="center"/>
              <w:rPr>
                <w:rFonts w:ascii="Calibri" w:hAnsi="Calibri" w:cs="Calibri"/>
                <w:color w:val="000000"/>
              </w:rPr>
            </w:pPr>
            <w:r>
              <w:rPr>
                <w:rFonts w:ascii="Calibri" w:hAnsi="Calibri" w:cs="Calibri"/>
                <w:color w:val="000000"/>
              </w:rPr>
              <w:t>ALL -- -</w:t>
            </w:r>
            <w:r w:rsidR="005845F3">
              <w:rPr>
                <w:rFonts w:ascii="Calibri" w:hAnsi="Calibri" w:cs="Calibri"/>
                <w:color w:val="000000"/>
              </w:rPr>
              <w:t>1</w:t>
            </w:r>
            <w:r>
              <w:rPr>
                <w:rFonts w:ascii="Calibri" w:hAnsi="Calibri" w:cs="Calibri"/>
                <w:color w:val="000000"/>
              </w:rPr>
              <w:t>%</w:t>
            </w:r>
          </w:p>
        </w:tc>
        <w:tc>
          <w:tcPr>
            <w:tcW w:w="4225" w:type="dxa"/>
            <w:vAlign w:val="bottom"/>
          </w:tcPr>
          <w:p w14:paraId="31B6E179" w14:textId="77777777" w:rsidR="007F6A55" w:rsidRDefault="007F6A55" w:rsidP="0014506D">
            <w:pPr>
              <w:jc w:val="center"/>
              <w:rPr>
                <w:rFonts w:ascii="Calibri" w:hAnsi="Calibri" w:cs="Calibri"/>
                <w:color w:val="000000"/>
              </w:rPr>
            </w:pPr>
            <w:r>
              <w:rPr>
                <w:rFonts w:ascii="Calibri" w:hAnsi="Calibri" w:cs="Calibri"/>
                <w:color w:val="000000"/>
              </w:rPr>
              <w:t>114%</w:t>
            </w:r>
          </w:p>
          <w:p w14:paraId="7ABE37A4"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C135E2" w:rsidRPr="006C1CCD" w14:paraId="37059334"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6E697D8B"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60023E25"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51170CFF"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7C5A80A1"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9D3BE9" w:rsidRPr="009D3BE9" w14:paraId="0BE3D484" w14:textId="77777777" w:rsidTr="009D3BE9">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6701C615"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-4%</w:t>
                  </w:r>
                </w:p>
              </w:tc>
              <w:tc>
                <w:tcPr>
                  <w:tcW w:w="760" w:type="dxa"/>
                  <w:tcBorders>
                    <w:top w:val="nil"/>
                    <w:left w:val="nil"/>
                    <w:bottom w:val="nil"/>
                    <w:right w:val="nil"/>
                  </w:tcBorders>
                  <w:shd w:val="clear" w:color="auto" w:fill="auto"/>
                  <w:noWrap/>
                  <w:vAlign w:val="bottom"/>
                  <w:hideMark/>
                </w:tcPr>
                <w:p w14:paraId="4A190D16"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130%</w:t>
                  </w:r>
                </w:p>
              </w:tc>
              <w:tc>
                <w:tcPr>
                  <w:tcW w:w="1020" w:type="dxa"/>
                  <w:gridSpan w:val="2"/>
                  <w:tcBorders>
                    <w:top w:val="nil"/>
                    <w:left w:val="nil"/>
                    <w:bottom w:val="nil"/>
                    <w:right w:val="nil"/>
                  </w:tcBorders>
                  <w:shd w:val="clear" w:color="auto" w:fill="auto"/>
                  <w:noWrap/>
                  <w:vAlign w:val="bottom"/>
                  <w:hideMark/>
                </w:tcPr>
                <w:p w14:paraId="3E17EFB1"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-4%</w:t>
                  </w:r>
                </w:p>
              </w:tc>
              <w:tc>
                <w:tcPr>
                  <w:tcW w:w="800" w:type="dxa"/>
                  <w:gridSpan w:val="2"/>
                  <w:tcBorders>
                    <w:top w:val="nil"/>
                    <w:left w:val="nil"/>
                    <w:bottom w:val="nil"/>
                    <w:right w:val="nil"/>
                  </w:tcBorders>
                  <w:shd w:val="clear" w:color="auto" w:fill="auto"/>
                  <w:noWrap/>
                  <w:vAlign w:val="bottom"/>
                  <w:hideMark/>
                </w:tcPr>
                <w:p w14:paraId="375325F4"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1%</w:t>
                  </w:r>
                </w:p>
              </w:tc>
            </w:tr>
          </w:tbl>
          <w:p w14:paraId="0071D067" w14:textId="77777777" w:rsidR="00C135E2" w:rsidRDefault="00C135E2" w:rsidP="0014506D">
            <w:pPr>
              <w:jc w:val="center"/>
              <w:rPr>
                <w:rFonts w:ascii="Calibri" w:hAnsi="Calibri" w:cs="Calibri"/>
                <w:color w:val="000000"/>
              </w:rPr>
            </w:pPr>
          </w:p>
          <w:p w14:paraId="0041AE76" w14:textId="79229347" w:rsidR="00C135E2" w:rsidRPr="00BF2B12" w:rsidRDefault="00C135E2" w:rsidP="0014506D">
            <w:pPr>
              <w:jc w:val="center"/>
              <w:rPr>
                <w:rFonts w:ascii="Calibri" w:hAnsi="Calibri" w:cs="Calibri"/>
                <w:color w:val="000000"/>
              </w:rPr>
            </w:pPr>
          </w:p>
        </w:tc>
        <w:tc>
          <w:tcPr>
            <w:tcW w:w="1833" w:type="dxa"/>
          </w:tcPr>
          <w:p w14:paraId="72CE8E13" w14:textId="385DE783" w:rsidR="007F6A55" w:rsidRPr="00BF2B12" w:rsidRDefault="00A81235" w:rsidP="009E5B40">
            <w:pPr>
              <w:spacing w:before="240"/>
            </w:pPr>
            <w:r w:rsidRPr="00A81235">
              <w:t>The no. of orders increased, due to increases in conversion %.</w:t>
            </w:r>
          </w:p>
        </w:tc>
      </w:tr>
      <w:tr w:rsidR="007F6A55" w:rsidRPr="00BF2B12" w14:paraId="6A48BDBD" w14:textId="77777777" w:rsidTr="000C2F59">
        <w:trPr>
          <w:trHeight w:val="691"/>
          <w:jc w:val="center"/>
        </w:trPr>
        <w:tc>
          <w:tcPr>
            <w:tcW w:w="1257" w:type="dxa"/>
            <w:vAlign w:val="center"/>
          </w:tcPr>
          <w:p w14:paraId="4DDBBACA" w14:textId="3F959037" w:rsidR="007F6A55" w:rsidRPr="00440786" w:rsidRDefault="007F6A55" w:rsidP="00D83F1F">
            <w:pPr>
              <w:spacing w:before="240"/>
              <w:jc w:val="center"/>
              <w:rPr>
                <w:rFonts w:ascii="Calibri" w:hAnsi="Calibri" w:cs="Calibri"/>
                <w:b/>
                <w:bCs/>
                <w:color w:val="000000"/>
              </w:rPr>
            </w:pPr>
            <w:r>
              <w:rPr>
                <w:rFonts w:ascii="Calibri" w:hAnsi="Calibri" w:cs="Calibri"/>
                <w:color w:val="000000"/>
              </w:rPr>
              <w:t>09-10-2019</w:t>
            </w:r>
          </w:p>
        </w:tc>
        <w:tc>
          <w:tcPr>
            <w:tcW w:w="1265" w:type="dxa"/>
            <w:vAlign w:val="center"/>
          </w:tcPr>
          <w:p w14:paraId="0199A730" w14:textId="3D42FBA9" w:rsidR="007F6A55" w:rsidRPr="00BF2B12" w:rsidRDefault="007F6A55" w:rsidP="00D83F1F">
            <w:pPr>
              <w:jc w:val="center"/>
              <w:rPr>
                <w:rFonts w:ascii="Calibri" w:hAnsi="Calibri" w:cs="Calibri"/>
                <w:color w:val="000000"/>
              </w:rPr>
            </w:pPr>
            <w:r>
              <w:rPr>
                <w:rFonts w:ascii="Calibri" w:hAnsi="Calibri" w:cs="Calibri"/>
                <w:color w:val="000000"/>
              </w:rPr>
              <w:t>22%</w:t>
            </w:r>
          </w:p>
        </w:tc>
        <w:tc>
          <w:tcPr>
            <w:tcW w:w="1380" w:type="dxa"/>
            <w:vAlign w:val="center"/>
          </w:tcPr>
          <w:p w14:paraId="5E8F18E6" w14:textId="77777777" w:rsidR="007F6A55" w:rsidRDefault="007F6A55" w:rsidP="009E5B40">
            <w:pPr>
              <w:jc w:val="center"/>
              <w:rPr>
                <w:rFonts w:ascii="Calibri" w:hAnsi="Calibri" w:cs="Calibri"/>
                <w:color w:val="000000"/>
              </w:rPr>
            </w:pPr>
            <w:r>
              <w:rPr>
                <w:rFonts w:ascii="Calibri" w:hAnsi="Calibri" w:cs="Calibri"/>
                <w:color w:val="000000"/>
              </w:rPr>
              <w:t>-4%</w:t>
            </w:r>
          </w:p>
          <w:p w14:paraId="7EAF7AB4" w14:textId="0B1508CD" w:rsidR="00694BC3" w:rsidRPr="00BF2B12" w:rsidRDefault="00584C0E" w:rsidP="00694BC3">
            <w:pPr>
              <w:jc w:val="center"/>
              <w:rPr>
                <w:rFonts w:ascii="Calibri" w:hAnsi="Calibri" w:cs="Calibri"/>
                <w:color w:val="000000"/>
              </w:rPr>
            </w:pPr>
            <w:r>
              <w:rPr>
                <w:rFonts w:ascii="Calibri" w:hAnsi="Calibri" w:cs="Calibri"/>
                <w:color w:val="000000"/>
              </w:rPr>
              <w:t>ALL -- -</w:t>
            </w:r>
            <w:r w:rsidR="005845F3">
              <w:rPr>
                <w:rFonts w:ascii="Calibri" w:hAnsi="Calibri" w:cs="Calibri"/>
                <w:color w:val="000000"/>
              </w:rPr>
              <w:t>4</w:t>
            </w:r>
            <w:r>
              <w:rPr>
                <w:rFonts w:ascii="Calibri" w:hAnsi="Calibri" w:cs="Calibri"/>
                <w:color w:val="000000"/>
              </w:rPr>
              <w:t>%</w:t>
            </w:r>
          </w:p>
        </w:tc>
        <w:tc>
          <w:tcPr>
            <w:tcW w:w="4225" w:type="dxa"/>
            <w:vAlign w:val="bottom"/>
          </w:tcPr>
          <w:p w14:paraId="306E57BB" w14:textId="77777777" w:rsidR="007F6A55" w:rsidRDefault="007F6A55" w:rsidP="0014506D">
            <w:pPr>
              <w:jc w:val="center"/>
              <w:rPr>
                <w:rFonts w:ascii="Calibri" w:hAnsi="Calibri" w:cs="Calibri"/>
                <w:color w:val="000000"/>
              </w:rPr>
            </w:pPr>
            <w:r>
              <w:rPr>
                <w:rFonts w:ascii="Calibri" w:hAnsi="Calibri" w:cs="Calibri"/>
                <w:color w:val="000000"/>
              </w:rPr>
              <w:t>27%</w:t>
            </w:r>
          </w:p>
          <w:p w14:paraId="6C058D30"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C135E2" w:rsidRPr="006C1CCD" w14:paraId="6345C770"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2C0651E1"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097FE21C"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0A11F696"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6E2D849F"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9D3BE9" w:rsidRPr="009D3BE9" w14:paraId="6628951C" w14:textId="77777777" w:rsidTr="009D3BE9">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4AE95D90"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7%</w:t>
                  </w:r>
                </w:p>
              </w:tc>
              <w:tc>
                <w:tcPr>
                  <w:tcW w:w="760" w:type="dxa"/>
                  <w:tcBorders>
                    <w:top w:val="nil"/>
                    <w:left w:val="nil"/>
                    <w:bottom w:val="nil"/>
                    <w:right w:val="nil"/>
                  </w:tcBorders>
                  <w:shd w:val="clear" w:color="auto" w:fill="auto"/>
                  <w:noWrap/>
                  <w:vAlign w:val="bottom"/>
                  <w:hideMark/>
                </w:tcPr>
                <w:p w14:paraId="75B73068"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1%</w:t>
                  </w:r>
                </w:p>
              </w:tc>
              <w:tc>
                <w:tcPr>
                  <w:tcW w:w="1020" w:type="dxa"/>
                  <w:gridSpan w:val="2"/>
                  <w:tcBorders>
                    <w:top w:val="nil"/>
                    <w:left w:val="nil"/>
                    <w:bottom w:val="nil"/>
                    <w:right w:val="nil"/>
                  </w:tcBorders>
                  <w:shd w:val="clear" w:color="auto" w:fill="auto"/>
                  <w:noWrap/>
                  <w:vAlign w:val="bottom"/>
                  <w:hideMark/>
                </w:tcPr>
                <w:p w14:paraId="0FC8F07B"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9%</w:t>
                  </w:r>
                </w:p>
              </w:tc>
              <w:tc>
                <w:tcPr>
                  <w:tcW w:w="800" w:type="dxa"/>
                  <w:gridSpan w:val="2"/>
                  <w:tcBorders>
                    <w:top w:val="nil"/>
                    <w:left w:val="nil"/>
                    <w:bottom w:val="nil"/>
                    <w:right w:val="nil"/>
                  </w:tcBorders>
                  <w:shd w:val="clear" w:color="auto" w:fill="auto"/>
                  <w:noWrap/>
                  <w:vAlign w:val="bottom"/>
                  <w:hideMark/>
                </w:tcPr>
                <w:p w14:paraId="2ABE6B56" w14:textId="77777777" w:rsidR="009D3BE9" w:rsidRPr="009D3BE9" w:rsidRDefault="009D3BE9" w:rsidP="009D3BE9">
                  <w:pPr>
                    <w:spacing w:after="0" w:line="240" w:lineRule="auto"/>
                    <w:jc w:val="right"/>
                    <w:rPr>
                      <w:rFonts w:ascii="Calibri" w:eastAsia="Times New Roman" w:hAnsi="Calibri" w:cs="Calibri"/>
                      <w:color w:val="000000"/>
                      <w:kern w:val="0"/>
                      <w:sz w:val="24"/>
                      <w:szCs w:val="24"/>
                      <w:lang w:eastAsia="en-IN"/>
                      <w14:ligatures w14:val="none"/>
                    </w:rPr>
                  </w:pPr>
                  <w:r w:rsidRPr="009D3BE9">
                    <w:rPr>
                      <w:rFonts w:ascii="Calibri" w:eastAsia="Times New Roman" w:hAnsi="Calibri" w:cs="Calibri"/>
                      <w:color w:val="000000"/>
                      <w:kern w:val="0"/>
                      <w:sz w:val="24"/>
                      <w:szCs w:val="24"/>
                      <w:lang w:eastAsia="en-IN"/>
                      <w14:ligatures w14:val="none"/>
                    </w:rPr>
                    <w:t>7%</w:t>
                  </w:r>
                </w:p>
              </w:tc>
            </w:tr>
          </w:tbl>
          <w:p w14:paraId="4C9C0393" w14:textId="77777777" w:rsidR="00C135E2" w:rsidRDefault="00C135E2" w:rsidP="0014506D">
            <w:pPr>
              <w:jc w:val="center"/>
              <w:rPr>
                <w:rFonts w:ascii="Calibri" w:hAnsi="Calibri" w:cs="Calibri"/>
                <w:color w:val="000000"/>
              </w:rPr>
            </w:pPr>
          </w:p>
          <w:p w14:paraId="2D035A48" w14:textId="3E7906CD" w:rsidR="00C135E2" w:rsidRPr="00BF2B12" w:rsidRDefault="00C135E2" w:rsidP="0014506D">
            <w:pPr>
              <w:jc w:val="center"/>
              <w:rPr>
                <w:rFonts w:ascii="Calibri" w:hAnsi="Calibri" w:cs="Calibri"/>
                <w:color w:val="000000"/>
              </w:rPr>
            </w:pPr>
          </w:p>
        </w:tc>
        <w:tc>
          <w:tcPr>
            <w:tcW w:w="1833" w:type="dxa"/>
          </w:tcPr>
          <w:p w14:paraId="74AB4A27" w14:textId="51380055" w:rsidR="007F6A55" w:rsidRPr="00BF2B12" w:rsidRDefault="00A81235" w:rsidP="009E5B40">
            <w:pPr>
              <w:spacing w:before="240"/>
            </w:pPr>
            <w:r w:rsidRPr="00A81235">
              <w:t>The no. of orders increased, due to increases in</w:t>
            </w:r>
            <w:r>
              <w:t xml:space="preserve"> </w:t>
            </w:r>
            <w:r w:rsidRPr="00A81235">
              <w:t>conversion %.</w:t>
            </w:r>
          </w:p>
        </w:tc>
      </w:tr>
      <w:tr w:rsidR="007F6A55" w:rsidRPr="00BF2B12" w14:paraId="1E57BD04" w14:textId="77777777" w:rsidTr="000C2F59">
        <w:trPr>
          <w:trHeight w:val="691"/>
          <w:jc w:val="center"/>
        </w:trPr>
        <w:tc>
          <w:tcPr>
            <w:tcW w:w="1257" w:type="dxa"/>
            <w:vAlign w:val="center"/>
          </w:tcPr>
          <w:p w14:paraId="1C3F654A" w14:textId="67CA6E43" w:rsidR="007F6A55" w:rsidRPr="00440786" w:rsidRDefault="007F6A55" w:rsidP="00D83F1F">
            <w:pPr>
              <w:spacing w:before="240"/>
              <w:jc w:val="center"/>
              <w:rPr>
                <w:rFonts w:ascii="Calibri" w:hAnsi="Calibri" w:cs="Calibri"/>
                <w:b/>
                <w:bCs/>
                <w:color w:val="000000"/>
              </w:rPr>
            </w:pPr>
            <w:r>
              <w:rPr>
                <w:rFonts w:ascii="Calibri" w:hAnsi="Calibri" w:cs="Calibri"/>
                <w:color w:val="000000"/>
              </w:rPr>
              <w:t>21-10-2019</w:t>
            </w:r>
          </w:p>
        </w:tc>
        <w:tc>
          <w:tcPr>
            <w:tcW w:w="1265" w:type="dxa"/>
            <w:vAlign w:val="center"/>
          </w:tcPr>
          <w:p w14:paraId="471D9668" w14:textId="4DBD4934" w:rsidR="007F6A55" w:rsidRPr="00BF2B12" w:rsidRDefault="007F6A55" w:rsidP="00D83F1F">
            <w:pPr>
              <w:jc w:val="center"/>
              <w:rPr>
                <w:rFonts w:ascii="Calibri" w:hAnsi="Calibri" w:cs="Calibri"/>
                <w:color w:val="000000"/>
              </w:rPr>
            </w:pPr>
            <w:r>
              <w:rPr>
                <w:rFonts w:ascii="Calibri" w:hAnsi="Calibri" w:cs="Calibri"/>
                <w:color w:val="000000"/>
              </w:rPr>
              <w:t>32%</w:t>
            </w:r>
          </w:p>
        </w:tc>
        <w:tc>
          <w:tcPr>
            <w:tcW w:w="1380" w:type="dxa"/>
            <w:vAlign w:val="center"/>
          </w:tcPr>
          <w:p w14:paraId="61CC56FF" w14:textId="77777777" w:rsidR="007F6A55" w:rsidRDefault="007F6A55" w:rsidP="009E5B40">
            <w:pPr>
              <w:jc w:val="center"/>
              <w:rPr>
                <w:rFonts w:ascii="Calibri" w:hAnsi="Calibri" w:cs="Calibri"/>
                <w:color w:val="000000"/>
              </w:rPr>
            </w:pPr>
            <w:r>
              <w:rPr>
                <w:rFonts w:ascii="Calibri" w:hAnsi="Calibri" w:cs="Calibri"/>
                <w:color w:val="000000"/>
              </w:rPr>
              <w:t>9%</w:t>
            </w:r>
          </w:p>
          <w:p w14:paraId="551FFB68" w14:textId="6BEA694E" w:rsidR="00694BC3" w:rsidRPr="00BF2B12" w:rsidRDefault="005845F3" w:rsidP="00694BC3">
            <w:pPr>
              <w:jc w:val="center"/>
              <w:rPr>
                <w:rFonts w:ascii="Calibri" w:hAnsi="Calibri" w:cs="Calibri"/>
                <w:color w:val="000000"/>
              </w:rPr>
            </w:pPr>
            <w:r>
              <w:rPr>
                <w:rFonts w:ascii="Calibri" w:hAnsi="Calibri" w:cs="Calibri"/>
                <w:color w:val="000000"/>
              </w:rPr>
              <w:t xml:space="preserve">ALL -- </w:t>
            </w:r>
            <w:r>
              <w:rPr>
                <w:rFonts w:ascii="Calibri" w:hAnsi="Calibri" w:cs="Calibri"/>
                <w:color w:val="000000"/>
              </w:rPr>
              <w:t>9</w:t>
            </w:r>
            <w:r>
              <w:rPr>
                <w:rFonts w:ascii="Calibri" w:hAnsi="Calibri" w:cs="Calibri"/>
                <w:color w:val="000000"/>
              </w:rPr>
              <w:t>%</w:t>
            </w:r>
          </w:p>
        </w:tc>
        <w:tc>
          <w:tcPr>
            <w:tcW w:w="4225" w:type="dxa"/>
            <w:vAlign w:val="bottom"/>
          </w:tcPr>
          <w:p w14:paraId="33BB0CC5" w14:textId="77777777" w:rsidR="007F6A55" w:rsidRDefault="007F6A55" w:rsidP="0014506D">
            <w:pPr>
              <w:jc w:val="center"/>
              <w:rPr>
                <w:rFonts w:ascii="Calibri" w:hAnsi="Calibri" w:cs="Calibri"/>
                <w:color w:val="000000"/>
              </w:rPr>
            </w:pPr>
            <w:r>
              <w:rPr>
                <w:rFonts w:ascii="Calibri" w:hAnsi="Calibri" w:cs="Calibri"/>
                <w:color w:val="000000"/>
              </w:rPr>
              <w:t>21%</w:t>
            </w:r>
          </w:p>
          <w:p w14:paraId="69DDFE49"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EC5E1E" w:rsidRPr="006C1CCD" w14:paraId="489301F8"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184244DB"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41583A29"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70BC0980"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78C56A7C"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C702E6" w:rsidRPr="00C702E6" w14:paraId="4D49F2C1" w14:textId="77777777" w:rsidTr="00C702E6">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26B0CCE3"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2%</w:t>
                  </w:r>
                </w:p>
              </w:tc>
              <w:tc>
                <w:tcPr>
                  <w:tcW w:w="760" w:type="dxa"/>
                  <w:tcBorders>
                    <w:top w:val="nil"/>
                    <w:left w:val="nil"/>
                    <w:bottom w:val="nil"/>
                    <w:right w:val="nil"/>
                  </w:tcBorders>
                  <w:shd w:val="clear" w:color="auto" w:fill="auto"/>
                  <w:noWrap/>
                  <w:vAlign w:val="bottom"/>
                  <w:hideMark/>
                </w:tcPr>
                <w:p w14:paraId="67B0F5BB"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7%</w:t>
                  </w:r>
                </w:p>
              </w:tc>
              <w:tc>
                <w:tcPr>
                  <w:tcW w:w="1020" w:type="dxa"/>
                  <w:gridSpan w:val="2"/>
                  <w:tcBorders>
                    <w:top w:val="nil"/>
                    <w:left w:val="nil"/>
                    <w:bottom w:val="nil"/>
                    <w:right w:val="nil"/>
                  </w:tcBorders>
                  <w:shd w:val="clear" w:color="auto" w:fill="auto"/>
                  <w:noWrap/>
                  <w:vAlign w:val="bottom"/>
                  <w:hideMark/>
                </w:tcPr>
                <w:p w14:paraId="0ACFFBE6"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4%</w:t>
                  </w:r>
                </w:p>
              </w:tc>
              <w:tc>
                <w:tcPr>
                  <w:tcW w:w="800" w:type="dxa"/>
                  <w:gridSpan w:val="2"/>
                  <w:tcBorders>
                    <w:top w:val="nil"/>
                    <w:left w:val="nil"/>
                    <w:bottom w:val="nil"/>
                    <w:right w:val="nil"/>
                  </w:tcBorders>
                  <w:shd w:val="clear" w:color="auto" w:fill="auto"/>
                  <w:noWrap/>
                  <w:vAlign w:val="bottom"/>
                  <w:hideMark/>
                </w:tcPr>
                <w:p w14:paraId="67FF6EC9"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6%</w:t>
                  </w:r>
                </w:p>
              </w:tc>
            </w:tr>
          </w:tbl>
          <w:p w14:paraId="0074B4A1" w14:textId="77777777" w:rsidR="00EC5E1E" w:rsidRDefault="00EC5E1E" w:rsidP="0014506D">
            <w:pPr>
              <w:jc w:val="center"/>
              <w:rPr>
                <w:rFonts w:ascii="Calibri" w:hAnsi="Calibri" w:cs="Calibri"/>
                <w:color w:val="000000"/>
              </w:rPr>
            </w:pPr>
          </w:p>
          <w:p w14:paraId="46FCA6A3" w14:textId="4406B1A0" w:rsidR="00C135E2" w:rsidRPr="00BF2B12" w:rsidRDefault="00C135E2" w:rsidP="0014506D">
            <w:pPr>
              <w:jc w:val="center"/>
              <w:rPr>
                <w:rFonts w:ascii="Calibri" w:hAnsi="Calibri" w:cs="Calibri"/>
                <w:color w:val="000000"/>
              </w:rPr>
            </w:pPr>
          </w:p>
        </w:tc>
        <w:tc>
          <w:tcPr>
            <w:tcW w:w="1833" w:type="dxa"/>
          </w:tcPr>
          <w:p w14:paraId="65919D98" w14:textId="756636C8" w:rsidR="007F6A55" w:rsidRPr="00BF2B12" w:rsidRDefault="00A81235" w:rsidP="009E5B40">
            <w:pPr>
              <w:spacing w:before="240"/>
            </w:pPr>
            <w:r w:rsidRPr="00A81235">
              <w:t>The no. of orders increased, due to increases in traffic and conversion %.</w:t>
            </w:r>
          </w:p>
        </w:tc>
      </w:tr>
      <w:tr w:rsidR="007F6A55" w:rsidRPr="00BF2B12" w14:paraId="16A134DD" w14:textId="77777777" w:rsidTr="000C2F59">
        <w:trPr>
          <w:trHeight w:val="691"/>
          <w:jc w:val="center"/>
        </w:trPr>
        <w:tc>
          <w:tcPr>
            <w:tcW w:w="1257" w:type="dxa"/>
            <w:vAlign w:val="center"/>
          </w:tcPr>
          <w:p w14:paraId="50CF2026" w14:textId="5BF4E9D6" w:rsidR="007F6A55" w:rsidRPr="00440786" w:rsidRDefault="007F6A55" w:rsidP="00D83F1F">
            <w:pPr>
              <w:spacing w:before="240"/>
              <w:jc w:val="center"/>
              <w:rPr>
                <w:rFonts w:ascii="Calibri" w:hAnsi="Calibri" w:cs="Calibri"/>
                <w:b/>
                <w:bCs/>
                <w:color w:val="000000"/>
              </w:rPr>
            </w:pPr>
            <w:r>
              <w:rPr>
                <w:rFonts w:ascii="Calibri" w:hAnsi="Calibri" w:cs="Calibri"/>
                <w:color w:val="000000"/>
              </w:rPr>
              <w:t>09-11-2019</w:t>
            </w:r>
          </w:p>
        </w:tc>
        <w:tc>
          <w:tcPr>
            <w:tcW w:w="1265" w:type="dxa"/>
            <w:vAlign w:val="center"/>
          </w:tcPr>
          <w:p w14:paraId="3511414D" w14:textId="71AE1C51" w:rsidR="007F6A55" w:rsidRPr="00BF2B12" w:rsidRDefault="007F6A55" w:rsidP="00D83F1F">
            <w:pPr>
              <w:jc w:val="center"/>
              <w:rPr>
                <w:rFonts w:ascii="Calibri" w:hAnsi="Calibri" w:cs="Calibri"/>
                <w:color w:val="000000"/>
              </w:rPr>
            </w:pPr>
            <w:r>
              <w:rPr>
                <w:rFonts w:ascii="Calibri" w:hAnsi="Calibri" w:cs="Calibri"/>
                <w:color w:val="000000"/>
              </w:rPr>
              <w:t>26%</w:t>
            </w:r>
          </w:p>
        </w:tc>
        <w:tc>
          <w:tcPr>
            <w:tcW w:w="1380" w:type="dxa"/>
            <w:vAlign w:val="center"/>
          </w:tcPr>
          <w:p w14:paraId="54C1DD6E" w14:textId="77777777" w:rsidR="007F6A55" w:rsidRDefault="007F6A55" w:rsidP="009E5B40">
            <w:pPr>
              <w:jc w:val="center"/>
              <w:rPr>
                <w:rFonts w:ascii="Calibri" w:hAnsi="Calibri" w:cs="Calibri"/>
                <w:color w:val="000000"/>
              </w:rPr>
            </w:pPr>
            <w:r>
              <w:rPr>
                <w:rFonts w:ascii="Calibri" w:hAnsi="Calibri" w:cs="Calibri"/>
                <w:color w:val="000000"/>
              </w:rPr>
              <w:t>7%</w:t>
            </w:r>
          </w:p>
          <w:p w14:paraId="7202E53C" w14:textId="015ECE97" w:rsidR="00694BC3" w:rsidRPr="00BF2B12" w:rsidRDefault="005845F3" w:rsidP="00694BC3">
            <w:pPr>
              <w:jc w:val="center"/>
              <w:rPr>
                <w:rFonts w:ascii="Calibri" w:hAnsi="Calibri" w:cs="Calibri"/>
                <w:color w:val="000000"/>
              </w:rPr>
            </w:pPr>
            <w:r>
              <w:rPr>
                <w:rFonts w:ascii="Calibri" w:hAnsi="Calibri" w:cs="Calibri"/>
                <w:color w:val="000000"/>
              </w:rPr>
              <w:t xml:space="preserve">ALL -- </w:t>
            </w:r>
            <w:r w:rsidR="00602F3D">
              <w:rPr>
                <w:rFonts w:ascii="Calibri" w:hAnsi="Calibri" w:cs="Calibri"/>
                <w:color w:val="000000"/>
              </w:rPr>
              <w:t>7</w:t>
            </w:r>
            <w:r>
              <w:rPr>
                <w:rFonts w:ascii="Calibri" w:hAnsi="Calibri" w:cs="Calibri"/>
                <w:color w:val="000000"/>
              </w:rPr>
              <w:t>%</w:t>
            </w:r>
          </w:p>
        </w:tc>
        <w:tc>
          <w:tcPr>
            <w:tcW w:w="4225" w:type="dxa"/>
            <w:vAlign w:val="bottom"/>
          </w:tcPr>
          <w:p w14:paraId="2C416551" w14:textId="77777777" w:rsidR="007F6A55" w:rsidRDefault="007F6A55" w:rsidP="0014506D">
            <w:pPr>
              <w:jc w:val="center"/>
              <w:rPr>
                <w:rFonts w:ascii="Calibri" w:hAnsi="Calibri" w:cs="Calibri"/>
                <w:color w:val="000000"/>
              </w:rPr>
            </w:pPr>
            <w:r>
              <w:rPr>
                <w:rFonts w:ascii="Calibri" w:hAnsi="Calibri" w:cs="Calibri"/>
                <w:color w:val="000000"/>
              </w:rPr>
              <w:t>18%</w:t>
            </w:r>
          </w:p>
          <w:p w14:paraId="0A2C5DAE"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EC5E1E" w:rsidRPr="006C1CCD" w14:paraId="554A1932"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4ABF68BA"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2C21750C"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1A942028"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3FA26D5B"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C702E6" w:rsidRPr="00C702E6" w14:paraId="3AF6D088" w14:textId="77777777" w:rsidTr="00C702E6">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5C0C20DE"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-1%</w:t>
                  </w:r>
                </w:p>
              </w:tc>
              <w:tc>
                <w:tcPr>
                  <w:tcW w:w="760" w:type="dxa"/>
                  <w:tcBorders>
                    <w:top w:val="nil"/>
                    <w:left w:val="nil"/>
                    <w:bottom w:val="nil"/>
                    <w:right w:val="nil"/>
                  </w:tcBorders>
                  <w:shd w:val="clear" w:color="auto" w:fill="auto"/>
                  <w:noWrap/>
                  <w:vAlign w:val="bottom"/>
                  <w:hideMark/>
                </w:tcPr>
                <w:p w14:paraId="5855D917"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6%</w:t>
                  </w:r>
                </w:p>
              </w:tc>
              <w:tc>
                <w:tcPr>
                  <w:tcW w:w="1020" w:type="dxa"/>
                  <w:gridSpan w:val="2"/>
                  <w:tcBorders>
                    <w:top w:val="nil"/>
                    <w:left w:val="nil"/>
                    <w:bottom w:val="nil"/>
                    <w:right w:val="nil"/>
                  </w:tcBorders>
                  <w:shd w:val="clear" w:color="auto" w:fill="auto"/>
                  <w:noWrap/>
                  <w:vAlign w:val="bottom"/>
                  <w:hideMark/>
                </w:tcPr>
                <w:p w14:paraId="70761C2C"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5%</w:t>
                  </w:r>
                </w:p>
              </w:tc>
              <w:tc>
                <w:tcPr>
                  <w:tcW w:w="800" w:type="dxa"/>
                  <w:gridSpan w:val="2"/>
                  <w:tcBorders>
                    <w:top w:val="nil"/>
                    <w:left w:val="nil"/>
                    <w:bottom w:val="nil"/>
                    <w:right w:val="nil"/>
                  </w:tcBorders>
                  <w:shd w:val="clear" w:color="auto" w:fill="auto"/>
                  <w:noWrap/>
                  <w:vAlign w:val="bottom"/>
                  <w:hideMark/>
                </w:tcPr>
                <w:p w14:paraId="7E23B57F"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6%</w:t>
                  </w:r>
                </w:p>
              </w:tc>
            </w:tr>
          </w:tbl>
          <w:p w14:paraId="47DEBFA6" w14:textId="77777777" w:rsidR="00C135E2" w:rsidRDefault="00C135E2" w:rsidP="0014506D">
            <w:pPr>
              <w:jc w:val="center"/>
              <w:rPr>
                <w:rFonts w:ascii="Calibri" w:hAnsi="Calibri" w:cs="Calibri"/>
                <w:color w:val="000000"/>
              </w:rPr>
            </w:pPr>
          </w:p>
          <w:p w14:paraId="74212CD3" w14:textId="4FD92815" w:rsidR="00EC5E1E" w:rsidRPr="00BF2B12" w:rsidRDefault="00EC5E1E" w:rsidP="0014506D">
            <w:pPr>
              <w:jc w:val="center"/>
              <w:rPr>
                <w:rFonts w:ascii="Calibri" w:hAnsi="Calibri" w:cs="Calibri"/>
                <w:color w:val="000000"/>
              </w:rPr>
            </w:pPr>
          </w:p>
        </w:tc>
        <w:tc>
          <w:tcPr>
            <w:tcW w:w="1833" w:type="dxa"/>
          </w:tcPr>
          <w:p w14:paraId="37C18893" w14:textId="04648046" w:rsidR="007F6A55" w:rsidRPr="00BF2B12" w:rsidRDefault="00A81235" w:rsidP="009E5B40">
            <w:pPr>
              <w:spacing w:before="240"/>
            </w:pPr>
            <w:r w:rsidRPr="00A81235">
              <w:t>The no. of orders increased, due to increases in traffic and conversion %.</w:t>
            </w:r>
          </w:p>
        </w:tc>
      </w:tr>
      <w:tr w:rsidR="007F6A55" w:rsidRPr="00BF2B12" w14:paraId="6E96E99C" w14:textId="77777777" w:rsidTr="000F2896">
        <w:trPr>
          <w:trHeight w:val="691"/>
          <w:jc w:val="center"/>
        </w:trPr>
        <w:tc>
          <w:tcPr>
            <w:tcW w:w="1257" w:type="dxa"/>
            <w:shd w:val="clear" w:color="auto" w:fill="FF0000"/>
            <w:vAlign w:val="center"/>
          </w:tcPr>
          <w:p w14:paraId="0125E69B" w14:textId="5DBBAD5A" w:rsidR="007F6A55" w:rsidRPr="00440786" w:rsidRDefault="007F6A55" w:rsidP="00D83F1F">
            <w:pPr>
              <w:spacing w:before="240"/>
              <w:jc w:val="center"/>
              <w:rPr>
                <w:rFonts w:ascii="Calibri" w:hAnsi="Calibri" w:cs="Calibri"/>
                <w:b/>
                <w:bCs/>
                <w:color w:val="000000"/>
              </w:rPr>
            </w:pPr>
            <w:r>
              <w:rPr>
                <w:rFonts w:ascii="Calibri" w:hAnsi="Calibri" w:cs="Calibri"/>
                <w:color w:val="000000"/>
              </w:rPr>
              <w:t>17-11-2019</w:t>
            </w:r>
          </w:p>
        </w:tc>
        <w:tc>
          <w:tcPr>
            <w:tcW w:w="1265" w:type="dxa"/>
            <w:shd w:val="clear" w:color="auto" w:fill="FF0000"/>
            <w:vAlign w:val="center"/>
          </w:tcPr>
          <w:p w14:paraId="260C7CE9" w14:textId="3F8133C1" w:rsidR="007F6A55" w:rsidRPr="00BF2B12" w:rsidRDefault="007F6A55" w:rsidP="00D83F1F">
            <w:pPr>
              <w:jc w:val="center"/>
              <w:rPr>
                <w:rFonts w:ascii="Calibri" w:hAnsi="Calibri" w:cs="Calibri"/>
                <w:color w:val="000000"/>
              </w:rPr>
            </w:pPr>
            <w:r>
              <w:rPr>
                <w:rFonts w:ascii="Calibri" w:hAnsi="Calibri" w:cs="Calibri"/>
                <w:color w:val="000000"/>
              </w:rPr>
              <w:t>-57%</w:t>
            </w:r>
          </w:p>
        </w:tc>
        <w:tc>
          <w:tcPr>
            <w:tcW w:w="1380" w:type="dxa"/>
            <w:shd w:val="clear" w:color="auto" w:fill="FF0000"/>
            <w:vAlign w:val="center"/>
          </w:tcPr>
          <w:p w14:paraId="75883E58" w14:textId="77777777" w:rsidR="007F6A55" w:rsidRDefault="007F6A55" w:rsidP="009E5B40">
            <w:pPr>
              <w:jc w:val="center"/>
              <w:rPr>
                <w:rFonts w:ascii="Calibri" w:hAnsi="Calibri" w:cs="Calibri"/>
                <w:color w:val="000000"/>
              </w:rPr>
            </w:pPr>
            <w:r>
              <w:rPr>
                <w:rFonts w:ascii="Calibri" w:hAnsi="Calibri" w:cs="Calibri"/>
                <w:color w:val="000000"/>
              </w:rPr>
              <w:t>-7%</w:t>
            </w:r>
          </w:p>
          <w:p w14:paraId="4820BDC1" w14:textId="76F2F2CF" w:rsidR="00694BC3" w:rsidRPr="00BF2B12" w:rsidRDefault="005845F3" w:rsidP="00694BC3">
            <w:pPr>
              <w:jc w:val="center"/>
              <w:rPr>
                <w:rFonts w:ascii="Calibri" w:hAnsi="Calibri" w:cs="Calibri"/>
                <w:color w:val="000000"/>
              </w:rPr>
            </w:pPr>
            <w:r>
              <w:rPr>
                <w:rFonts w:ascii="Calibri" w:hAnsi="Calibri" w:cs="Calibri"/>
                <w:color w:val="000000"/>
              </w:rPr>
              <w:t>ALL -- -</w:t>
            </w:r>
            <w:r w:rsidR="00602F3D">
              <w:rPr>
                <w:rFonts w:ascii="Calibri" w:hAnsi="Calibri" w:cs="Calibri"/>
                <w:color w:val="000000"/>
              </w:rPr>
              <w:t>7</w:t>
            </w:r>
            <w:r>
              <w:rPr>
                <w:rFonts w:ascii="Calibri" w:hAnsi="Calibri" w:cs="Calibri"/>
                <w:color w:val="000000"/>
              </w:rPr>
              <w:t>%</w:t>
            </w:r>
          </w:p>
        </w:tc>
        <w:tc>
          <w:tcPr>
            <w:tcW w:w="4225" w:type="dxa"/>
            <w:shd w:val="clear" w:color="auto" w:fill="FF0000"/>
            <w:vAlign w:val="bottom"/>
          </w:tcPr>
          <w:p w14:paraId="771CEF8D" w14:textId="77777777" w:rsidR="007F6A55" w:rsidRDefault="007F6A55" w:rsidP="0014506D">
            <w:pPr>
              <w:jc w:val="center"/>
              <w:rPr>
                <w:rFonts w:ascii="Calibri" w:hAnsi="Calibri" w:cs="Calibri"/>
                <w:color w:val="000000"/>
              </w:rPr>
            </w:pPr>
            <w:r>
              <w:rPr>
                <w:rFonts w:ascii="Calibri" w:hAnsi="Calibri" w:cs="Calibri"/>
                <w:color w:val="000000"/>
              </w:rPr>
              <w:t>-54%</w:t>
            </w:r>
          </w:p>
          <w:p w14:paraId="395A7984"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EC5E1E" w:rsidRPr="006C1CCD" w14:paraId="657D6BB4"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476B2204"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7404BDB4"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74EEA2D1"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01E912A8"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C702E6" w:rsidRPr="00C702E6" w14:paraId="5FAEF92C" w14:textId="77777777" w:rsidTr="00C702E6">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2998D134"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-1%</w:t>
                  </w:r>
                </w:p>
              </w:tc>
              <w:tc>
                <w:tcPr>
                  <w:tcW w:w="760" w:type="dxa"/>
                  <w:tcBorders>
                    <w:top w:val="nil"/>
                    <w:left w:val="nil"/>
                    <w:bottom w:val="nil"/>
                    <w:right w:val="nil"/>
                  </w:tcBorders>
                  <w:shd w:val="clear" w:color="auto" w:fill="auto"/>
                  <w:noWrap/>
                  <w:vAlign w:val="bottom"/>
                  <w:hideMark/>
                </w:tcPr>
                <w:p w14:paraId="669E84C4"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-58%</w:t>
                  </w:r>
                </w:p>
              </w:tc>
              <w:tc>
                <w:tcPr>
                  <w:tcW w:w="1020" w:type="dxa"/>
                  <w:gridSpan w:val="2"/>
                  <w:tcBorders>
                    <w:top w:val="nil"/>
                    <w:left w:val="nil"/>
                    <w:bottom w:val="nil"/>
                    <w:right w:val="nil"/>
                  </w:tcBorders>
                  <w:shd w:val="clear" w:color="auto" w:fill="auto"/>
                  <w:noWrap/>
                  <w:vAlign w:val="bottom"/>
                  <w:hideMark/>
                </w:tcPr>
                <w:p w14:paraId="6A583AFA"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7%</w:t>
                  </w:r>
                </w:p>
              </w:tc>
              <w:tc>
                <w:tcPr>
                  <w:tcW w:w="800" w:type="dxa"/>
                  <w:gridSpan w:val="2"/>
                  <w:tcBorders>
                    <w:top w:val="nil"/>
                    <w:left w:val="nil"/>
                    <w:bottom w:val="nil"/>
                    <w:right w:val="nil"/>
                  </w:tcBorders>
                  <w:shd w:val="clear" w:color="auto" w:fill="auto"/>
                  <w:noWrap/>
                  <w:vAlign w:val="bottom"/>
                  <w:hideMark/>
                </w:tcPr>
                <w:p w14:paraId="55DB789D" w14:textId="77777777" w:rsidR="00C702E6" w:rsidRPr="00C702E6" w:rsidRDefault="00C702E6" w:rsidP="00C702E6">
                  <w:pPr>
                    <w:spacing w:after="0" w:line="240" w:lineRule="auto"/>
                    <w:jc w:val="right"/>
                    <w:rPr>
                      <w:rFonts w:ascii="Calibri" w:eastAsia="Times New Roman" w:hAnsi="Calibri" w:cs="Calibri"/>
                      <w:color w:val="000000"/>
                      <w:kern w:val="0"/>
                      <w:sz w:val="24"/>
                      <w:szCs w:val="24"/>
                      <w:lang w:eastAsia="en-IN"/>
                      <w14:ligatures w14:val="none"/>
                    </w:rPr>
                  </w:pPr>
                  <w:r w:rsidRPr="00C702E6">
                    <w:rPr>
                      <w:rFonts w:ascii="Calibri" w:eastAsia="Times New Roman" w:hAnsi="Calibri" w:cs="Calibri"/>
                      <w:color w:val="000000"/>
                      <w:kern w:val="0"/>
                      <w:sz w:val="24"/>
                      <w:szCs w:val="24"/>
                      <w:lang w:eastAsia="en-IN"/>
                      <w14:ligatures w14:val="none"/>
                    </w:rPr>
                    <w:t>3%</w:t>
                  </w:r>
                </w:p>
              </w:tc>
            </w:tr>
          </w:tbl>
          <w:p w14:paraId="0253DC34" w14:textId="77777777" w:rsidR="00C135E2" w:rsidRDefault="00C135E2" w:rsidP="0014506D">
            <w:pPr>
              <w:jc w:val="center"/>
              <w:rPr>
                <w:rFonts w:ascii="Calibri" w:hAnsi="Calibri" w:cs="Calibri"/>
                <w:color w:val="000000"/>
              </w:rPr>
            </w:pPr>
          </w:p>
          <w:p w14:paraId="2B1C628E" w14:textId="58E3891D" w:rsidR="00EC5E1E" w:rsidRPr="00BF2B12" w:rsidRDefault="00EC5E1E" w:rsidP="0014506D">
            <w:pPr>
              <w:jc w:val="center"/>
              <w:rPr>
                <w:rFonts w:ascii="Calibri" w:hAnsi="Calibri" w:cs="Calibri"/>
                <w:color w:val="000000"/>
              </w:rPr>
            </w:pPr>
          </w:p>
        </w:tc>
        <w:tc>
          <w:tcPr>
            <w:tcW w:w="1833" w:type="dxa"/>
            <w:shd w:val="clear" w:color="auto" w:fill="FF0000"/>
          </w:tcPr>
          <w:p w14:paraId="7AFD9DAD" w14:textId="6DA8B9D4" w:rsidR="007F6A55" w:rsidRPr="00BF2B12" w:rsidRDefault="00391705" w:rsidP="009E5B40">
            <w:pPr>
              <w:spacing w:before="240"/>
            </w:pPr>
            <w:r w:rsidRPr="00391705">
              <w:t>The no. of orders decreased, due to decreases in traffic</w:t>
            </w:r>
            <w:r w:rsidR="0037677A">
              <w:t xml:space="preserve">, </w:t>
            </w:r>
            <w:r w:rsidRPr="00391705">
              <w:t>conversion %</w:t>
            </w:r>
            <w:r w:rsidR="0037677A">
              <w:t xml:space="preserve"> and </w:t>
            </w:r>
            <w:r w:rsidR="00787885">
              <w:t>112 no. of out of stocks orders.</w:t>
            </w:r>
          </w:p>
        </w:tc>
      </w:tr>
      <w:tr w:rsidR="007F6A55" w:rsidRPr="00BF2B12" w14:paraId="7FC7532E" w14:textId="77777777" w:rsidTr="000C2F59">
        <w:trPr>
          <w:trHeight w:val="691"/>
          <w:jc w:val="center"/>
        </w:trPr>
        <w:tc>
          <w:tcPr>
            <w:tcW w:w="1257" w:type="dxa"/>
            <w:vAlign w:val="center"/>
          </w:tcPr>
          <w:p w14:paraId="17D99336" w14:textId="03F64425" w:rsidR="007F6A55" w:rsidRPr="00440786" w:rsidRDefault="007F6A55" w:rsidP="00D83F1F">
            <w:pPr>
              <w:spacing w:before="240"/>
              <w:jc w:val="center"/>
              <w:rPr>
                <w:rFonts w:ascii="Calibri" w:hAnsi="Calibri" w:cs="Calibri"/>
                <w:b/>
                <w:bCs/>
                <w:color w:val="000000"/>
              </w:rPr>
            </w:pPr>
            <w:r>
              <w:rPr>
                <w:rFonts w:ascii="Calibri" w:hAnsi="Calibri" w:cs="Calibri"/>
                <w:color w:val="000000"/>
              </w:rPr>
              <w:t>24-11-2019</w:t>
            </w:r>
          </w:p>
        </w:tc>
        <w:tc>
          <w:tcPr>
            <w:tcW w:w="1265" w:type="dxa"/>
            <w:vAlign w:val="center"/>
          </w:tcPr>
          <w:p w14:paraId="10F1462D" w14:textId="5AAB5558" w:rsidR="007F6A55" w:rsidRPr="00BF2B12" w:rsidRDefault="007F6A55" w:rsidP="00D83F1F">
            <w:pPr>
              <w:jc w:val="center"/>
              <w:rPr>
                <w:rFonts w:ascii="Calibri" w:hAnsi="Calibri" w:cs="Calibri"/>
                <w:color w:val="000000"/>
              </w:rPr>
            </w:pPr>
            <w:r>
              <w:rPr>
                <w:rFonts w:ascii="Calibri" w:hAnsi="Calibri" w:cs="Calibri"/>
                <w:color w:val="000000"/>
              </w:rPr>
              <w:t>135%</w:t>
            </w:r>
          </w:p>
        </w:tc>
        <w:tc>
          <w:tcPr>
            <w:tcW w:w="1380" w:type="dxa"/>
            <w:vAlign w:val="center"/>
          </w:tcPr>
          <w:p w14:paraId="6FCBC73B" w14:textId="77777777" w:rsidR="007F6A55" w:rsidRDefault="007F6A55" w:rsidP="009E5B40">
            <w:pPr>
              <w:jc w:val="center"/>
              <w:rPr>
                <w:rFonts w:ascii="Calibri" w:hAnsi="Calibri" w:cs="Calibri"/>
                <w:color w:val="000000"/>
              </w:rPr>
            </w:pPr>
            <w:r>
              <w:rPr>
                <w:rFonts w:ascii="Calibri" w:hAnsi="Calibri" w:cs="Calibri"/>
                <w:color w:val="000000"/>
              </w:rPr>
              <w:t>5%</w:t>
            </w:r>
          </w:p>
          <w:p w14:paraId="131DF1BC" w14:textId="6159E300" w:rsidR="00694BC3" w:rsidRPr="00BF2B12" w:rsidRDefault="005845F3" w:rsidP="00694BC3">
            <w:pPr>
              <w:jc w:val="center"/>
              <w:rPr>
                <w:rFonts w:ascii="Calibri" w:hAnsi="Calibri" w:cs="Calibri"/>
                <w:color w:val="000000"/>
              </w:rPr>
            </w:pPr>
            <w:r>
              <w:rPr>
                <w:rFonts w:ascii="Calibri" w:hAnsi="Calibri" w:cs="Calibri"/>
                <w:color w:val="000000"/>
              </w:rPr>
              <w:t>ALL -- 5%</w:t>
            </w:r>
          </w:p>
        </w:tc>
        <w:tc>
          <w:tcPr>
            <w:tcW w:w="4225" w:type="dxa"/>
            <w:vAlign w:val="bottom"/>
          </w:tcPr>
          <w:p w14:paraId="2F3AB69A" w14:textId="77777777" w:rsidR="007F6A55" w:rsidRDefault="007F6A55" w:rsidP="0014506D">
            <w:pPr>
              <w:jc w:val="center"/>
              <w:rPr>
                <w:rFonts w:ascii="Calibri" w:hAnsi="Calibri" w:cs="Calibri"/>
                <w:color w:val="000000"/>
              </w:rPr>
            </w:pPr>
            <w:r>
              <w:rPr>
                <w:rFonts w:ascii="Calibri" w:hAnsi="Calibri" w:cs="Calibri"/>
                <w:color w:val="000000"/>
              </w:rPr>
              <w:t>124%</w:t>
            </w:r>
          </w:p>
          <w:p w14:paraId="0084563C"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EC5E1E" w:rsidRPr="006C1CCD" w14:paraId="36260F8D"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66335BAE"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5B51032B"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4DF37B1C"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10C6CFFE"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0E7CC3" w:rsidRPr="000E7CC3" w14:paraId="31A9435B" w14:textId="77777777" w:rsidTr="000E7CC3">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2B274ECB"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-1%</w:t>
                  </w:r>
                </w:p>
              </w:tc>
              <w:tc>
                <w:tcPr>
                  <w:tcW w:w="760" w:type="dxa"/>
                  <w:tcBorders>
                    <w:top w:val="nil"/>
                    <w:left w:val="nil"/>
                    <w:bottom w:val="nil"/>
                    <w:right w:val="nil"/>
                  </w:tcBorders>
                  <w:shd w:val="clear" w:color="auto" w:fill="auto"/>
                  <w:noWrap/>
                  <w:vAlign w:val="bottom"/>
                  <w:hideMark/>
                </w:tcPr>
                <w:p w14:paraId="1E0694D8"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150%</w:t>
                  </w:r>
                </w:p>
              </w:tc>
              <w:tc>
                <w:tcPr>
                  <w:tcW w:w="1020" w:type="dxa"/>
                  <w:gridSpan w:val="2"/>
                  <w:tcBorders>
                    <w:top w:val="nil"/>
                    <w:left w:val="nil"/>
                    <w:bottom w:val="nil"/>
                    <w:right w:val="nil"/>
                  </w:tcBorders>
                  <w:shd w:val="clear" w:color="auto" w:fill="auto"/>
                  <w:noWrap/>
                  <w:vAlign w:val="bottom"/>
                  <w:hideMark/>
                </w:tcPr>
                <w:p w14:paraId="7D88E6CD"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-8%</w:t>
                  </w:r>
                </w:p>
              </w:tc>
              <w:tc>
                <w:tcPr>
                  <w:tcW w:w="800" w:type="dxa"/>
                  <w:gridSpan w:val="2"/>
                  <w:tcBorders>
                    <w:top w:val="nil"/>
                    <w:left w:val="nil"/>
                    <w:bottom w:val="nil"/>
                    <w:right w:val="nil"/>
                  </w:tcBorders>
                  <w:shd w:val="clear" w:color="auto" w:fill="auto"/>
                  <w:noWrap/>
                  <w:vAlign w:val="bottom"/>
                  <w:hideMark/>
                </w:tcPr>
                <w:p w14:paraId="080B397E"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-2%</w:t>
                  </w:r>
                </w:p>
              </w:tc>
            </w:tr>
          </w:tbl>
          <w:p w14:paraId="4F19F36F" w14:textId="77777777" w:rsidR="00C135E2" w:rsidRDefault="00C135E2" w:rsidP="0014506D">
            <w:pPr>
              <w:jc w:val="center"/>
              <w:rPr>
                <w:rFonts w:ascii="Calibri" w:hAnsi="Calibri" w:cs="Calibri"/>
                <w:color w:val="000000"/>
              </w:rPr>
            </w:pPr>
          </w:p>
          <w:p w14:paraId="7ECF7469" w14:textId="2C10156C" w:rsidR="00EC5E1E" w:rsidRPr="00BF2B12" w:rsidRDefault="00EC5E1E" w:rsidP="0014506D">
            <w:pPr>
              <w:jc w:val="center"/>
              <w:rPr>
                <w:rFonts w:ascii="Calibri" w:hAnsi="Calibri" w:cs="Calibri"/>
                <w:color w:val="000000"/>
              </w:rPr>
            </w:pPr>
          </w:p>
        </w:tc>
        <w:tc>
          <w:tcPr>
            <w:tcW w:w="1833" w:type="dxa"/>
          </w:tcPr>
          <w:p w14:paraId="77B1EC68" w14:textId="0E660458" w:rsidR="007F6A55" w:rsidRPr="00BF2B12" w:rsidRDefault="00A81235" w:rsidP="009E5B40">
            <w:pPr>
              <w:spacing w:before="240"/>
            </w:pPr>
            <w:r w:rsidRPr="00A81235">
              <w:t>The no. of orders increased, due to increases in traffic and conversion %.</w:t>
            </w:r>
          </w:p>
        </w:tc>
      </w:tr>
      <w:tr w:rsidR="007F6A55" w:rsidRPr="00BF2B12" w14:paraId="108C4FE6" w14:textId="77777777" w:rsidTr="000C2F59">
        <w:trPr>
          <w:trHeight w:val="691"/>
          <w:jc w:val="center"/>
        </w:trPr>
        <w:tc>
          <w:tcPr>
            <w:tcW w:w="1257" w:type="dxa"/>
            <w:vAlign w:val="center"/>
          </w:tcPr>
          <w:p w14:paraId="696F5A8F" w14:textId="19A0E8E1" w:rsidR="007F6A55" w:rsidRPr="00440786" w:rsidRDefault="007F6A55" w:rsidP="00D83F1F">
            <w:pPr>
              <w:spacing w:before="240"/>
              <w:jc w:val="center"/>
              <w:rPr>
                <w:rFonts w:ascii="Calibri" w:hAnsi="Calibri" w:cs="Calibri"/>
                <w:b/>
                <w:bCs/>
                <w:color w:val="000000"/>
              </w:rPr>
            </w:pPr>
            <w:r>
              <w:rPr>
                <w:rFonts w:ascii="Calibri" w:hAnsi="Calibri" w:cs="Calibri"/>
                <w:color w:val="000000"/>
              </w:rPr>
              <w:t>01-12-2019</w:t>
            </w:r>
          </w:p>
        </w:tc>
        <w:tc>
          <w:tcPr>
            <w:tcW w:w="1265" w:type="dxa"/>
            <w:vAlign w:val="center"/>
          </w:tcPr>
          <w:p w14:paraId="6FF218F5" w14:textId="79F5EFD3" w:rsidR="007F6A55" w:rsidRPr="00BF2B12" w:rsidRDefault="007F6A55" w:rsidP="00D83F1F">
            <w:pPr>
              <w:jc w:val="center"/>
              <w:rPr>
                <w:rFonts w:ascii="Calibri" w:hAnsi="Calibri" w:cs="Calibri"/>
                <w:color w:val="000000"/>
              </w:rPr>
            </w:pPr>
            <w:r>
              <w:rPr>
                <w:rFonts w:ascii="Calibri" w:hAnsi="Calibri" w:cs="Calibri"/>
                <w:color w:val="000000"/>
              </w:rPr>
              <w:t>21%</w:t>
            </w:r>
          </w:p>
        </w:tc>
        <w:tc>
          <w:tcPr>
            <w:tcW w:w="1380" w:type="dxa"/>
            <w:vAlign w:val="center"/>
          </w:tcPr>
          <w:p w14:paraId="64CF8A53" w14:textId="77777777" w:rsidR="007F6A55" w:rsidRDefault="007F6A55" w:rsidP="009E5B40">
            <w:pPr>
              <w:jc w:val="center"/>
              <w:rPr>
                <w:rFonts w:ascii="Calibri" w:hAnsi="Calibri" w:cs="Calibri"/>
                <w:color w:val="000000"/>
              </w:rPr>
            </w:pPr>
            <w:r>
              <w:rPr>
                <w:rFonts w:ascii="Calibri" w:hAnsi="Calibri" w:cs="Calibri"/>
                <w:color w:val="000000"/>
              </w:rPr>
              <w:t>1%</w:t>
            </w:r>
          </w:p>
          <w:p w14:paraId="35B45642" w14:textId="7B29BBFF" w:rsidR="00694BC3" w:rsidRPr="00BF2B12" w:rsidRDefault="005845F3" w:rsidP="00694BC3">
            <w:pPr>
              <w:jc w:val="center"/>
              <w:rPr>
                <w:rFonts w:ascii="Calibri" w:hAnsi="Calibri" w:cs="Calibri"/>
                <w:color w:val="000000"/>
              </w:rPr>
            </w:pPr>
            <w:r>
              <w:rPr>
                <w:rFonts w:ascii="Calibri" w:hAnsi="Calibri" w:cs="Calibri"/>
                <w:color w:val="000000"/>
              </w:rPr>
              <w:t xml:space="preserve">ALL -- </w:t>
            </w:r>
            <w:r w:rsidR="00602F3D">
              <w:rPr>
                <w:rFonts w:ascii="Calibri" w:hAnsi="Calibri" w:cs="Calibri"/>
                <w:color w:val="000000"/>
              </w:rPr>
              <w:t>1</w:t>
            </w:r>
            <w:r>
              <w:rPr>
                <w:rFonts w:ascii="Calibri" w:hAnsi="Calibri" w:cs="Calibri"/>
                <w:color w:val="000000"/>
              </w:rPr>
              <w:t>%</w:t>
            </w:r>
          </w:p>
        </w:tc>
        <w:tc>
          <w:tcPr>
            <w:tcW w:w="4225" w:type="dxa"/>
            <w:vAlign w:val="bottom"/>
          </w:tcPr>
          <w:p w14:paraId="33CB251C" w14:textId="77777777" w:rsidR="007F6A55" w:rsidRDefault="007F6A55" w:rsidP="0014506D">
            <w:pPr>
              <w:jc w:val="center"/>
              <w:rPr>
                <w:rFonts w:ascii="Calibri" w:hAnsi="Calibri" w:cs="Calibri"/>
                <w:color w:val="000000"/>
              </w:rPr>
            </w:pPr>
            <w:r>
              <w:rPr>
                <w:rFonts w:ascii="Calibri" w:hAnsi="Calibri" w:cs="Calibri"/>
                <w:color w:val="000000"/>
              </w:rPr>
              <w:t>20%</w:t>
            </w:r>
          </w:p>
          <w:p w14:paraId="38282A24"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EC5E1E" w:rsidRPr="006C1CCD" w14:paraId="2F7740B4"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319CC078"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65907895"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726EE6C9"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2398941F" w14:textId="77777777" w:rsidR="00EC5E1E" w:rsidRPr="006C1CCD" w:rsidRDefault="00EC5E1E" w:rsidP="00EC5E1E">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0E7CC3" w:rsidRPr="000E7CC3" w14:paraId="5E79A5D9" w14:textId="77777777" w:rsidTr="000E7CC3">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18EF142F"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4%</w:t>
                  </w:r>
                </w:p>
              </w:tc>
              <w:tc>
                <w:tcPr>
                  <w:tcW w:w="760" w:type="dxa"/>
                  <w:tcBorders>
                    <w:top w:val="nil"/>
                    <w:left w:val="nil"/>
                    <w:bottom w:val="nil"/>
                    <w:right w:val="nil"/>
                  </w:tcBorders>
                  <w:shd w:val="clear" w:color="auto" w:fill="auto"/>
                  <w:noWrap/>
                  <w:vAlign w:val="bottom"/>
                  <w:hideMark/>
                </w:tcPr>
                <w:p w14:paraId="26E60A7F"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1%</w:t>
                  </w:r>
                </w:p>
              </w:tc>
              <w:tc>
                <w:tcPr>
                  <w:tcW w:w="1020" w:type="dxa"/>
                  <w:gridSpan w:val="2"/>
                  <w:tcBorders>
                    <w:top w:val="nil"/>
                    <w:left w:val="nil"/>
                    <w:bottom w:val="nil"/>
                    <w:right w:val="nil"/>
                  </w:tcBorders>
                  <w:shd w:val="clear" w:color="auto" w:fill="auto"/>
                  <w:noWrap/>
                  <w:vAlign w:val="bottom"/>
                  <w:hideMark/>
                </w:tcPr>
                <w:p w14:paraId="622D5F2F"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6%</w:t>
                  </w:r>
                </w:p>
              </w:tc>
              <w:tc>
                <w:tcPr>
                  <w:tcW w:w="800" w:type="dxa"/>
                  <w:gridSpan w:val="2"/>
                  <w:tcBorders>
                    <w:top w:val="nil"/>
                    <w:left w:val="nil"/>
                    <w:bottom w:val="nil"/>
                    <w:right w:val="nil"/>
                  </w:tcBorders>
                  <w:shd w:val="clear" w:color="auto" w:fill="auto"/>
                  <w:noWrap/>
                  <w:vAlign w:val="bottom"/>
                  <w:hideMark/>
                </w:tcPr>
                <w:p w14:paraId="01A97EFF"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7%</w:t>
                  </w:r>
                </w:p>
              </w:tc>
            </w:tr>
          </w:tbl>
          <w:p w14:paraId="709B31C9" w14:textId="77777777" w:rsidR="00C135E2" w:rsidRDefault="00C135E2" w:rsidP="0014506D">
            <w:pPr>
              <w:jc w:val="center"/>
              <w:rPr>
                <w:rFonts w:ascii="Calibri" w:hAnsi="Calibri" w:cs="Calibri"/>
                <w:color w:val="000000"/>
              </w:rPr>
            </w:pPr>
          </w:p>
          <w:p w14:paraId="625DE124" w14:textId="00129BB1" w:rsidR="00EC5E1E" w:rsidRPr="00BF2B12" w:rsidRDefault="00EC5E1E" w:rsidP="0014506D">
            <w:pPr>
              <w:jc w:val="center"/>
              <w:rPr>
                <w:rFonts w:ascii="Calibri" w:hAnsi="Calibri" w:cs="Calibri"/>
                <w:color w:val="000000"/>
              </w:rPr>
            </w:pPr>
          </w:p>
        </w:tc>
        <w:tc>
          <w:tcPr>
            <w:tcW w:w="1833" w:type="dxa"/>
          </w:tcPr>
          <w:p w14:paraId="469300A3" w14:textId="09E8DA81" w:rsidR="007F6A55" w:rsidRPr="00BF2B12" w:rsidRDefault="00A81235" w:rsidP="009E5B40">
            <w:pPr>
              <w:spacing w:before="240"/>
            </w:pPr>
            <w:r w:rsidRPr="00A81235">
              <w:t>The no. of orders increased, due to increases in traffic and conversion %.</w:t>
            </w:r>
          </w:p>
        </w:tc>
      </w:tr>
      <w:tr w:rsidR="007F6A55" w:rsidRPr="00BF2B12" w14:paraId="51491221" w14:textId="77777777" w:rsidTr="000C2F59">
        <w:trPr>
          <w:trHeight w:val="691"/>
          <w:jc w:val="center"/>
        </w:trPr>
        <w:tc>
          <w:tcPr>
            <w:tcW w:w="1257" w:type="dxa"/>
            <w:vAlign w:val="center"/>
          </w:tcPr>
          <w:p w14:paraId="54C4ED80" w14:textId="4D12C45F" w:rsidR="007F6A55" w:rsidRPr="00440786" w:rsidRDefault="007F6A55" w:rsidP="00D83F1F">
            <w:pPr>
              <w:spacing w:before="240"/>
              <w:jc w:val="center"/>
              <w:rPr>
                <w:rFonts w:ascii="Calibri" w:hAnsi="Calibri" w:cs="Calibri"/>
                <w:b/>
                <w:bCs/>
                <w:color w:val="000000"/>
              </w:rPr>
            </w:pPr>
            <w:r>
              <w:rPr>
                <w:rFonts w:ascii="Calibri" w:hAnsi="Calibri" w:cs="Calibri"/>
                <w:color w:val="000000"/>
              </w:rPr>
              <w:t>22-12-2019</w:t>
            </w:r>
          </w:p>
        </w:tc>
        <w:tc>
          <w:tcPr>
            <w:tcW w:w="1265" w:type="dxa"/>
            <w:vAlign w:val="center"/>
          </w:tcPr>
          <w:p w14:paraId="21D81787" w14:textId="6AFE7034" w:rsidR="007F6A55" w:rsidRPr="00BF2B12" w:rsidRDefault="007F6A55" w:rsidP="00D83F1F">
            <w:pPr>
              <w:jc w:val="center"/>
              <w:rPr>
                <w:rFonts w:ascii="Calibri" w:hAnsi="Calibri" w:cs="Calibri"/>
                <w:color w:val="000000"/>
              </w:rPr>
            </w:pPr>
            <w:r>
              <w:rPr>
                <w:rFonts w:ascii="Calibri" w:hAnsi="Calibri" w:cs="Calibri"/>
                <w:color w:val="000000"/>
              </w:rPr>
              <w:t>21%</w:t>
            </w:r>
          </w:p>
        </w:tc>
        <w:tc>
          <w:tcPr>
            <w:tcW w:w="1380" w:type="dxa"/>
            <w:vAlign w:val="center"/>
          </w:tcPr>
          <w:p w14:paraId="7A0B4937" w14:textId="17B26150" w:rsidR="007F6A55" w:rsidRPr="00BF2B12" w:rsidRDefault="007F6A55" w:rsidP="009E5B40">
            <w:pPr>
              <w:jc w:val="center"/>
              <w:rPr>
                <w:rFonts w:ascii="Calibri" w:hAnsi="Calibri" w:cs="Calibri"/>
                <w:color w:val="000000"/>
              </w:rPr>
            </w:pPr>
            <w:r>
              <w:rPr>
                <w:rFonts w:ascii="Calibri" w:hAnsi="Calibri" w:cs="Calibri"/>
                <w:color w:val="000000"/>
              </w:rPr>
              <w:t>0%</w:t>
            </w:r>
          </w:p>
        </w:tc>
        <w:tc>
          <w:tcPr>
            <w:tcW w:w="4225" w:type="dxa"/>
            <w:vAlign w:val="bottom"/>
          </w:tcPr>
          <w:p w14:paraId="49430DA6" w14:textId="77777777" w:rsidR="007F6A55" w:rsidRDefault="007F6A55" w:rsidP="0014506D">
            <w:pPr>
              <w:jc w:val="center"/>
              <w:rPr>
                <w:rFonts w:ascii="Calibri" w:hAnsi="Calibri" w:cs="Calibri"/>
                <w:color w:val="000000"/>
              </w:rPr>
            </w:pPr>
            <w:r>
              <w:rPr>
                <w:rFonts w:ascii="Calibri" w:hAnsi="Calibri" w:cs="Calibri"/>
                <w:color w:val="000000"/>
              </w:rPr>
              <w:t>21%</w:t>
            </w:r>
          </w:p>
          <w:p w14:paraId="4D39263D" w14:textId="77777777" w:rsidR="00C135E2" w:rsidRDefault="00C135E2" w:rsidP="0014506D">
            <w:pPr>
              <w:jc w:val="center"/>
              <w:rPr>
                <w:rFonts w:ascii="Calibri" w:hAnsi="Calibri" w:cs="Calibri"/>
                <w:color w:val="000000"/>
              </w:rPr>
            </w:pPr>
          </w:p>
          <w:tbl>
            <w:tblPr>
              <w:tblW w:w="3920" w:type="dxa"/>
              <w:tblLook w:val="04A0" w:firstRow="1" w:lastRow="0" w:firstColumn="1" w:lastColumn="0" w:noHBand="0" w:noVBand="1"/>
            </w:tblPr>
            <w:tblGrid>
              <w:gridCol w:w="800"/>
              <w:gridCol w:w="100"/>
              <w:gridCol w:w="760"/>
              <w:gridCol w:w="180"/>
              <w:gridCol w:w="840"/>
              <w:gridCol w:w="200"/>
              <w:gridCol w:w="600"/>
              <w:gridCol w:w="440"/>
            </w:tblGrid>
            <w:tr w:rsidR="00C135E2" w:rsidRPr="006C1CCD" w14:paraId="6E35BA89" w14:textId="77777777" w:rsidTr="00DA6BB1">
              <w:trPr>
                <w:trHeight w:val="310"/>
              </w:trPr>
              <w:tc>
                <w:tcPr>
                  <w:tcW w:w="800" w:type="dxa"/>
                  <w:tcBorders>
                    <w:top w:val="nil"/>
                    <w:left w:val="single" w:sz="4" w:space="0" w:color="auto"/>
                    <w:bottom w:val="nil"/>
                    <w:right w:val="single" w:sz="4" w:space="0" w:color="auto"/>
                  </w:tcBorders>
                  <w:shd w:val="clear" w:color="000000" w:fill="7030A0"/>
                  <w:noWrap/>
                  <w:vAlign w:val="bottom"/>
                  <w:hideMark/>
                </w:tcPr>
                <w:p w14:paraId="247CD2AB"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L2M</w:t>
                  </w:r>
                </w:p>
              </w:tc>
              <w:tc>
                <w:tcPr>
                  <w:tcW w:w="1040" w:type="dxa"/>
                  <w:gridSpan w:val="3"/>
                  <w:tcBorders>
                    <w:top w:val="nil"/>
                    <w:left w:val="nil"/>
                    <w:bottom w:val="nil"/>
                    <w:right w:val="single" w:sz="4" w:space="0" w:color="auto"/>
                  </w:tcBorders>
                  <w:shd w:val="clear" w:color="000000" w:fill="7030A0"/>
                  <w:noWrap/>
                  <w:vAlign w:val="bottom"/>
                  <w:hideMark/>
                </w:tcPr>
                <w:p w14:paraId="63AAC229"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M2C</w:t>
                  </w:r>
                </w:p>
              </w:tc>
              <w:tc>
                <w:tcPr>
                  <w:tcW w:w="1040" w:type="dxa"/>
                  <w:gridSpan w:val="2"/>
                  <w:tcBorders>
                    <w:top w:val="nil"/>
                    <w:left w:val="nil"/>
                    <w:bottom w:val="nil"/>
                    <w:right w:val="single" w:sz="4" w:space="0" w:color="auto"/>
                  </w:tcBorders>
                  <w:shd w:val="clear" w:color="000000" w:fill="7030A0"/>
                  <w:noWrap/>
                  <w:vAlign w:val="bottom"/>
                  <w:hideMark/>
                </w:tcPr>
                <w:p w14:paraId="28E78925"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C2P</w:t>
                  </w:r>
                </w:p>
              </w:tc>
              <w:tc>
                <w:tcPr>
                  <w:tcW w:w="1040" w:type="dxa"/>
                  <w:gridSpan w:val="2"/>
                  <w:tcBorders>
                    <w:top w:val="nil"/>
                    <w:left w:val="nil"/>
                    <w:bottom w:val="nil"/>
                    <w:right w:val="single" w:sz="4" w:space="0" w:color="auto"/>
                  </w:tcBorders>
                  <w:shd w:val="clear" w:color="000000" w:fill="7030A0"/>
                  <w:noWrap/>
                  <w:vAlign w:val="bottom"/>
                  <w:hideMark/>
                </w:tcPr>
                <w:p w14:paraId="558519A5" w14:textId="77777777" w:rsidR="00C135E2" w:rsidRPr="006C1CCD" w:rsidRDefault="00C135E2" w:rsidP="00C135E2">
                  <w:pPr>
                    <w:spacing w:after="0" w:line="240" w:lineRule="auto"/>
                    <w:rPr>
                      <w:rFonts w:ascii="Calibri" w:eastAsia="Times New Roman" w:hAnsi="Calibri" w:cs="Calibri"/>
                      <w:b/>
                      <w:bCs/>
                      <w:color w:val="FFFFFF"/>
                      <w:kern w:val="0"/>
                      <w:sz w:val="24"/>
                      <w:szCs w:val="24"/>
                      <w:lang w:eastAsia="en-IN"/>
                      <w14:ligatures w14:val="none"/>
                    </w:rPr>
                  </w:pPr>
                  <w:r w:rsidRPr="006C1CCD">
                    <w:rPr>
                      <w:rFonts w:ascii="Calibri" w:eastAsia="Times New Roman" w:hAnsi="Calibri" w:cs="Calibri"/>
                      <w:b/>
                      <w:bCs/>
                      <w:color w:val="FFFFFF"/>
                      <w:kern w:val="0"/>
                      <w:sz w:val="24"/>
                      <w:szCs w:val="24"/>
                      <w:lang w:eastAsia="en-IN"/>
                      <w14:ligatures w14:val="none"/>
                    </w:rPr>
                    <w:t>P2O</w:t>
                  </w:r>
                </w:p>
              </w:tc>
            </w:tr>
            <w:tr w:rsidR="000E7CC3" w:rsidRPr="000E7CC3" w14:paraId="785EB627" w14:textId="77777777" w:rsidTr="000E7CC3">
              <w:trPr>
                <w:gridAfter w:val="1"/>
                <w:wAfter w:w="445" w:type="dxa"/>
                <w:trHeight w:val="310"/>
              </w:trPr>
              <w:tc>
                <w:tcPr>
                  <w:tcW w:w="900" w:type="dxa"/>
                  <w:gridSpan w:val="2"/>
                  <w:tcBorders>
                    <w:top w:val="nil"/>
                    <w:left w:val="nil"/>
                    <w:bottom w:val="nil"/>
                    <w:right w:val="nil"/>
                  </w:tcBorders>
                  <w:shd w:val="clear" w:color="auto" w:fill="auto"/>
                  <w:noWrap/>
                  <w:vAlign w:val="bottom"/>
                  <w:hideMark/>
                </w:tcPr>
                <w:p w14:paraId="64810470"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5%</w:t>
                  </w:r>
                </w:p>
              </w:tc>
              <w:tc>
                <w:tcPr>
                  <w:tcW w:w="760" w:type="dxa"/>
                  <w:tcBorders>
                    <w:top w:val="nil"/>
                    <w:left w:val="nil"/>
                    <w:bottom w:val="nil"/>
                    <w:right w:val="nil"/>
                  </w:tcBorders>
                  <w:shd w:val="clear" w:color="auto" w:fill="auto"/>
                  <w:noWrap/>
                  <w:vAlign w:val="bottom"/>
                  <w:hideMark/>
                </w:tcPr>
                <w:p w14:paraId="449434CC"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11%</w:t>
                  </w:r>
                </w:p>
              </w:tc>
              <w:tc>
                <w:tcPr>
                  <w:tcW w:w="1020" w:type="dxa"/>
                  <w:gridSpan w:val="2"/>
                  <w:tcBorders>
                    <w:top w:val="nil"/>
                    <w:left w:val="nil"/>
                    <w:bottom w:val="nil"/>
                    <w:right w:val="nil"/>
                  </w:tcBorders>
                  <w:shd w:val="clear" w:color="auto" w:fill="auto"/>
                  <w:noWrap/>
                  <w:vAlign w:val="bottom"/>
                  <w:hideMark/>
                </w:tcPr>
                <w:p w14:paraId="04BA5679"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0%</w:t>
                  </w:r>
                </w:p>
              </w:tc>
              <w:tc>
                <w:tcPr>
                  <w:tcW w:w="800" w:type="dxa"/>
                  <w:gridSpan w:val="2"/>
                  <w:tcBorders>
                    <w:top w:val="nil"/>
                    <w:left w:val="nil"/>
                    <w:bottom w:val="nil"/>
                    <w:right w:val="nil"/>
                  </w:tcBorders>
                  <w:shd w:val="clear" w:color="auto" w:fill="auto"/>
                  <w:noWrap/>
                  <w:vAlign w:val="bottom"/>
                  <w:hideMark/>
                </w:tcPr>
                <w:p w14:paraId="7B9403B2" w14:textId="77777777" w:rsidR="000E7CC3" w:rsidRPr="000E7CC3" w:rsidRDefault="000E7CC3" w:rsidP="000E7CC3">
                  <w:pPr>
                    <w:spacing w:after="0" w:line="240" w:lineRule="auto"/>
                    <w:jc w:val="right"/>
                    <w:rPr>
                      <w:rFonts w:ascii="Calibri" w:eastAsia="Times New Roman" w:hAnsi="Calibri" w:cs="Calibri"/>
                      <w:color w:val="000000"/>
                      <w:kern w:val="0"/>
                      <w:sz w:val="24"/>
                      <w:szCs w:val="24"/>
                      <w:lang w:eastAsia="en-IN"/>
                      <w14:ligatures w14:val="none"/>
                    </w:rPr>
                  </w:pPr>
                  <w:r w:rsidRPr="000E7CC3">
                    <w:rPr>
                      <w:rFonts w:ascii="Calibri" w:eastAsia="Times New Roman" w:hAnsi="Calibri" w:cs="Calibri"/>
                      <w:color w:val="000000"/>
                      <w:kern w:val="0"/>
                      <w:sz w:val="24"/>
                      <w:szCs w:val="24"/>
                      <w:lang w:eastAsia="en-IN"/>
                      <w14:ligatures w14:val="none"/>
                    </w:rPr>
                    <w:t>4%</w:t>
                  </w:r>
                </w:p>
              </w:tc>
            </w:tr>
          </w:tbl>
          <w:p w14:paraId="1E04C582" w14:textId="64EB8567" w:rsidR="00C135E2" w:rsidRPr="00BF2B12" w:rsidRDefault="00C135E2" w:rsidP="00DD2340">
            <w:pPr>
              <w:rPr>
                <w:rFonts w:ascii="Calibri" w:hAnsi="Calibri" w:cs="Calibri"/>
                <w:color w:val="000000"/>
              </w:rPr>
            </w:pPr>
          </w:p>
        </w:tc>
        <w:tc>
          <w:tcPr>
            <w:tcW w:w="1833" w:type="dxa"/>
          </w:tcPr>
          <w:p w14:paraId="3819CFE3" w14:textId="6A1A52DC" w:rsidR="007F6A55" w:rsidRPr="00BF2B12" w:rsidRDefault="00A81235" w:rsidP="009E5B40">
            <w:pPr>
              <w:spacing w:before="240"/>
            </w:pPr>
            <w:r w:rsidRPr="00A81235">
              <w:t>The no. of orders increased, due to increases in conversion %.</w:t>
            </w:r>
          </w:p>
        </w:tc>
      </w:tr>
    </w:tbl>
    <w:p w14:paraId="42BF400A" w14:textId="6E47161E" w:rsidR="00C22440" w:rsidRDefault="00B156B7" w:rsidP="0057178B">
      <w:pPr>
        <w:rPr>
          <w:b/>
          <w:bCs/>
          <w:sz w:val="26"/>
          <w:szCs w:val="26"/>
        </w:rPr>
      </w:pPr>
      <w:r w:rsidRPr="00B156B7">
        <w:rPr>
          <w:b/>
          <w:bCs/>
          <w:sz w:val="26"/>
          <w:szCs w:val="26"/>
        </w:rPr>
        <w:lastRenderedPageBreak/>
        <w:t>DASHBOARDS:</w:t>
      </w:r>
    </w:p>
    <w:p w14:paraId="5F14F31C" w14:textId="77777777" w:rsidR="00745DF1" w:rsidRDefault="00745DF1" w:rsidP="0057178B">
      <w:pPr>
        <w:rPr>
          <w:b/>
          <w:bCs/>
          <w:sz w:val="26"/>
          <w:szCs w:val="26"/>
        </w:rPr>
      </w:pPr>
    </w:p>
    <w:p w14:paraId="65BF810B" w14:textId="340C2350" w:rsidR="00854DD2" w:rsidRDefault="00854DD2" w:rsidP="0057178B">
      <w:pPr>
        <w:rPr>
          <w:b/>
          <w:bCs/>
          <w:sz w:val="26"/>
          <w:szCs w:val="26"/>
        </w:rPr>
      </w:pPr>
      <w:r>
        <w:rPr>
          <w:noProof/>
        </w:rPr>
        <w:drawing>
          <wp:inline distT="0" distB="0" distL="0" distR="0" wp14:anchorId="50B37673" wp14:editId="392C3D22">
            <wp:extent cx="5939155" cy="3229762"/>
            <wp:effectExtent l="0" t="0" r="4445" b="8890"/>
            <wp:docPr id="1539680812" name="Chart 1">
              <a:extLst xmlns:a="http://schemas.openxmlformats.org/drawingml/2006/main">
                <a:ext uri="{FF2B5EF4-FFF2-40B4-BE49-F238E27FC236}">
                  <a16:creationId xmlns:a16="http://schemas.microsoft.com/office/drawing/2014/main" id="{87ED530F-E404-4D51-867D-7EA6FFD72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D41B53" w14:textId="77777777" w:rsidR="004E6BE6" w:rsidRDefault="004E6BE6" w:rsidP="0057178B">
      <w:pPr>
        <w:rPr>
          <w:b/>
          <w:bCs/>
          <w:sz w:val="26"/>
          <w:szCs w:val="26"/>
        </w:rPr>
      </w:pPr>
    </w:p>
    <w:p w14:paraId="6723C92F" w14:textId="1325968B" w:rsidR="00854DD2" w:rsidRDefault="004E6BE6" w:rsidP="0057178B">
      <w:pPr>
        <w:rPr>
          <w:b/>
          <w:bCs/>
          <w:sz w:val="26"/>
          <w:szCs w:val="26"/>
        </w:rPr>
      </w:pPr>
      <w:r>
        <w:rPr>
          <w:noProof/>
        </w:rPr>
        <w:drawing>
          <wp:inline distT="0" distB="0" distL="0" distR="0" wp14:anchorId="240D13C3" wp14:editId="0DE9C661">
            <wp:extent cx="5947410" cy="4144162"/>
            <wp:effectExtent l="0" t="0" r="15240" b="8890"/>
            <wp:docPr id="298742243" name="Chart 1">
              <a:extLst xmlns:a="http://schemas.openxmlformats.org/drawingml/2006/main">
                <a:ext uri="{FF2B5EF4-FFF2-40B4-BE49-F238E27FC236}">
                  <a16:creationId xmlns:a16="http://schemas.microsoft.com/office/drawing/2014/main" id="{8F33CF47-7AD3-4EA3-BA10-4071599F8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2C00AC" w14:textId="7801C9DB" w:rsidR="00854DD2" w:rsidRDefault="006B7920" w:rsidP="0057178B">
      <w:pPr>
        <w:rPr>
          <w:b/>
          <w:bCs/>
          <w:sz w:val="26"/>
          <w:szCs w:val="26"/>
        </w:rPr>
      </w:pPr>
      <w:r>
        <w:rPr>
          <w:noProof/>
        </w:rPr>
        <w:lastRenderedPageBreak/>
        <w:drawing>
          <wp:inline distT="0" distB="0" distL="0" distR="0" wp14:anchorId="440F7E9D" wp14:editId="5C6C2D69">
            <wp:extent cx="6039485" cy="3875207"/>
            <wp:effectExtent l="0" t="0" r="18415" b="11430"/>
            <wp:docPr id="673681153" name="Chart 1">
              <a:extLst xmlns:a="http://schemas.openxmlformats.org/drawingml/2006/main">
                <a:ext uri="{FF2B5EF4-FFF2-40B4-BE49-F238E27FC236}">
                  <a16:creationId xmlns:a16="http://schemas.microsoft.com/office/drawing/2014/main" id="{182FE786-FFE4-4982-8AEE-AB13CFC5D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9B78B2" w14:textId="77777777" w:rsidR="00425465" w:rsidRDefault="00425465" w:rsidP="0057178B">
      <w:pPr>
        <w:rPr>
          <w:b/>
          <w:bCs/>
          <w:sz w:val="26"/>
          <w:szCs w:val="26"/>
        </w:rPr>
      </w:pPr>
    </w:p>
    <w:p w14:paraId="34E88B9C" w14:textId="77777777" w:rsidR="00731FC3" w:rsidRDefault="00731FC3" w:rsidP="0057178B">
      <w:pPr>
        <w:rPr>
          <w:b/>
          <w:bCs/>
          <w:sz w:val="26"/>
          <w:szCs w:val="26"/>
        </w:rPr>
      </w:pPr>
    </w:p>
    <w:p w14:paraId="5ADB56BF" w14:textId="62E128BB" w:rsidR="00731FC3" w:rsidRDefault="00731FC3" w:rsidP="0057178B">
      <w:pPr>
        <w:rPr>
          <w:b/>
          <w:bCs/>
          <w:sz w:val="26"/>
          <w:szCs w:val="26"/>
        </w:rPr>
      </w:pPr>
      <w:r>
        <w:rPr>
          <w:noProof/>
        </w:rPr>
        <w:drawing>
          <wp:inline distT="0" distB="0" distL="0" distR="0" wp14:anchorId="72E4824B" wp14:editId="3D16FB7F">
            <wp:extent cx="5964572" cy="4177717"/>
            <wp:effectExtent l="0" t="0" r="0" b="0"/>
            <wp:docPr id="1983172752" name="Chart 1">
              <a:extLst xmlns:a="http://schemas.openxmlformats.org/drawingml/2006/main">
                <a:ext uri="{FF2B5EF4-FFF2-40B4-BE49-F238E27FC236}">
                  <a16:creationId xmlns:a16="http://schemas.microsoft.com/office/drawing/2014/main" id="{2E81C2CF-E908-AB99-30A1-0230D66941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5D1F24" w14:textId="43F24A0A" w:rsidR="00963C79" w:rsidRDefault="00963C79" w:rsidP="0057178B">
      <w:pPr>
        <w:rPr>
          <w:b/>
          <w:bCs/>
          <w:sz w:val="26"/>
          <w:szCs w:val="26"/>
        </w:rPr>
      </w:pPr>
      <w:r w:rsidRPr="00963C79">
        <w:rPr>
          <w:b/>
          <w:bCs/>
          <w:sz w:val="26"/>
          <w:szCs w:val="26"/>
        </w:rPr>
        <w:lastRenderedPageBreak/>
        <w:t>INSIGHTS</w:t>
      </w:r>
      <w:r>
        <w:rPr>
          <w:b/>
          <w:bCs/>
          <w:sz w:val="26"/>
          <w:szCs w:val="26"/>
        </w:rPr>
        <w:t>:</w:t>
      </w:r>
    </w:p>
    <w:p w14:paraId="178C0757" w14:textId="58250F1C" w:rsidR="00CE72B3" w:rsidRPr="00904C15" w:rsidRDefault="00CE72B3" w:rsidP="00904C15">
      <w:pPr>
        <w:pStyle w:val="ListParagraph"/>
        <w:numPr>
          <w:ilvl w:val="0"/>
          <w:numId w:val="1"/>
        </w:numPr>
        <w:rPr>
          <w:sz w:val="28"/>
          <w:szCs w:val="28"/>
        </w:rPr>
      </w:pPr>
      <w:r w:rsidRPr="00904C15">
        <w:rPr>
          <w:sz w:val="28"/>
          <w:szCs w:val="28"/>
        </w:rPr>
        <w:t xml:space="preserve">The sales of the </w:t>
      </w:r>
      <w:r w:rsidR="00F93CCD" w:rsidRPr="00904C15">
        <w:rPr>
          <w:sz w:val="28"/>
          <w:szCs w:val="28"/>
        </w:rPr>
        <w:t>S</w:t>
      </w:r>
      <w:r w:rsidR="00562348" w:rsidRPr="00904C15">
        <w:rPr>
          <w:sz w:val="28"/>
          <w:szCs w:val="28"/>
        </w:rPr>
        <w:t xml:space="preserve">wiggy </w:t>
      </w:r>
      <w:r w:rsidR="008C3E27" w:rsidRPr="00904C15">
        <w:rPr>
          <w:sz w:val="28"/>
          <w:szCs w:val="28"/>
        </w:rPr>
        <w:t>are</w:t>
      </w:r>
      <w:r w:rsidR="00562348" w:rsidRPr="00904C15">
        <w:rPr>
          <w:sz w:val="28"/>
          <w:szCs w:val="28"/>
        </w:rPr>
        <w:t xml:space="preserve"> directly proportional to the amount of traffic </w:t>
      </w:r>
      <w:r w:rsidR="00904C15" w:rsidRPr="00904C15">
        <w:rPr>
          <w:sz w:val="28"/>
          <w:szCs w:val="28"/>
        </w:rPr>
        <w:t>and the</w:t>
      </w:r>
      <w:r w:rsidR="00562348" w:rsidRPr="00904C15">
        <w:rPr>
          <w:sz w:val="28"/>
          <w:szCs w:val="28"/>
        </w:rPr>
        <w:t xml:space="preserve"> </w:t>
      </w:r>
      <w:r w:rsidR="00F93CCD" w:rsidRPr="00904C15">
        <w:rPr>
          <w:sz w:val="28"/>
          <w:szCs w:val="28"/>
        </w:rPr>
        <w:t xml:space="preserve">conversions </w:t>
      </w:r>
      <w:r w:rsidR="00451C16" w:rsidRPr="00904C15">
        <w:rPr>
          <w:sz w:val="28"/>
          <w:szCs w:val="28"/>
        </w:rPr>
        <w:t>percentage.</w:t>
      </w:r>
    </w:p>
    <w:p w14:paraId="0F7D500A" w14:textId="0BA6F25D" w:rsidR="00451C16" w:rsidRPr="00904C15" w:rsidRDefault="00451C16" w:rsidP="00904C15">
      <w:pPr>
        <w:pStyle w:val="ListParagraph"/>
        <w:numPr>
          <w:ilvl w:val="0"/>
          <w:numId w:val="1"/>
        </w:numPr>
        <w:rPr>
          <w:sz w:val="28"/>
          <w:szCs w:val="28"/>
        </w:rPr>
      </w:pPr>
      <w:r w:rsidRPr="00904C15">
        <w:rPr>
          <w:sz w:val="28"/>
          <w:szCs w:val="28"/>
        </w:rPr>
        <w:t xml:space="preserve">36% of traffic is from Facebook and 27% from </w:t>
      </w:r>
      <w:r w:rsidR="008D158A" w:rsidRPr="00904C15">
        <w:rPr>
          <w:sz w:val="28"/>
          <w:szCs w:val="28"/>
        </w:rPr>
        <w:t>YouTube</w:t>
      </w:r>
      <w:r w:rsidR="008D158A">
        <w:rPr>
          <w:sz w:val="28"/>
          <w:szCs w:val="28"/>
        </w:rPr>
        <w:t>.</w:t>
      </w:r>
    </w:p>
    <w:p w14:paraId="349DED3B" w14:textId="59DE38F1" w:rsidR="00963C79" w:rsidRPr="00904C15" w:rsidRDefault="00963C79" w:rsidP="00904C15">
      <w:pPr>
        <w:pStyle w:val="ListParagraph"/>
        <w:numPr>
          <w:ilvl w:val="0"/>
          <w:numId w:val="1"/>
        </w:numPr>
        <w:rPr>
          <w:sz w:val="28"/>
          <w:szCs w:val="28"/>
        </w:rPr>
      </w:pPr>
      <w:r w:rsidRPr="00904C15">
        <w:rPr>
          <w:sz w:val="28"/>
          <w:szCs w:val="28"/>
        </w:rPr>
        <w:t>Highest monthly sales observed in the month of Jan 2019 where the number of opera</w:t>
      </w:r>
      <w:r w:rsidR="004F7CF8" w:rsidRPr="00904C15">
        <w:rPr>
          <w:rFonts w:cs="Calibri"/>
          <w:sz w:val="28"/>
          <w:szCs w:val="28"/>
        </w:rPr>
        <w:t>ti</w:t>
      </w:r>
      <w:r w:rsidRPr="00904C15">
        <w:rPr>
          <w:sz w:val="28"/>
          <w:szCs w:val="28"/>
        </w:rPr>
        <w:t xml:space="preserve">ng restaurants was also the highest, followed by July, Aug, Dec etc. </w:t>
      </w:r>
    </w:p>
    <w:p w14:paraId="628D6FC0" w14:textId="29BD25D8" w:rsidR="00963C79" w:rsidRPr="00904C15" w:rsidRDefault="00963C79" w:rsidP="00904C15">
      <w:pPr>
        <w:pStyle w:val="ListParagraph"/>
        <w:numPr>
          <w:ilvl w:val="0"/>
          <w:numId w:val="1"/>
        </w:numPr>
        <w:rPr>
          <w:sz w:val="28"/>
          <w:szCs w:val="28"/>
        </w:rPr>
      </w:pPr>
      <w:r w:rsidRPr="00904C15">
        <w:rPr>
          <w:sz w:val="28"/>
          <w:szCs w:val="28"/>
        </w:rPr>
        <w:t>Lowest monthly sales observed in Feb 2019</w:t>
      </w:r>
      <w:r w:rsidR="00DA28C3" w:rsidRPr="00904C15">
        <w:rPr>
          <w:sz w:val="28"/>
          <w:szCs w:val="28"/>
        </w:rPr>
        <w:t xml:space="preserve"> due to</w:t>
      </w:r>
      <w:r w:rsidRPr="00904C15">
        <w:rPr>
          <w:sz w:val="28"/>
          <w:szCs w:val="28"/>
        </w:rPr>
        <w:t xml:space="preserve"> the number of </w:t>
      </w:r>
      <w:r w:rsidR="00DA28C3" w:rsidRPr="00904C15">
        <w:rPr>
          <w:sz w:val="28"/>
          <w:szCs w:val="28"/>
        </w:rPr>
        <w:t>opera</w:t>
      </w:r>
      <w:r w:rsidR="00DA28C3" w:rsidRPr="00904C15">
        <w:rPr>
          <w:rFonts w:ascii="Calibri" w:hAnsi="Calibri" w:cs="Calibri"/>
          <w:sz w:val="28"/>
          <w:szCs w:val="28"/>
        </w:rPr>
        <w:t>tin</w:t>
      </w:r>
      <w:r w:rsidR="00DA28C3" w:rsidRPr="00904C15">
        <w:rPr>
          <w:sz w:val="28"/>
          <w:szCs w:val="28"/>
        </w:rPr>
        <w:t>g</w:t>
      </w:r>
      <w:r w:rsidRPr="00904C15">
        <w:rPr>
          <w:sz w:val="28"/>
          <w:szCs w:val="28"/>
        </w:rPr>
        <w:t xml:space="preserve"> restaurants was also the lowest</w:t>
      </w:r>
      <w:r w:rsidR="00DA28C3" w:rsidRPr="00904C15">
        <w:rPr>
          <w:sz w:val="28"/>
          <w:szCs w:val="28"/>
        </w:rPr>
        <w:t>.</w:t>
      </w:r>
      <w:r w:rsidRPr="00904C15">
        <w:rPr>
          <w:sz w:val="28"/>
          <w:szCs w:val="28"/>
        </w:rPr>
        <w:t xml:space="preserve"> </w:t>
      </w:r>
    </w:p>
    <w:p w14:paraId="35EC2278" w14:textId="148E2AC5" w:rsidR="00425465" w:rsidRPr="008D158A" w:rsidRDefault="00425465" w:rsidP="008D158A">
      <w:pPr>
        <w:ind w:left="360"/>
        <w:rPr>
          <w:sz w:val="28"/>
          <w:szCs w:val="28"/>
        </w:rPr>
      </w:pPr>
    </w:p>
    <w:sectPr w:rsidR="00425465" w:rsidRPr="008D158A" w:rsidSect="00DC72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48000" w14:textId="77777777" w:rsidR="00065FD1" w:rsidRDefault="00065FD1" w:rsidP="0057178B">
      <w:pPr>
        <w:spacing w:after="0" w:line="240" w:lineRule="auto"/>
      </w:pPr>
      <w:r>
        <w:separator/>
      </w:r>
    </w:p>
  </w:endnote>
  <w:endnote w:type="continuationSeparator" w:id="0">
    <w:p w14:paraId="596C22D8" w14:textId="77777777" w:rsidR="00065FD1" w:rsidRDefault="00065FD1" w:rsidP="0057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EF3B2" w14:textId="77777777" w:rsidR="00065FD1" w:rsidRDefault="00065FD1" w:rsidP="0057178B">
      <w:pPr>
        <w:spacing w:after="0" w:line="240" w:lineRule="auto"/>
      </w:pPr>
      <w:r>
        <w:separator/>
      </w:r>
    </w:p>
  </w:footnote>
  <w:footnote w:type="continuationSeparator" w:id="0">
    <w:p w14:paraId="4BE27704" w14:textId="77777777" w:rsidR="00065FD1" w:rsidRDefault="00065FD1" w:rsidP="00571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16F5D"/>
    <w:multiLevelType w:val="hybridMultilevel"/>
    <w:tmpl w:val="3B4E8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149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61"/>
    <w:rsid w:val="000030A1"/>
    <w:rsid w:val="0000610A"/>
    <w:rsid w:val="00010395"/>
    <w:rsid w:val="00016818"/>
    <w:rsid w:val="000176A5"/>
    <w:rsid w:val="00023FCF"/>
    <w:rsid w:val="00034CED"/>
    <w:rsid w:val="000407C1"/>
    <w:rsid w:val="00042D1F"/>
    <w:rsid w:val="00043033"/>
    <w:rsid w:val="00046AA4"/>
    <w:rsid w:val="00050859"/>
    <w:rsid w:val="0005223B"/>
    <w:rsid w:val="00055015"/>
    <w:rsid w:val="00065FD1"/>
    <w:rsid w:val="00081AD7"/>
    <w:rsid w:val="00084A81"/>
    <w:rsid w:val="0009540D"/>
    <w:rsid w:val="00095416"/>
    <w:rsid w:val="00095767"/>
    <w:rsid w:val="000A47BE"/>
    <w:rsid w:val="000A5366"/>
    <w:rsid w:val="000C2F59"/>
    <w:rsid w:val="000C3604"/>
    <w:rsid w:val="000D39E9"/>
    <w:rsid w:val="000D62AC"/>
    <w:rsid w:val="000E7CC3"/>
    <w:rsid w:val="000F0E79"/>
    <w:rsid w:val="000F2896"/>
    <w:rsid w:val="00102E1D"/>
    <w:rsid w:val="00113DF6"/>
    <w:rsid w:val="00122A96"/>
    <w:rsid w:val="00126806"/>
    <w:rsid w:val="0013711D"/>
    <w:rsid w:val="00144BCC"/>
    <w:rsid w:val="0014506D"/>
    <w:rsid w:val="00160AA3"/>
    <w:rsid w:val="00160DEB"/>
    <w:rsid w:val="00171B2E"/>
    <w:rsid w:val="00187786"/>
    <w:rsid w:val="00193819"/>
    <w:rsid w:val="001A6067"/>
    <w:rsid w:val="001B3A29"/>
    <w:rsid w:val="001D0623"/>
    <w:rsid w:val="001D1F46"/>
    <w:rsid w:val="001E3F00"/>
    <w:rsid w:val="001E5779"/>
    <w:rsid w:val="00203325"/>
    <w:rsid w:val="00203CA9"/>
    <w:rsid w:val="00205EF1"/>
    <w:rsid w:val="00232FC0"/>
    <w:rsid w:val="00233DE7"/>
    <w:rsid w:val="0023761A"/>
    <w:rsid w:val="00241604"/>
    <w:rsid w:val="00246A7D"/>
    <w:rsid w:val="00253C28"/>
    <w:rsid w:val="00256451"/>
    <w:rsid w:val="0028038B"/>
    <w:rsid w:val="00282E08"/>
    <w:rsid w:val="0028446C"/>
    <w:rsid w:val="002C1C40"/>
    <w:rsid w:val="002D18EC"/>
    <w:rsid w:val="002E54B3"/>
    <w:rsid w:val="002F14B2"/>
    <w:rsid w:val="002F5EC3"/>
    <w:rsid w:val="00302A11"/>
    <w:rsid w:val="003119C0"/>
    <w:rsid w:val="0031795B"/>
    <w:rsid w:val="00357E56"/>
    <w:rsid w:val="003655C9"/>
    <w:rsid w:val="00374932"/>
    <w:rsid w:val="0037677A"/>
    <w:rsid w:val="00381597"/>
    <w:rsid w:val="003871E2"/>
    <w:rsid w:val="00391705"/>
    <w:rsid w:val="00395BC9"/>
    <w:rsid w:val="003B2482"/>
    <w:rsid w:val="003C3207"/>
    <w:rsid w:val="003C3A9A"/>
    <w:rsid w:val="003C6A0F"/>
    <w:rsid w:val="003D2F38"/>
    <w:rsid w:val="003E4D7E"/>
    <w:rsid w:val="003E737C"/>
    <w:rsid w:val="003E7A70"/>
    <w:rsid w:val="003F62A5"/>
    <w:rsid w:val="00401F69"/>
    <w:rsid w:val="00421B0B"/>
    <w:rsid w:val="00424FA3"/>
    <w:rsid w:val="00425465"/>
    <w:rsid w:val="0043287C"/>
    <w:rsid w:val="00436441"/>
    <w:rsid w:val="00440786"/>
    <w:rsid w:val="00451C16"/>
    <w:rsid w:val="00457ACF"/>
    <w:rsid w:val="00461EDF"/>
    <w:rsid w:val="00480AAF"/>
    <w:rsid w:val="0048667F"/>
    <w:rsid w:val="00486A98"/>
    <w:rsid w:val="004942F7"/>
    <w:rsid w:val="0049468E"/>
    <w:rsid w:val="004A0A20"/>
    <w:rsid w:val="004A3530"/>
    <w:rsid w:val="004C400F"/>
    <w:rsid w:val="004E6BE6"/>
    <w:rsid w:val="004E714E"/>
    <w:rsid w:val="004F0E6F"/>
    <w:rsid w:val="004F7CF8"/>
    <w:rsid w:val="0051042F"/>
    <w:rsid w:val="00511BE2"/>
    <w:rsid w:val="005163A4"/>
    <w:rsid w:val="005360D0"/>
    <w:rsid w:val="005413CD"/>
    <w:rsid w:val="00546B75"/>
    <w:rsid w:val="0055056F"/>
    <w:rsid w:val="00562348"/>
    <w:rsid w:val="0057178B"/>
    <w:rsid w:val="005729F5"/>
    <w:rsid w:val="005743A1"/>
    <w:rsid w:val="00574516"/>
    <w:rsid w:val="00582E8F"/>
    <w:rsid w:val="005845F3"/>
    <w:rsid w:val="00584C0E"/>
    <w:rsid w:val="0058589A"/>
    <w:rsid w:val="005A0E97"/>
    <w:rsid w:val="005C0FB8"/>
    <w:rsid w:val="005C588C"/>
    <w:rsid w:val="005C6E35"/>
    <w:rsid w:val="005D35FF"/>
    <w:rsid w:val="005E67F9"/>
    <w:rsid w:val="005F06FC"/>
    <w:rsid w:val="005F25BC"/>
    <w:rsid w:val="005F7EFE"/>
    <w:rsid w:val="00602F3D"/>
    <w:rsid w:val="00606577"/>
    <w:rsid w:val="00607AFE"/>
    <w:rsid w:val="00625E0F"/>
    <w:rsid w:val="0062611A"/>
    <w:rsid w:val="00626B6A"/>
    <w:rsid w:val="00631374"/>
    <w:rsid w:val="006323F7"/>
    <w:rsid w:val="006345F7"/>
    <w:rsid w:val="00640CEA"/>
    <w:rsid w:val="00643686"/>
    <w:rsid w:val="00643E1A"/>
    <w:rsid w:val="00656896"/>
    <w:rsid w:val="00660E46"/>
    <w:rsid w:val="00681B11"/>
    <w:rsid w:val="00694BC3"/>
    <w:rsid w:val="006B7920"/>
    <w:rsid w:val="006C1CCD"/>
    <w:rsid w:val="006C5ED8"/>
    <w:rsid w:val="006C7A91"/>
    <w:rsid w:val="006D51C5"/>
    <w:rsid w:val="006E1C96"/>
    <w:rsid w:val="007057AE"/>
    <w:rsid w:val="0071022E"/>
    <w:rsid w:val="00716E46"/>
    <w:rsid w:val="00726981"/>
    <w:rsid w:val="00731FC3"/>
    <w:rsid w:val="00745DF1"/>
    <w:rsid w:val="00750F48"/>
    <w:rsid w:val="007570C6"/>
    <w:rsid w:val="00757E97"/>
    <w:rsid w:val="0076274C"/>
    <w:rsid w:val="00771A27"/>
    <w:rsid w:val="00775AD2"/>
    <w:rsid w:val="0077686C"/>
    <w:rsid w:val="00781BAE"/>
    <w:rsid w:val="0078258E"/>
    <w:rsid w:val="00787885"/>
    <w:rsid w:val="007905DD"/>
    <w:rsid w:val="00793561"/>
    <w:rsid w:val="00794F41"/>
    <w:rsid w:val="007B1931"/>
    <w:rsid w:val="007D1269"/>
    <w:rsid w:val="007D1DD5"/>
    <w:rsid w:val="007E3951"/>
    <w:rsid w:val="007E3E1C"/>
    <w:rsid w:val="007E78A4"/>
    <w:rsid w:val="007F07B6"/>
    <w:rsid w:val="007F0EDC"/>
    <w:rsid w:val="007F47C5"/>
    <w:rsid w:val="007F6399"/>
    <w:rsid w:val="007F6A55"/>
    <w:rsid w:val="007F7B24"/>
    <w:rsid w:val="00803523"/>
    <w:rsid w:val="00805EE4"/>
    <w:rsid w:val="00807886"/>
    <w:rsid w:val="0084091E"/>
    <w:rsid w:val="0084137A"/>
    <w:rsid w:val="00850E9B"/>
    <w:rsid w:val="00854DD2"/>
    <w:rsid w:val="00881EFC"/>
    <w:rsid w:val="00894A4B"/>
    <w:rsid w:val="008B3BF0"/>
    <w:rsid w:val="008B53A8"/>
    <w:rsid w:val="008C015E"/>
    <w:rsid w:val="008C11D9"/>
    <w:rsid w:val="008C3E27"/>
    <w:rsid w:val="008D158A"/>
    <w:rsid w:val="008D2514"/>
    <w:rsid w:val="008D3DE4"/>
    <w:rsid w:val="008D67A2"/>
    <w:rsid w:val="008E65A0"/>
    <w:rsid w:val="008F1EC4"/>
    <w:rsid w:val="008F5216"/>
    <w:rsid w:val="008F6AD7"/>
    <w:rsid w:val="008F6B22"/>
    <w:rsid w:val="00904C15"/>
    <w:rsid w:val="00911404"/>
    <w:rsid w:val="00921DB0"/>
    <w:rsid w:val="00923107"/>
    <w:rsid w:val="00933139"/>
    <w:rsid w:val="009333F6"/>
    <w:rsid w:val="00934CE3"/>
    <w:rsid w:val="00940977"/>
    <w:rsid w:val="00963C79"/>
    <w:rsid w:val="00964C0B"/>
    <w:rsid w:val="00976A7A"/>
    <w:rsid w:val="0098372D"/>
    <w:rsid w:val="00983D79"/>
    <w:rsid w:val="009904C4"/>
    <w:rsid w:val="00996F87"/>
    <w:rsid w:val="009B03BE"/>
    <w:rsid w:val="009D03BF"/>
    <w:rsid w:val="009D0558"/>
    <w:rsid w:val="009D3BE9"/>
    <w:rsid w:val="009D6BDE"/>
    <w:rsid w:val="009E487F"/>
    <w:rsid w:val="009E5B40"/>
    <w:rsid w:val="00A13DF3"/>
    <w:rsid w:val="00A34D7D"/>
    <w:rsid w:val="00A37BE2"/>
    <w:rsid w:val="00A44923"/>
    <w:rsid w:val="00A45384"/>
    <w:rsid w:val="00A53A7F"/>
    <w:rsid w:val="00A55CC0"/>
    <w:rsid w:val="00A81068"/>
    <w:rsid w:val="00A81235"/>
    <w:rsid w:val="00A82DB6"/>
    <w:rsid w:val="00A86BEE"/>
    <w:rsid w:val="00A870DF"/>
    <w:rsid w:val="00A95D41"/>
    <w:rsid w:val="00A97460"/>
    <w:rsid w:val="00AA1F1C"/>
    <w:rsid w:val="00AC487F"/>
    <w:rsid w:val="00AD4223"/>
    <w:rsid w:val="00AE1E55"/>
    <w:rsid w:val="00AE7346"/>
    <w:rsid w:val="00AF46C1"/>
    <w:rsid w:val="00AF74D7"/>
    <w:rsid w:val="00B100AC"/>
    <w:rsid w:val="00B1295B"/>
    <w:rsid w:val="00B156B7"/>
    <w:rsid w:val="00B16F5A"/>
    <w:rsid w:val="00B3182F"/>
    <w:rsid w:val="00B321D0"/>
    <w:rsid w:val="00B4464B"/>
    <w:rsid w:val="00B449FD"/>
    <w:rsid w:val="00B46C0C"/>
    <w:rsid w:val="00B477CD"/>
    <w:rsid w:val="00B85262"/>
    <w:rsid w:val="00B91774"/>
    <w:rsid w:val="00BA6538"/>
    <w:rsid w:val="00BC4A3C"/>
    <w:rsid w:val="00BC5ABB"/>
    <w:rsid w:val="00BD0171"/>
    <w:rsid w:val="00BD1DE5"/>
    <w:rsid w:val="00BD2D3F"/>
    <w:rsid w:val="00BE2D85"/>
    <w:rsid w:val="00BF08C2"/>
    <w:rsid w:val="00BF2B12"/>
    <w:rsid w:val="00BF5970"/>
    <w:rsid w:val="00BF5A04"/>
    <w:rsid w:val="00C008DB"/>
    <w:rsid w:val="00C035E8"/>
    <w:rsid w:val="00C05CF8"/>
    <w:rsid w:val="00C06344"/>
    <w:rsid w:val="00C135E2"/>
    <w:rsid w:val="00C13689"/>
    <w:rsid w:val="00C201F5"/>
    <w:rsid w:val="00C22440"/>
    <w:rsid w:val="00C25FDD"/>
    <w:rsid w:val="00C33600"/>
    <w:rsid w:val="00C405D2"/>
    <w:rsid w:val="00C41588"/>
    <w:rsid w:val="00C420E5"/>
    <w:rsid w:val="00C51991"/>
    <w:rsid w:val="00C51C98"/>
    <w:rsid w:val="00C53862"/>
    <w:rsid w:val="00C63AE5"/>
    <w:rsid w:val="00C702E6"/>
    <w:rsid w:val="00C76FF7"/>
    <w:rsid w:val="00C834E4"/>
    <w:rsid w:val="00C87337"/>
    <w:rsid w:val="00C915EC"/>
    <w:rsid w:val="00C921CA"/>
    <w:rsid w:val="00C93233"/>
    <w:rsid w:val="00C97911"/>
    <w:rsid w:val="00CC0B44"/>
    <w:rsid w:val="00CC3322"/>
    <w:rsid w:val="00CC76F8"/>
    <w:rsid w:val="00CD1EC6"/>
    <w:rsid w:val="00CE0095"/>
    <w:rsid w:val="00CE177D"/>
    <w:rsid w:val="00CE72B3"/>
    <w:rsid w:val="00CF65AE"/>
    <w:rsid w:val="00D015F5"/>
    <w:rsid w:val="00D11C6F"/>
    <w:rsid w:val="00D147A0"/>
    <w:rsid w:val="00D235BD"/>
    <w:rsid w:val="00D3133E"/>
    <w:rsid w:val="00D4514A"/>
    <w:rsid w:val="00D46D88"/>
    <w:rsid w:val="00D5017B"/>
    <w:rsid w:val="00D66334"/>
    <w:rsid w:val="00D7548F"/>
    <w:rsid w:val="00D80B9E"/>
    <w:rsid w:val="00D814A7"/>
    <w:rsid w:val="00D83F1F"/>
    <w:rsid w:val="00D90CBA"/>
    <w:rsid w:val="00D9705F"/>
    <w:rsid w:val="00D9769A"/>
    <w:rsid w:val="00DA28C3"/>
    <w:rsid w:val="00DA4FF2"/>
    <w:rsid w:val="00DA6594"/>
    <w:rsid w:val="00DA76C0"/>
    <w:rsid w:val="00DA7802"/>
    <w:rsid w:val="00DB4397"/>
    <w:rsid w:val="00DB5679"/>
    <w:rsid w:val="00DC2D42"/>
    <w:rsid w:val="00DC725A"/>
    <w:rsid w:val="00DD2340"/>
    <w:rsid w:val="00DE2DB3"/>
    <w:rsid w:val="00DF35F6"/>
    <w:rsid w:val="00E06314"/>
    <w:rsid w:val="00E14C6C"/>
    <w:rsid w:val="00E16477"/>
    <w:rsid w:val="00E20FDD"/>
    <w:rsid w:val="00E22960"/>
    <w:rsid w:val="00E33241"/>
    <w:rsid w:val="00E343F4"/>
    <w:rsid w:val="00E361F9"/>
    <w:rsid w:val="00E40049"/>
    <w:rsid w:val="00E4202B"/>
    <w:rsid w:val="00E4430F"/>
    <w:rsid w:val="00E51B46"/>
    <w:rsid w:val="00E51BF7"/>
    <w:rsid w:val="00E53205"/>
    <w:rsid w:val="00E81FBB"/>
    <w:rsid w:val="00E951BC"/>
    <w:rsid w:val="00E9650E"/>
    <w:rsid w:val="00EA45BB"/>
    <w:rsid w:val="00EB70F5"/>
    <w:rsid w:val="00EC0F42"/>
    <w:rsid w:val="00EC47B0"/>
    <w:rsid w:val="00EC5E1E"/>
    <w:rsid w:val="00ED05E4"/>
    <w:rsid w:val="00ED54E2"/>
    <w:rsid w:val="00EE1833"/>
    <w:rsid w:val="00EF49DB"/>
    <w:rsid w:val="00F03466"/>
    <w:rsid w:val="00F03928"/>
    <w:rsid w:val="00F12A52"/>
    <w:rsid w:val="00F22C7C"/>
    <w:rsid w:val="00F23662"/>
    <w:rsid w:val="00F26513"/>
    <w:rsid w:val="00F31418"/>
    <w:rsid w:val="00F40E13"/>
    <w:rsid w:val="00F42DFF"/>
    <w:rsid w:val="00F44E06"/>
    <w:rsid w:val="00F47809"/>
    <w:rsid w:val="00F51454"/>
    <w:rsid w:val="00F61A25"/>
    <w:rsid w:val="00F84899"/>
    <w:rsid w:val="00F93CCD"/>
    <w:rsid w:val="00F94AC2"/>
    <w:rsid w:val="00F97C3E"/>
    <w:rsid w:val="00FA383D"/>
    <w:rsid w:val="00FA6937"/>
    <w:rsid w:val="00FB4703"/>
    <w:rsid w:val="00FC2C29"/>
    <w:rsid w:val="00FC6C95"/>
    <w:rsid w:val="00FE2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2801"/>
  <w15:chartTrackingRefBased/>
  <w15:docId w15:val="{98628076-C02B-489C-9DCF-E5D5AEB0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561"/>
    <w:rPr>
      <w:rFonts w:eastAsiaTheme="majorEastAsia" w:cstheme="majorBidi"/>
      <w:color w:val="272727" w:themeColor="text1" w:themeTint="D8"/>
    </w:rPr>
  </w:style>
  <w:style w:type="paragraph" w:styleId="Title">
    <w:name w:val="Title"/>
    <w:basedOn w:val="Normal"/>
    <w:next w:val="Normal"/>
    <w:link w:val="TitleChar"/>
    <w:uiPriority w:val="10"/>
    <w:qFormat/>
    <w:rsid w:val="00793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561"/>
    <w:pPr>
      <w:spacing w:before="160"/>
      <w:jc w:val="center"/>
    </w:pPr>
    <w:rPr>
      <w:i/>
      <w:iCs/>
      <w:color w:val="404040" w:themeColor="text1" w:themeTint="BF"/>
    </w:rPr>
  </w:style>
  <w:style w:type="character" w:customStyle="1" w:styleId="QuoteChar">
    <w:name w:val="Quote Char"/>
    <w:basedOn w:val="DefaultParagraphFont"/>
    <w:link w:val="Quote"/>
    <w:uiPriority w:val="29"/>
    <w:rsid w:val="00793561"/>
    <w:rPr>
      <w:i/>
      <w:iCs/>
      <w:color w:val="404040" w:themeColor="text1" w:themeTint="BF"/>
    </w:rPr>
  </w:style>
  <w:style w:type="paragraph" w:styleId="ListParagraph">
    <w:name w:val="List Paragraph"/>
    <w:basedOn w:val="Normal"/>
    <w:uiPriority w:val="34"/>
    <w:qFormat/>
    <w:rsid w:val="00793561"/>
    <w:pPr>
      <w:ind w:left="720"/>
      <w:contextualSpacing/>
    </w:pPr>
  </w:style>
  <w:style w:type="character" w:styleId="IntenseEmphasis">
    <w:name w:val="Intense Emphasis"/>
    <w:basedOn w:val="DefaultParagraphFont"/>
    <w:uiPriority w:val="21"/>
    <w:qFormat/>
    <w:rsid w:val="00793561"/>
    <w:rPr>
      <w:i/>
      <w:iCs/>
      <w:color w:val="0F4761" w:themeColor="accent1" w:themeShade="BF"/>
    </w:rPr>
  </w:style>
  <w:style w:type="paragraph" w:styleId="IntenseQuote">
    <w:name w:val="Intense Quote"/>
    <w:basedOn w:val="Normal"/>
    <w:next w:val="Normal"/>
    <w:link w:val="IntenseQuoteChar"/>
    <w:uiPriority w:val="30"/>
    <w:qFormat/>
    <w:rsid w:val="00793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561"/>
    <w:rPr>
      <w:i/>
      <w:iCs/>
      <w:color w:val="0F4761" w:themeColor="accent1" w:themeShade="BF"/>
    </w:rPr>
  </w:style>
  <w:style w:type="character" w:styleId="IntenseReference">
    <w:name w:val="Intense Reference"/>
    <w:basedOn w:val="DefaultParagraphFont"/>
    <w:uiPriority w:val="32"/>
    <w:qFormat/>
    <w:rsid w:val="00793561"/>
    <w:rPr>
      <w:b/>
      <w:bCs/>
      <w:smallCaps/>
      <w:color w:val="0F4761" w:themeColor="accent1" w:themeShade="BF"/>
      <w:spacing w:val="5"/>
    </w:rPr>
  </w:style>
  <w:style w:type="character" w:styleId="Hyperlink">
    <w:name w:val="Hyperlink"/>
    <w:basedOn w:val="DefaultParagraphFont"/>
    <w:uiPriority w:val="99"/>
    <w:unhideWhenUsed/>
    <w:rsid w:val="00793561"/>
    <w:rPr>
      <w:color w:val="467886" w:themeColor="hyperlink"/>
      <w:u w:val="single"/>
    </w:rPr>
  </w:style>
  <w:style w:type="character" w:styleId="UnresolvedMention">
    <w:name w:val="Unresolved Mention"/>
    <w:basedOn w:val="DefaultParagraphFont"/>
    <w:uiPriority w:val="99"/>
    <w:semiHidden/>
    <w:unhideWhenUsed/>
    <w:rsid w:val="00793561"/>
    <w:rPr>
      <w:color w:val="605E5C"/>
      <w:shd w:val="clear" w:color="auto" w:fill="E1DFDD"/>
    </w:rPr>
  </w:style>
  <w:style w:type="table" w:styleId="TableGrid">
    <w:name w:val="Table Grid"/>
    <w:basedOn w:val="TableNormal"/>
    <w:uiPriority w:val="39"/>
    <w:rsid w:val="00FC6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1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78B"/>
  </w:style>
  <w:style w:type="paragraph" w:styleId="Footer">
    <w:name w:val="footer"/>
    <w:basedOn w:val="Normal"/>
    <w:link w:val="FooterChar"/>
    <w:uiPriority w:val="99"/>
    <w:unhideWhenUsed/>
    <w:rsid w:val="00571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6385">
      <w:bodyDiv w:val="1"/>
      <w:marLeft w:val="0"/>
      <w:marRight w:val="0"/>
      <w:marTop w:val="0"/>
      <w:marBottom w:val="0"/>
      <w:divBdr>
        <w:top w:val="none" w:sz="0" w:space="0" w:color="auto"/>
        <w:left w:val="none" w:sz="0" w:space="0" w:color="auto"/>
        <w:bottom w:val="none" w:sz="0" w:space="0" w:color="auto"/>
        <w:right w:val="none" w:sz="0" w:space="0" w:color="auto"/>
      </w:divBdr>
    </w:div>
    <w:div w:id="68622002">
      <w:bodyDiv w:val="1"/>
      <w:marLeft w:val="0"/>
      <w:marRight w:val="0"/>
      <w:marTop w:val="0"/>
      <w:marBottom w:val="0"/>
      <w:divBdr>
        <w:top w:val="none" w:sz="0" w:space="0" w:color="auto"/>
        <w:left w:val="none" w:sz="0" w:space="0" w:color="auto"/>
        <w:bottom w:val="none" w:sz="0" w:space="0" w:color="auto"/>
        <w:right w:val="none" w:sz="0" w:space="0" w:color="auto"/>
      </w:divBdr>
    </w:div>
    <w:div w:id="117186135">
      <w:bodyDiv w:val="1"/>
      <w:marLeft w:val="0"/>
      <w:marRight w:val="0"/>
      <w:marTop w:val="0"/>
      <w:marBottom w:val="0"/>
      <w:divBdr>
        <w:top w:val="none" w:sz="0" w:space="0" w:color="auto"/>
        <w:left w:val="none" w:sz="0" w:space="0" w:color="auto"/>
        <w:bottom w:val="none" w:sz="0" w:space="0" w:color="auto"/>
        <w:right w:val="none" w:sz="0" w:space="0" w:color="auto"/>
      </w:divBdr>
    </w:div>
    <w:div w:id="150222109">
      <w:bodyDiv w:val="1"/>
      <w:marLeft w:val="0"/>
      <w:marRight w:val="0"/>
      <w:marTop w:val="0"/>
      <w:marBottom w:val="0"/>
      <w:divBdr>
        <w:top w:val="none" w:sz="0" w:space="0" w:color="auto"/>
        <w:left w:val="none" w:sz="0" w:space="0" w:color="auto"/>
        <w:bottom w:val="none" w:sz="0" w:space="0" w:color="auto"/>
        <w:right w:val="none" w:sz="0" w:space="0" w:color="auto"/>
      </w:divBdr>
    </w:div>
    <w:div w:id="305596962">
      <w:bodyDiv w:val="1"/>
      <w:marLeft w:val="0"/>
      <w:marRight w:val="0"/>
      <w:marTop w:val="0"/>
      <w:marBottom w:val="0"/>
      <w:divBdr>
        <w:top w:val="none" w:sz="0" w:space="0" w:color="auto"/>
        <w:left w:val="none" w:sz="0" w:space="0" w:color="auto"/>
        <w:bottom w:val="none" w:sz="0" w:space="0" w:color="auto"/>
        <w:right w:val="none" w:sz="0" w:space="0" w:color="auto"/>
      </w:divBdr>
    </w:div>
    <w:div w:id="323625978">
      <w:bodyDiv w:val="1"/>
      <w:marLeft w:val="0"/>
      <w:marRight w:val="0"/>
      <w:marTop w:val="0"/>
      <w:marBottom w:val="0"/>
      <w:divBdr>
        <w:top w:val="none" w:sz="0" w:space="0" w:color="auto"/>
        <w:left w:val="none" w:sz="0" w:space="0" w:color="auto"/>
        <w:bottom w:val="none" w:sz="0" w:space="0" w:color="auto"/>
        <w:right w:val="none" w:sz="0" w:space="0" w:color="auto"/>
      </w:divBdr>
    </w:div>
    <w:div w:id="334041044">
      <w:bodyDiv w:val="1"/>
      <w:marLeft w:val="0"/>
      <w:marRight w:val="0"/>
      <w:marTop w:val="0"/>
      <w:marBottom w:val="0"/>
      <w:divBdr>
        <w:top w:val="none" w:sz="0" w:space="0" w:color="auto"/>
        <w:left w:val="none" w:sz="0" w:space="0" w:color="auto"/>
        <w:bottom w:val="none" w:sz="0" w:space="0" w:color="auto"/>
        <w:right w:val="none" w:sz="0" w:space="0" w:color="auto"/>
      </w:divBdr>
    </w:div>
    <w:div w:id="344093084">
      <w:bodyDiv w:val="1"/>
      <w:marLeft w:val="0"/>
      <w:marRight w:val="0"/>
      <w:marTop w:val="0"/>
      <w:marBottom w:val="0"/>
      <w:divBdr>
        <w:top w:val="none" w:sz="0" w:space="0" w:color="auto"/>
        <w:left w:val="none" w:sz="0" w:space="0" w:color="auto"/>
        <w:bottom w:val="none" w:sz="0" w:space="0" w:color="auto"/>
        <w:right w:val="none" w:sz="0" w:space="0" w:color="auto"/>
      </w:divBdr>
    </w:div>
    <w:div w:id="365256571">
      <w:bodyDiv w:val="1"/>
      <w:marLeft w:val="0"/>
      <w:marRight w:val="0"/>
      <w:marTop w:val="0"/>
      <w:marBottom w:val="0"/>
      <w:divBdr>
        <w:top w:val="none" w:sz="0" w:space="0" w:color="auto"/>
        <w:left w:val="none" w:sz="0" w:space="0" w:color="auto"/>
        <w:bottom w:val="none" w:sz="0" w:space="0" w:color="auto"/>
        <w:right w:val="none" w:sz="0" w:space="0" w:color="auto"/>
      </w:divBdr>
    </w:div>
    <w:div w:id="396976264">
      <w:bodyDiv w:val="1"/>
      <w:marLeft w:val="0"/>
      <w:marRight w:val="0"/>
      <w:marTop w:val="0"/>
      <w:marBottom w:val="0"/>
      <w:divBdr>
        <w:top w:val="none" w:sz="0" w:space="0" w:color="auto"/>
        <w:left w:val="none" w:sz="0" w:space="0" w:color="auto"/>
        <w:bottom w:val="none" w:sz="0" w:space="0" w:color="auto"/>
        <w:right w:val="none" w:sz="0" w:space="0" w:color="auto"/>
      </w:divBdr>
    </w:div>
    <w:div w:id="406925403">
      <w:bodyDiv w:val="1"/>
      <w:marLeft w:val="0"/>
      <w:marRight w:val="0"/>
      <w:marTop w:val="0"/>
      <w:marBottom w:val="0"/>
      <w:divBdr>
        <w:top w:val="none" w:sz="0" w:space="0" w:color="auto"/>
        <w:left w:val="none" w:sz="0" w:space="0" w:color="auto"/>
        <w:bottom w:val="none" w:sz="0" w:space="0" w:color="auto"/>
        <w:right w:val="none" w:sz="0" w:space="0" w:color="auto"/>
      </w:divBdr>
    </w:div>
    <w:div w:id="413281147">
      <w:bodyDiv w:val="1"/>
      <w:marLeft w:val="0"/>
      <w:marRight w:val="0"/>
      <w:marTop w:val="0"/>
      <w:marBottom w:val="0"/>
      <w:divBdr>
        <w:top w:val="none" w:sz="0" w:space="0" w:color="auto"/>
        <w:left w:val="none" w:sz="0" w:space="0" w:color="auto"/>
        <w:bottom w:val="none" w:sz="0" w:space="0" w:color="auto"/>
        <w:right w:val="none" w:sz="0" w:space="0" w:color="auto"/>
      </w:divBdr>
    </w:div>
    <w:div w:id="509032959">
      <w:bodyDiv w:val="1"/>
      <w:marLeft w:val="0"/>
      <w:marRight w:val="0"/>
      <w:marTop w:val="0"/>
      <w:marBottom w:val="0"/>
      <w:divBdr>
        <w:top w:val="none" w:sz="0" w:space="0" w:color="auto"/>
        <w:left w:val="none" w:sz="0" w:space="0" w:color="auto"/>
        <w:bottom w:val="none" w:sz="0" w:space="0" w:color="auto"/>
        <w:right w:val="none" w:sz="0" w:space="0" w:color="auto"/>
      </w:divBdr>
    </w:div>
    <w:div w:id="582179938">
      <w:bodyDiv w:val="1"/>
      <w:marLeft w:val="0"/>
      <w:marRight w:val="0"/>
      <w:marTop w:val="0"/>
      <w:marBottom w:val="0"/>
      <w:divBdr>
        <w:top w:val="none" w:sz="0" w:space="0" w:color="auto"/>
        <w:left w:val="none" w:sz="0" w:space="0" w:color="auto"/>
        <w:bottom w:val="none" w:sz="0" w:space="0" w:color="auto"/>
        <w:right w:val="none" w:sz="0" w:space="0" w:color="auto"/>
      </w:divBdr>
    </w:div>
    <w:div w:id="594675974">
      <w:bodyDiv w:val="1"/>
      <w:marLeft w:val="0"/>
      <w:marRight w:val="0"/>
      <w:marTop w:val="0"/>
      <w:marBottom w:val="0"/>
      <w:divBdr>
        <w:top w:val="none" w:sz="0" w:space="0" w:color="auto"/>
        <w:left w:val="none" w:sz="0" w:space="0" w:color="auto"/>
        <w:bottom w:val="none" w:sz="0" w:space="0" w:color="auto"/>
        <w:right w:val="none" w:sz="0" w:space="0" w:color="auto"/>
      </w:divBdr>
    </w:div>
    <w:div w:id="613489266">
      <w:bodyDiv w:val="1"/>
      <w:marLeft w:val="0"/>
      <w:marRight w:val="0"/>
      <w:marTop w:val="0"/>
      <w:marBottom w:val="0"/>
      <w:divBdr>
        <w:top w:val="none" w:sz="0" w:space="0" w:color="auto"/>
        <w:left w:val="none" w:sz="0" w:space="0" w:color="auto"/>
        <w:bottom w:val="none" w:sz="0" w:space="0" w:color="auto"/>
        <w:right w:val="none" w:sz="0" w:space="0" w:color="auto"/>
      </w:divBdr>
    </w:div>
    <w:div w:id="614139837">
      <w:bodyDiv w:val="1"/>
      <w:marLeft w:val="0"/>
      <w:marRight w:val="0"/>
      <w:marTop w:val="0"/>
      <w:marBottom w:val="0"/>
      <w:divBdr>
        <w:top w:val="none" w:sz="0" w:space="0" w:color="auto"/>
        <w:left w:val="none" w:sz="0" w:space="0" w:color="auto"/>
        <w:bottom w:val="none" w:sz="0" w:space="0" w:color="auto"/>
        <w:right w:val="none" w:sz="0" w:space="0" w:color="auto"/>
      </w:divBdr>
    </w:div>
    <w:div w:id="618806364">
      <w:bodyDiv w:val="1"/>
      <w:marLeft w:val="0"/>
      <w:marRight w:val="0"/>
      <w:marTop w:val="0"/>
      <w:marBottom w:val="0"/>
      <w:divBdr>
        <w:top w:val="none" w:sz="0" w:space="0" w:color="auto"/>
        <w:left w:val="none" w:sz="0" w:space="0" w:color="auto"/>
        <w:bottom w:val="none" w:sz="0" w:space="0" w:color="auto"/>
        <w:right w:val="none" w:sz="0" w:space="0" w:color="auto"/>
      </w:divBdr>
    </w:div>
    <w:div w:id="653026648">
      <w:bodyDiv w:val="1"/>
      <w:marLeft w:val="0"/>
      <w:marRight w:val="0"/>
      <w:marTop w:val="0"/>
      <w:marBottom w:val="0"/>
      <w:divBdr>
        <w:top w:val="none" w:sz="0" w:space="0" w:color="auto"/>
        <w:left w:val="none" w:sz="0" w:space="0" w:color="auto"/>
        <w:bottom w:val="none" w:sz="0" w:space="0" w:color="auto"/>
        <w:right w:val="none" w:sz="0" w:space="0" w:color="auto"/>
      </w:divBdr>
    </w:div>
    <w:div w:id="667632580">
      <w:bodyDiv w:val="1"/>
      <w:marLeft w:val="0"/>
      <w:marRight w:val="0"/>
      <w:marTop w:val="0"/>
      <w:marBottom w:val="0"/>
      <w:divBdr>
        <w:top w:val="none" w:sz="0" w:space="0" w:color="auto"/>
        <w:left w:val="none" w:sz="0" w:space="0" w:color="auto"/>
        <w:bottom w:val="none" w:sz="0" w:space="0" w:color="auto"/>
        <w:right w:val="none" w:sz="0" w:space="0" w:color="auto"/>
      </w:divBdr>
    </w:div>
    <w:div w:id="683291876">
      <w:bodyDiv w:val="1"/>
      <w:marLeft w:val="0"/>
      <w:marRight w:val="0"/>
      <w:marTop w:val="0"/>
      <w:marBottom w:val="0"/>
      <w:divBdr>
        <w:top w:val="none" w:sz="0" w:space="0" w:color="auto"/>
        <w:left w:val="none" w:sz="0" w:space="0" w:color="auto"/>
        <w:bottom w:val="none" w:sz="0" w:space="0" w:color="auto"/>
        <w:right w:val="none" w:sz="0" w:space="0" w:color="auto"/>
      </w:divBdr>
    </w:div>
    <w:div w:id="723021454">
      <w:bodyDiv w:val="1"/>
      <w:marLeft w:val="0"/>
      <w:marRight w:val="0"/>
      <w:marTop w:val="0"/>
      <w:marBottom w:val="0"/>
      <w:divBdr>
        <w:top w:val="none" w:sz="0" w:space="0" w:color="auto"/>
        <w:left w:val="none" w:sz="0" w:space="0" w:color="auto"/>
        <w:bottom w:val="none" w:sz="0" w:space="0" w:color="auto"/>
        <w:right w:val="none" w:sz="0" w:space="0" w:color="auto"/>
      </w:divBdr>
    </w:div>
    <w:div w:id="750546147">
      <w:bodyDiv w:val="1"/>
      <w:marLeft w:val="0"/>
      <w:marRight w:val="0"/>
      <w:marTop w:val="0"/>
      <w:marBottom w:val="0"/>
      <w:divBdr>
        <w:top w:val="none" w:sz="0" w:space="0" w:color="auto"/>
        <w:left w:val="none" w:sz="0" w:space="0" w:color="auto"/>
        <w:bottom w:val="none" w:sz="0" w:space="0" w:color="auto"/>
        <w:right w:val="none" w:sz="0" w:space="0" w:color="auto"/>
      </w:divBdr>
    </w:div>
    <w:div w:id="823548907">
      <w:bodyDiv w:val="1"/>
      <w:marLeft w:val="0"/>
      <w:marRight w:val="0"/>
      <w:marTop w:val="0"/>
      <w:marBottom w:val="0"/>
      <w:divBdr>
        <w:top w:val="none" w:sz="0" w:space="0" w:color="auto"/>
        <w:left w:val="none" w:sz="0" w:space="0" w:color="auto"/>
        <w:bottom w:val="none" w:sz="0" w:space="0" w:color="auto"/>
        <w:right w:val="none" w:sz="0" w:space="0" w:color="auto"/>
      </w:divBdr>
    </w:div>
    <w:div w:id="840662419">
      <w:bodyDiv w:val="1"/>
      <w:marLeft w:val="0"/>
      <w:marRight w:val="0"/>
      <w:marTop w:val="0"/>
      <w:marBottom w:val="0"/>
      <w:divBdr>
        <w:top w:val="none" w:sz="0" w:space="0" w:color="auto"/>
        <w:left w:val="none" w:sz="0" w:space="0" w:color="auto"/>
        <w:bottom w:val="none" w:sz="0" w:space="0" w:color="auto"/>
        <w:right w:val="none" w:sz="0" w:space="0" w:color="auto"/>
      </w:divBdr>
    </w:div>
    <w:div w:id="858465959">
      <w:bodyDiv w:val="1"/>
      <w:marLeft w:val="0"/>
      <w:marRight w:val="0"/>
      <w:marTop w:val="0"/>
      <w:marBottom w:val="0"/>
      <w:divBdr>
        <w:top w:val="none" w:sz="0" w:space="0" w:color="auto"/>
        <w:left w:val="none" w:sz="0" w:space="0" w:color="auto"/>
        <w:bottom w:val="none" w:sz="0" w:space="0" w:color="auto"/>
        <w:right w:val="none" w:sz="0" w:space="0" w:color="auto"/>
      </w:divBdr>
    </w:div>
    <w:div w:id="858814133">
      <w:bodyDiv w:val="1"/>
      <w:marLeft w:val="0"/>
      <w:marRight w:val="0"/>
      <w:marTop w:val="0"/>
      <w:marBottom w:val="0"/>
      <w:divBdr>
        <w:top w:val="none" w:sz="0" w:space="0" w:color="auto"/>
        <w:left w:val="none" w:sz="0" w:space="0" w:color="auto"/>
        <w:bottom w:val="none" w:sz="0" w:space="0" w:color="auto"/>
        <w:right w:val="none" w:sz="0" w:space="0" w:color="auto"/>
      </w:divBdr>
    </w:div>
    <w:div w:id="896017148">
      <w:bodyDiv w:val="1"/>
      <w:marLeft w:val="0"/>
      <w:marRight w:val="0"/>
      <w:marTop w:val="0"/>
      <w:marBottom w:val="0"/>
      <w:divBdr>
        <w:top w:val="none" w:sz="0" w:space="0" w:color="auto"/>
        <w:left w:val="none" w:sz="0" w:space="0" w:color="auto"/>
        <w:bottom w:val="none" w:sz="0" w:space="0" w:color="auto"/>
        <w:right w:val="none" w:sz="0" w:space="0" w:color="auto"/>
      </w:divBdr>
    </w:div>
    <w:div w:id="907225431">
      <w:bodyDiv w:val="1"/>
      <w:marLeft w:val="0"/>
      <w:marRight w:val="0"/>
      <w:marTop w:val="0"/>
      <w:marBottom w:val="0"/>
      <w:divBdr>
        <w:top w:val="none" w:sz="0" w:space="0" w:color="auto"/>
        <w:left w:val="none" w:sz="0" w:space="0" w:color="auto"/>
        <w:bottom w:val="none" w:sz="0" w:space="0" w:color="auto"/>
        <w:right w:val="none" w:sz="0" w:space="0" w:color="auto"/>
      </w:divBdr>
    </w:div>
    <w:div w:id="945818176">
      <w:bodyDiv w:val="1"/>
      <w:marLeft w:val="0"/>
      <w:marRight w:val="0"/>
      <w:marTop w:val="0"/>
      <w:marBottom w:val="0"/>
      <w:divBdr>
        <w:top w:val="none" w:sz="0" w:space="0" w:color="auto"/>
        <w:left w:val="none" w:sz="0" w:space="0" w:color="auto"/>
        <w:bottom w:val="none" w:sz="0" w:space="0" w:color="auto"/>
        <w:right w:val="none" w:sz="0" w:space="0" w:color="auto"/>
      </w:divBdr>
    </w:div>
    <w:div w:id="973755254">
      <w:bodyDiv w:val="1"/>
      <w:marLeft w:val="0"/>
      <w:marRight w:val="0"/>
      <w:marTop w:val="0"/>
      <w:marBottom w:val="0"/>
      <w:divBdr>
        <w:top w:val="none" w:sz="0" w:space="0" w:color="auto"/>
        <w:left w:val="none" w:sz="0" w:space="0" w:color="auto"/>
        <w:bottom w:val="none" w:sz="0" w:space="0" w:color="auto"/>
        <w:right w:val="none" w:sz="0" w:space="0" w:color="auto"/>
      </w:divBdr>
    </w:div>
    <w:div w:id="1082868593">
      <w:bodyDiv w:val="1"/>
      <w:marLeft w:val="0"/>
      <w:marRight w:val="0"/>
      <w:marTop w:val="0"/>
      <w:marBottom w:val="0"/>
      <w:divBdr>
        <w:top w:val="none" w:sz="0" w:space="0" w:color="auto"/>
        <w:left w:val="none" w:sz="0" w:space="0" w:color="auto"/>
        <w:bottom w:val="none" w:sz="0" w:space="0" w:color="auto"/>
        <w:right w:val="none" w:sz="0" w:space="0" w:color="auto"/>
      </w:divBdr>
    </w:div>
    <w:div w:id="1131944329">
      <w:bodyDiv w:val="1"/>
      <w:marLeft w:val="0"/>
      <w:marRight w:val="0"/>
      <w:marTop w:val="0"/>
      <w:marBottom w:val="0"/>
      <w:divBdr>
        <w:top w:val="none" w:sz="0" w:space="0" w:color="auto"/>
        <w:left w:val="none" w:sz="0" w:space="0" w:color="auto"/>
        <w:bottom w:val="none" w:sz="0" w:space="0" w:color="auto"/>
        <w:right w:val="none" w:sz="0" w:space="0" w:color="auto"/>
      </w:divBdr>
    </w:div>
    <w:div w:id="1157383708">
      <w:bodyDiv w:val="1"/>
      <w:marLeft w:val="0"/>
      <w:marRight w:val="0"/>
      <w:marTop w:val="0"/>
      <w:marBottom w:val="0"/>
      <w:divBdr>
        <w:top w:val="none" w:sz="0" w:space="0" w:color="auto"/>
        <w:left w:val="none" w:sz="0" w:space="0" w:color="auto"/>
        <w:bottom w:val="none" w:sz="0" w:space="0" w:color="auto"/>
        <w:right w:val="none" w:sz="0" w:space="0" w:color="auto"/>
      </w:divBdr>
    </w:div>
    <w:div w:id="1190529257">
      <w:bodyDiv w:val="1"/>
      <w:marLeft w:val="0"/>
      <w:marRight w:val="0"/>
      <w:marTop w:val="0"/>
      <w:marBottom w:val="0"/>
      <w:divBdr>
        <w:top w:val="none" w:sz="0" w:space="0" w:color="auto"/>
        <w:left w:val="none" w:sz="0" w:space="0" w:color="auto"/>
        <w:bottom w:val="none" w:sz="0" w:space="0" w:color="auto"/>
        <w:right w:val="none" w:sz="0" w:space="0" w:color="auto"/>
      </w:divBdr>
    </w:div>
    <w:div w:id="1239823575">
      <w:bodyDiv w:val="1"/>
      <w:marLeft w:val="0"/>
      <w:marRight w:val="0"/>
      <w:marTop w:val="0"/>
      <w:marBottom w:val="0"/>
      <w:divBdr>
        <w:top w:val="none" w:sz="0" w:space="0" w:color="auto"/>
        <w:left w:val="none" w:sz="0" w:space="0" w:color="auto"/>
        <w:bottom w:val="none" w:sz="0" w:space="0" w:color="auto"/>
        <w:right w:val="none" w:sz="0" w:space="0" w:color="auto"/>
      </w:divBdr>
    </w:div>
    <w:div w:id="1286159514">
      <w:bodyDiv w:val="1"/>
      <w:marLeft w:val="0"/>
      <w:marRight w:val="0"/>
      <w:marTop w:val="0"/>
      <w:marBottom w:val="0"/>
      <w:divBdr>
        <w:top w:val="none" w:sz="0" w:space="0" w:color="auto"/>
        <w:left w:val="none" w:sz="0" w:space="0" w:color="auto"/>
        <w:bottom w:val="none" w:sz="0" w:space="0" w:color="auto"/>
        <w:right w:val="none" w:sz="0" w:space="0" w:color="auto"/>
      </w:divBdr>
    </w:div>
    <w:div w:id="1288194009">
      <w:bodyDiv w:val="1"/>
      <w:marLeft w:val="0"/>
      <w:marRight w:val="0"/>
      <w:marTop w:val="0"/>
      <w:marBottom w:val="0"/>
      <w:divBdr>
        <w:top w:val="none" w:sz="0" w:space="0" w:color="auto"/>
        <w:left w:val="none" w:sz="0" w:space="0" w:color="auto"/>
        <w:bottom w:val="none" w:sz="0" w:space="0" w:color="auto"/>
        <w:right w:val="none" w:sz="0" w:space="0" w:color="auto"/>
      </w:divBdr>
    </w:div>
    <w:div w:id="1301838789">
      <w:bodyDiv w:val="1"/>
      <w:marLeft w:val="0"/>
      <w:marRight w:val="0"/>
      <w:marTop w:val="0"/>
      <w:marBottom w:val="0"/>
      <w:divBdr>
        <w:top w:val="none" w:sz="0" w:space="0" w:color="auto"/>
        <w:left w:val="none" w:sz="0" w:space="0" w:color="auto"/>
        <w:bottom w:val="none" w:sz="0" w:space="0" w:color="auto"/>
        <w:right w:val="none" w:sz="0" w:space="0" w:color="auto"/>
      </w:divBdr>
    </w:div>
    <w:div w:id="1340347334">
      <w:bodyDiv w:val="1"/>
      <w:marLeft w:val="0"/>
      <w:marRight w:val="0"/>
      <w:marTop w:val="0"/>
      <w:marBottom w:val="0"/>
      <w:divBdr>
        <w:top w:val="none" w:sz="0" w:space="0" w:color="auto"/>
        <w:left w:val="none" w:sz="0" w:space="0" w:color="auto"/>
        <w:bottom w:val="none" w:sz="0" w:space="0" w:color="auto"/>
        <w:right w:val="none" w:sz="0" w:space="0" w:color="auto"/>
      </w:divBdr>
    </w:div>
    <w:div w:id="1354461000">
      <w:bodyDiv w:val="1"/>
      <w:marLeft w:val="0"/>
      <w:marRight w:val="0"/>
      <w:marTop w:val="0"/>
      <w:marBottom w:val="0"/>
      <w:divBdr>
        <w:top w:val="none" w:sz="0" w:space="0" w:color="auto"/>
        <w:left w:val="none" w:sz="0" w:space="0" w:color="auto"/>
        <w:bottom w:val="none" w:sz="0" w:space="0" w:color="auto"/>
        <w:right w:val="none" w:sz="0" w:space="0" w:color="auto"/>
      </w:divBdr>
    </w:div>
    <w:div w:id="1357081457">
      <w:bodyDiv w:val="1"/>
      <w:marLeft w:val="0"/>
      <w:marRight w:val="0"/>
      <w:marTop w:val="0"/>
      <w:marBottom w:val="0"/>
      <w:divBdr>
        <w:top w:val="none" w:sz="0" w:space="0" w:color="auto"/>
        <w:left w:val="none" w:sz="0" w:space="0" w:color="auto"/>
        <w:bottom w:val="none" w:sz="0" w:space="0" w:color="auto"/>
        <w:right w:val="none" w:sz="0" w:space="0" w:color="auto"/>
      </w:divBdr>
    </w:div>
    <w:div w:id="1465851385">
      <w:bodyDiv w:val="1"/>
      <w:marLeft w:val="0"/>
      <w:marRight w:val="0"/>
      <w:marTop w:val="0"/>
      <w:marBottom w:val="0"/>
      <w:divBdr>
        <w:top w:val="none" w:sz="0" w:space="0" w:color="auto"/>
        <w:left w:val="none" w:sz="0" w:space="0" w:color="auto"/>
        <w:bottom w:val="none" w:sz="0" w:space="0" w:color="auto"/>
        <w:right w:val="none" w:sz="0" w:space="0" w:color="auto"/>
      </w:divBdr>
    </w:div>
    <w:div w:id="1475681060">
      <w:bodyDiv w:val="1"/>
      <w:marLeft w:val="0"/>
      <w:marRight w:val="0"/>
      <w:marTop w:val="0"/>
      <w:marBottom w:val="0"/>
      <w:divBdr>
        <w:top w:val="none" w:sz="0" w:space="0" w:color="auto"/>
        <w:left w:val="none" w:sz="0" w:space="0" w:color="auto"/>
        <w:bottom w:val="none" w:sz="0" w:space="0" w:color="auto"/>
        <w:right w:val="none" w:sz="0" w:space="0" w:color="auto"/>
      </w:divBdr>
    </w:div>
    <w:div w:id="1487164539">
      <w:bodyDiv w:val="1"/>
      <w:marLeft w:val="0"/>
      <w:marRight w:val="0"/>
      <w:marTop w:val="0"/>
      <w:marBottom w:val="0"/>
      <w:divBdr>
        <w:top w:val="none" w:sz="0" w:space="0" w:color="auto"/>
        <w:left w:val="none" w:sz="0" w:space="0" w:color="auto"/>
        <w:bottom w:val="none" w:sz="0" w:space="0" w:color="auto"/>
        <w:right w:val="none" w:sz="0" w:space="0" w:color="auto"/>
      </w:divBdr>
    </w:div>
    <w:div w:id="1532111182">
      <w:bodyDiv w:val="1"/>
      <w:marLeft w:val="0"/>
      <w:marRight w:val="0"/>
      <w:marTop w:val="0"/>
      <w:marBottom w:val="0"/>
      <w:divBdr>
        <w:top w:val="none" w:sz="0" w:space="0" w:color="auto"/>
        <w:left w:val="none" w:sz="0" w:space="0" w:color="auto"/>
        <w:bottom w:val="none" w:sz="0" w:space="0" w:color="auto"/>
        <w:right w:val="none" w:sz="0" w:space="0" w:color="auto"/>
      </w:divBdr>
    </w:div>
    <w:div w:id="1568420316">
      <w:bodyDiv w:val="1"/>
      <w:marLeft w:val="0"/>
      <w:marRight w:val="0"/>
      <w:marTop w:val="0"/>
      <w:marBottom w:val="0"/>
      <w:divBdr>
        <w:top w:val="none" w:sz="0" w:space="0" w:color="auto"/>
        <w:left w:val="none" w:sz="0" w:space="0" w:color="auto"/>
        <w:bottom w:val="none" w:sz="0" w:space="0" w:color="auto"/>
        <w:right w:val="none" w:sz="0" w:space="0" w:color="auto"/>
      </w:divBdr>
    </w:div>
    <w:div w:id="1615482922">
      <w:bodyDiv w:val="1"/>
      <w:marLeft w:val="0"/>
      <w:marRight w:val="0"/>
      <w:marTop w:val="0"/>
      <w:marBottom w:val="0"/>
      <w:divBdr>
        <w:top w:val="none" w:sz="0" w:space="0" w:color="auto"/>
        <w:left w:val="none" w:sz="0" w:space="0" w:color="auto"/>
        <w:bottom w:val="none" w:sz="0" w:space="0" w:color="auto"/>
        <w:right w:val="none" w:sz="0" w:space="0" w:color="auto"/>
      </w:divBdr>
    </w:div>
    <w:div w:id="1678120839">
      <w:bodyDiv w:val="1"/>
      <w:marLeft w:val="0"/>
      <w:marRight w:val="0"/>
      <w:marTop w:val="0"/>
      <w:marBottom w:val="0"/>
      <w:divBdr>
        <w:top w:val="none" w:sz="0" w:space="0" w:color="auto"/>
        <w:left w:val="none" w:sz="0" w:space="0" w:color="auto"/>
        <w:bottom w:val="none" w:sz="0" w:space="0" w:color="auto"/>
        <w:right w:val="none" w:sz="0" w:space="0" w:color="auto"/>
      </w:divBdr>
    </w:div>
    <w:div w:id="1716392533">
      <w:bodyDiv w:val="1"/>
      <w:marLeft w:val="0"/>
      <w:marRight w:val="0"/>
      <w:marTop w:val="0"/>
      <w:marBottom w:val="0"/>
      <w:divBdr>
        <w:top w:val="none" w:sz="0" w:space="0" w:color="auto"/>
        <w:left w:val="none" w:sz="0" w:space="0" w:color="auto"/>
        <w:bottom w:val="none" w:sz="0" w:space="0" w:color="auto"/>
        <w:right w:val="none" w:sz="0" w:space="0" w:color="auto"/>
      </w:divBdr>
    </w:div>
    <w:div w:id="1721395803">
      <w:bodyDiv w:val="1"/>
      <w:marLeft w:val="0"/>
      <w:marRight w:val="0"/>
      <w:marTop w:val="0"/>
      <w:marBottom w:val="0"/>
      <w:divBdr>
        <w:top w:val="none" w:sz="0" w:space="0" w:color="auto"/>
        <w:left w:val="none" w:sz="0" w:space="0" w:color="auto"/>
        <w:bottom w:val="none" w:sz="0" w:space="0" w:color="auto"/>
        <w:right w:val="none" w:sz="0" w:space="0" w:color="auto"/>
      </w:divBdr>
    </w:div>
    <w:div w:id="1723553884">
      <w:bodyDiv w:val="1"/>
      <w:marLeft w:val="0"/>
      <w:marRight w:val="0"/>
      <w:marTop w:val="0"/>
      <w:marBottom w:val="0"/>
      <w:divBdr>
        <w:top w:val="none" w:sz="0" w:space="0" w:color="auto"/>
        <w:left w:val="none" w:sz="0" w:space="0" w:color="auto"/>
        <w:bottom w:val="none" w:sz="0" w:space="0" w:color="auto"/>
        <w:right w:val="none" w:sz="0" w:space="0" w:color="auto"/>
      </w:divBdr>
    </w:div>
    <w:div w:id="1742293398">
      <w:bodyDiv w:val="1"/>
      <w:marLeft w:val="0"/>
      <w:marRight w:val="0"/>
      <w:marTop w:val="0"/>
      <w:marBottom w:val="0"/>
      <w:divBdr>
        <w:top w:val="none" w:sz="0" w:space="0" w:color="auto"/>
        <w:left w:val="none" w:sz="0" w:space="0" w:color="auto"/>
        <w:bottom w:val="none" w:sz="0" w:space="0" w:color="auto"/>
        <w:right w:val="none" w:sz="0" w:space="0" w:color="auto"/>
      </w:divBdr>
    </w:div>
    <w:div w:id="1769541915">
      <w:bodyDiv w:val="1"/>
      <w:marLeft w:val="0"/>
      <w:marRight w:val="0"/>
      <w:marTop w:val="0"/>
      <w:marBottom w:val="0"/>
      <w:divBdr>
        <w:top w:val="none" w:sz="0" w:space="0" w:color="auto"/>
        <w:left w:val="none" w:sz="0" w:space="0" w:color="auto"/>
        <w:bottom w:val="none" w:sz="0" w:space="0" w:color="auto"/>
        <w:right w:val="none" w:sz="0" w:space="0" w:color="auto"/>
      </w:divBdr>
    </w:div>
    <w:div w:id="1818184122">
      <w:bodyDiv w:val="1"/>
      <w:marLeft w:val="0"/>
      <w:marRight w:val="0"/>
      <w:marTop w:val="0"/>
      <w:marBottom w:val="0"/>
      <w:divBdr>
        <w:top w:val="none" w:sz="0" w:space="0" w:color="auto"/>
        <w:left w:val="none" w:sz="0" w:space="0" w:color="auto"/>
        <w:bottom w:val="none" w:sz="0" w:space="0" w:color="auto"/>
        <w:right w:val="none" w:sz="0" w:space="0" w:color="auto"/>
      </w:divBdr>
    </w:div>
    <w:div w:id="1851407576">
      <w:bodyDiv w:val="1"/>
      <w:marLeft w:val="0"/>
      <w:marRight w:val="0"/>
      <w:marTop w:val="0"/>
      <w:marBottom w:val="0"/>
      <w:divBdr>
        <w:top w:val="none" w:sz="0" w:space="0" w:color="auto"/>
        <w:left w:val="none" w:sz="0" w:space="0" w:color="auto"/>
        <w:bottom w:val="none" w:sz="0" w:space="0" w:color="auto"/>
        <w:right w:val="none" w:sz="0" w:space="0" w:color="auto"/>
      </w:divBdr>
    </w:div>
    <w:div w:id="1861429498">
      <w:bodyDiv w:val="1"/>
      <w:marLeft w:val="0"/>
      <w:marRight w:val="0"/>
      <w:marTop w:val="0"/>
      <w:marBottom w:val="0"/>
      <w:divBdr>
        <w:top w:val="none" w:sz="0" w:space="0" w:color="auto"/>
        <w:left w:val="none" w:sz="0" w:space="0" w:color="auto"/>
        <w:bottom w:val="none" w:sz="0" w:space="0" w:color="auto"/>
        <w:right w:val="none" w:sz="0" w:space="0" w:color="auto"/>
      </w:divBdr>
    </w:div>
    <w:div w:id="1881475841">
      <w:bodyDiv w:val="1"/>
      <w:marLeft w:val="0"/>
      <w:marRight w:val="0"/>
      <w:marTop w:val="0"/>
      <w:marBottom w:val="0"/>
      <w:divBdr>
        <w:top w:val="none" w:sz="0" w:space="0" w:color="auto"/>
        <w:left w:val="none" w:sz="0" w:space="0" w:color="auto"/>
        <w:bottom w:val="none" w:sz="0" w:space="0" w:color="auto"/>
        <w:right w:val="none" w:sz="0" w:space="0" w:color="auto"/>
      </w:divBdr>
    </w:div>
    <w:div w:id="1934823951">
      <w:bodyDiv w:val="1"/>
      <w:marLeft w:val="0"/>
      <w:marRight w:val="0"/>
      <w:marTop w:val="0"/>
      <w:marBottom w:val="0"/>
      <w:divBdr>
        <w:top w:val="none" w:sz="0" w:space="0" w:color="auto"/>
        <w:left w:val="none" w:sz="0" w:space="0" w:color="auto"/>
        <w:bottom w:val="none" w:sz="0" w:space="0" w:color="auto"/>
        <w:right w:val="none" w:sz="0" w:space="0" w:color="auto"/>
      </w:divBdr>
    </w:div>
    <w:div w:id="2017489168">
      <w:bodyDiv w:val="1"/>
      <w:marLeft w:val="0"/>
      <w:marRight w:val="0"/>
      <w:marTop w:val="0"/>
      <w:marBottom w:val="0"/>
      <w:divBdr>
        <w:top w:val="none" w:sz="0" w:space="0" w:color="auto"/>
        <w:left w:val="none" w:sz="0" w:space="0" w:color="auto"/>
        <w:bottom w:val="none" w:sz="0" w:space="0" w:color="auto"/>
        <w:right w:val="none" w:sz="0" w:space="0" w:color="auto"/>
      </w:divBdr>
    </w:div>
    <w:div w:id="2052267570">
      <w:bodyDiv w:val="1"/>
      <w:marLeft w:val="0"/>
      <w:marRight w:val="0"/>
      <w:marTop w:val="0"/>
      <w:marBottom w:val="0"/>
      <w:divBdr>
        <w:top w:val="none" w:sz="0" w:space="0" w:color="auto"/>
        <w:left w:val="none" w:sz="0" w:space="0" w:color="auto"/>
        <w:bottom w:val="none" w:sz="0" w:space="0" w:color="auto"/>
        <w:right w:val="none" w:sz="0" w:space="0" w:color="auto"/>
      </w:divBdr>
    </w:div>
    <w:div w:id="2053535963">
      <w:bodyDiv w:val="1"/>
      <w:marLeft w:val="0"/>
      <w:marRight w:val="0"/>
      <w:marTop w:val="0"/>
      <w:marBottom w:val="0"/>
      <w:divBdr>
        <w:top w:val="none" w:sz="0" w:space="0" w:color="auto"/>
        <w:left w:val="none" w:sz="0" w:space="0" w:color="auto"/>
        <w:bottom w:val="none" w:sz="0" w:space="0" w:color="auto"/>
        <w:right w:val="none" w:sz="0" w:space="0" w:color="auto"/>
      </w:divBdr>
    </w:div>
    <w:div w:id="2066710162">
      <w:bodyDiv w:val="1"/>
      <w:marLeft w:val="0"/>
      <w:marRight w:val="0"/>
      <w:marTop w:val="0"/>
      <w:marBottom w:val="0"/>
      <w:divBdr>
        <w:top w:val="none" w:sz="0" w:space="0" w:color="auto"/>
        <w:left w:val="none" w:sz="0" w:space="0" w:color="auto"/>
        <w:bottom w:val="none" w:sz="0" w:space="0" w:color="auto"/>
        <w:right w:val="none" w:sz="0" w:space="0" w:color="auto"/>
      </w:divBdr>
    </w:div>
    <w:div w:id="2066947443">
      <w:bodyDiv w:val="1"/>
      <w:marLeft w:val="0"/>
      <w:marRight w:val="0"/>
      <w:marTop w:val="0"/>
      <w:marBottom w:val="0"/>
      <w:divBdr>
        <w:top w:val="none" w:sz="0" w:space="0" w:color="auto"/>
        <w:left w:val="none" w:sz="0" w:space="0" w:color="auto"/>
        <w:bottom w:val="none" w:sz="0" w:space="0" w:color="auto"/>
        <w:right w:val="none" w:sz="0" w:space="0" w:color="auto"/>
      </w:divBdr>
    </w:div>
    <w:div w:id="2084134955">
      <w:bodyDiv w:val="1"/>
      <w:marLeft w:val="0"/>
      <w:marRight w:val="0"/>
      <w:marTop w:val="0"/>
      <w:marBottom w:val="0"/>
      <w:divBdr>
        <w:top w:val="none" w:sz="0" w:space="0" w:color="auto"/>
        <w:left w:val="none" w:sz="0" w:space="0" w:color="auto"/>
        <w:bottom w:val="none" w:sz="0" w:space="0" w:color="auto"/>
        <w:right w:val="none" w:sz="0" w:space="0" w:color="auto"/>
      </w:divBdr>
    </w:div>
    <w:div w:id="210098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oy.com/posts/3135" TargetMode="Externa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Colors" Target="diagrams/colors1.xml"/><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cognizantonline-my.sharepoint.com/personal/2150367_cognizant_com/Documents/Desktop/Funnel%20Case%20Study%20Data%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ognizantonline-my.sharepoint.com/personal/2150367_cognizant_com/Documents/Desktop/Funnel%20Case%20Study%20Data%20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cognizantonline-my.sharepoint.com/personal/2150367_cognizant_com/Documents/Desktop/Funnel%20Case%20Study%20Data%20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cognizantonline-my.sharepoint.com/personal/2150367_cognizant_com/Documents/Desktop/Funnel%20Case%20Study%20Data%20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final.xlsx]Pivot_Analysis!PivotTable1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glow rad="228600">
                    <a:schemeClr val="accent2">
                      <a:satMod val="175000"/>
                      <a:alpha val="40000"/>
                    </a:schemeClr>
                  </a:glow>
                </a:effectLst>
                <a:latin typeface="+mn-lt"/>
                <a:ea typeface="+mn-ea"/>
                <a:cs typeface="+mn-cs"/>
              </a:defRPr>
            </a:pPr>
            <a:r>
              <a:rPr lang="en-IN"/>
              <a:t>SWIGGY'S  SALES FOR 2019</a:t>
            </a:r>
          </a:p>
        </c:rich>
      </c:tx>
      <c:layout>
        <c:manualLayout>
          <c:xMode val="edge"/>
          <c:yMode val="edge"/>
          <c:x val="0.22673751198303788"/>
          <c:y val="2.239793377535178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glow rad="228600">
                  <a:schemeClr val="accent2">
                    <a:satMod val="175000"/>
                    <a:alpha val="40000"/>
                  </a:schemeClr>
                </a:glo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dLblPos val="outEnd"/>
          <c:showLegendKey val="0"/>
          <c:showVal val="1"/>
          <c:showCatName val="0"/>
          <c:showSerName val="0"/>
          <c:showPercent val="0"/>
          <c:showBubbleSize val="0"/>
          <c:separator> </c:separator>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dLblPos val="outEnd"/>
          <c:showLegendKey val="0"/>
          <c:showVal val="1"/>
          <c:showCatName val="0"/>
          <c:showSerName val="0"/>
          <c:showPercent val="0"/>
          <c:showBubbleSize val="0"/>
          <c:separator> </c:separator>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dLblPos val="outEnd"/>
          <c:showLegendKey val="0"/>
          <c:showVal val="1"/>
          <c:showCatName val="0"/>
          <c:showSerName val="0"/>
          <c:showPercent val="0"/>
          <c:showBubbleSize val="0"/>
          <c:separator> </c:separator>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dLblPos val="outEnd"/>
          <c:showLegendKey val="0"/>
          <c:showVal val="1"/>
          <c:showCatName val="0"/>
          <c:showSerName val="0"/>
          <c:showPercent val="0"/>
          <c:showBubbleSize val="0"/>
          <c:separator> </c:separator>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dLblPos val="outEnd"/>
          <c:showLegendKey val="0"/>
          <c:showVal val="1"/>
          <c:showCatName val="0"/>
          <c:showSerName val="0"/>
          <c:showPercent val="0"/>
          <c:showBubbleSize val="0"/>
          <c:separator> </c:separator>
          <c:extLst>
            <c:ext xmlns:c15="http://schemas.microsoft.com/office/drawing/2012/chart" uri="{CE6537A1-D6FC-4f65-9D91-7224C49458BB}"/>
          </c:extLst>
        </c:dLbl>
      </c:pivotFmt>
    </c:pivotFmts>
    <c:plotArea>
      <c:layout/>
      <c:barChart>
        <c:barDir val="col"/>
        <c:grouping val="clustered"/>
        <c:varyColors val="0"/>
        <c:ser>
          <c:idx val="0"/>
          <c:order val="0"/>
          <c:tx>
            <c:strRef>
              <c:f>Pivot_Analysis!$B$3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dLblPos val="outEnd"/>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Pivot_Analysis!$A$4:$A$16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Pivot_Analysis!$B$4:$B$16</c:f>
              <c:numCache>
                <c:formatCode>0.0,,"M"</c:formatCode>
                <c:ptCount val="12"/>
                <c:pt idx="0">
                  <c:v>43671051.673280001</c:v>
                </c:pt>
                <c:pt idx="1">
                  <c:v>39060394</c:v>
                </c:pt>
                <c:pt idx="2">
                  <c:v>43019930</c:v>
                </c:pt>
                <c:pt idx="3">
                  <c:v>42841566</c:v>
                </c:pt>
                <c:pt idx="4">
                  <c:v>42790296</c:v>
                </c:pt>
                <c:pt idx="5">
                  <c:v>42146232</c:v>
                </c:pt>
                <c:pt idx="6">
                  <c:v>43415557</c:v>
                </c:pt>
                <c:pt idx="7">
                  <c:v>43122190</c:v>
                </c:pt>
                <c:pt idx="8">
                  <c:v>40728983</c:v>
                </c:pt>
                <c:pt idx="9">
                  <c:v>41971360</c:v>
                </c:pt>
                <c:pt idx="10">
                  <c:v>40909060</c:v>
                </c:pt>
                <c:pt idx="11">
                  <c:v>43085960</c:v>
                </c:pt>
              </c:numCache>
            </c:numRef>
          </c:val>
          <c:extLst>
            <c:ext xmlns:c16="http://schemas.microsoft.com/office/drawing/2014/chart" uri="{C3380CC4-5D6E-409C-BE32-E72D297353CC}">
              <c16:uniqueId val="{00000000-458E-49A7-802E-456D792D85A6}"/>
            </c:ext>
          </c:extLst>
        </c:ser>
        <c:dLbls>
          <c:dLblPos val="outEnd"/>
          <c:showLegendKey val="0"/>
          <c:showVal val="1"/>
          <c:showCatName val="0"/>
          <c:showSerName val="0"/>
          <c:showPercent val="0"/>
          <c:showBubbleSize val="0"/>
        </c:dLbls>
        <c:gapWidth val="100"/>
        <c:overlap val="-24"/>
        <c:axId val="197298496"/>
        <c:axId val="197307616"/>
      </c:barChart>
      <c:catAx>
        <c:axId val="197298496"/>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crossAx val="197307616"/>
        <c:crosses val="autoZero"/>
        <c:auto val="1"/>
        <c:lblAlgn val="ctr"/>
        <c:lblOffset val="100"/>
        <c:noMultiLvlLbl val="0"/>
      </c:catAx>
      <c:valAx>
        <c:axId val="197307616"/>
        <c:scaling>
          <c:orientation val="minMax"/>
        </c:scaling>
        <c:delete val="0"/>
        <c:axPos val="l"/>
        <c:numFmt formatCode="0.0,,&quot;M&quot;"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effectLst>
                  <a:glow rad="228600">
                    <a:schemeClr val="accent2">
                      <a:satMod val="175000"/>
                      <a:alpha val="40000"/>
                    </a:schemeClr>
                  </a:glow>
                </a:effectLst>
                <a:latin typeface="+mn-lt"/>
                <a:ea typeface="+mn-ea"/>
                <a:cs typeface="+mn-cs"/>
              </a:defRPr>
            </a:pPr>
            <a:endParaRPr lang="en-US"/>
          </a:p>
        </c:txPr>
        <c:crossAx val="197298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effectLst>
            <a:glow rad="228600">
              <a:schemeClr val="accent2">
                <a:satMod val="175000"/>
                <a:alpha val="40000"/>
              </a:schemeClr>
            </a:glow>
          </a:effectLst>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final.xlsx]Pivot_Analysis!PivotTable2</c:name>
    <c:fmtId val="-1"/>
  </c:pivotSource>
  <c:chart>
    <c:title>
      <c:tx>
        <c:rich>
          <a:bodyPr rot="0" spcFirstLastPara="1" vertOverflow="ellipsis" vert="horz" wrap="square" anchor="b" anchorCtr="1"/>
          <a:lstStyle/>
          <a:p>
            <a:pPr>
              <a:defRPr sz="1600" b="1" i="0" u="none" strike="noStrike" kern="1200" baseline="0">
                <a:solidFill>
                  <a:schemeClr val="tx1">
                    <a:lumMod val="65000"/>
                    <a:lumOff val="35000"/>
                  </a:schemeClr>
                </a:solidFill>
                <a:effectLst>
                  <a:glow rad="101600">
                    <a:schemeClr val="accent2">
                      <a:satMod val="175000"/>
                      <a:alpha val="40000"/>
                    </a:schemeClr>
                  </a:glow>
                </a:effectLst>
                <a:latin typeface="+mn-lt"/>
                <a:ea typeface="+mn-ea"/>
                <a:cs typeface="+mn-cs"/>
              </a:defRPr>
            </a:pPr>
            <a:r>
              <a:rPr lang="en-IN">
                <a:effectLst>
                  <a:glow rad="101600">
                    <a:schemeClr val="accent2">
                      <a:satMod val="175000"/>
                      <a:alpha val="40000"/>
                    </a:schemeClr>
                  </a:glow>
                </a:effectLst>
              </a:rPr>
              <a:t>TRAFFIC</a:t>
            </a:r>
            <a:r>
              <a:rPr lang="en-IN" baseline="0">
                <a:effectLst>
                  <a:glow rad="101600">
                    <a:schemeClr val="accent2">
                      <a:satMod val="175000"/>
                      <a:alpha val="40000"/>
                    </a:schemeClr>
                  </a:glow>
                </a:effectLst>
              </a:rPr>
              <a:t> VS ORDERS</a:t>
            </a:r>
            <a:endParaRPr lang="en-IN">
              <a:effectLst>
                <a:glow rad="101600">
                  <a:schemeClr val="accent2">
                    <a:satMod val="175000"/>
                    <a:alpha val="40000"/>
                  </a:schemeClr>
                </a:glow>
              </a:effectLst>
            </a:endParaRPr>
          </a:p>
        </c:rich>
      </c:tx>
      <c:layout>
        <c:manualLayout>
          <c:xMode val="edge"/>
          <c:yMode val="edge"/>
          <c:x val="0.3524896901881357"/>
          <c:y val="3.9844521138637096E-2"/>
        </c:manualLayout>
      </c:layout>
      <c:overlay val="0"/>
      <c:spPr>
        <a:noFill/>
        <a:ln>
          <a:noFill/>
        </a:ln>
        <a:effectLst>
          <a:glow rad="279400">
            <a:schemeClr val="accent2">
              <a:satMod val="175000"/>
              <a:alpha val="54000"/>
            </a:schemeClr>
          </a:glow>
          <a:softEdge rad="12700"/>
        </a:effectLst>
      </c:spPr>
      <c:txPr>
        <a:bodyPr rot="0" spcFirstLastPara="1" vertOverflow="ellipsis" vert="horz" wrap="square" anchor="b" anchorCtr="1"/>
        <a:lstStyle/>
        <a:p>
          <a:pPr>
            <a:defRPr sz="1600" b="1" i="0" u="none" strike="noStrike" kern="1200" baseline="0">
              <a:solidFill>
                <a:schemeClr val="tx1">
                  <a:lumMod val="65000"/>
                  <a:lumOff val="35000"/>
                </a:schemeClr>
              </a:solidFill>
              <a:effectLst>
                <a:glow rad="101600">
                  <a:schemeClr val="accent2">
                    <a:satMod val="175000"/>
                    <a:alpha val="40000"/>
                  </a:schemeClr>
                </a:glo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3.0442705656057681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8.8434359007967592E-17"/>
              <c:y val="-3.3825228506730629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8237480332306865E-3"/>
              <c:y val="4.0590274208076885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5.4120365610769099E-2"/>
            </c:manualLayout>
          </c:layout>
          <c:spPr>
            <a:solidFill>
              <a:schemeClr val="accent1"/>
            </a:solidFill>
            <a:ln>
              <a:noFill/>
            </a:ln>
            <a:effectLst/>
          </c:spPr>
          <c:txPr>
            <a:bodyPr rot="0" spcFirstLastPara="1" vertOverflow="ellipsis" vert="horz" wrap="square" lIns="38100" tIns="19050" rIns="38100" bIns="19050" anchor="ctr" anchorCtr="0">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5.7502888461442171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2.367765995471148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8.8434359007967592E-17"/>
              <c:y val="-7.1032979864134441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4.0590274208076822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6.4267934162788309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7.7798025565480586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6.4267934162788184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5.4120365610769099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299E-3"/>
              <c:y val="-1.3530091402692275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4217179503983796E-17"/>
              <c:y val="1.3530091402692275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2.367765995471148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2.367765995471148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4.0590274208076822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299E-3"/>
              <c:y val="-1.3530091402692275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4217179503983796E-17"/>
              <c:y val="1.3530091402692275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6.4267934162788309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5.4120365610769099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7.7798025565480586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6.4267934162788184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8.8434359007967592E-17"/>
              <c:y val="-7.1032979864134441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2.367765995471148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5.7502888461442171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5.4120365610769099E-2"/>
            </c:manualLayout>
          </c:layout>
          <c:spPr>
            <a:solidFill>
              <a:schemeClr val="accent1"/>
            </a:solidFill>
            <a:ln>
              <a:noFill/>
            </a:ln>
            <a:effectLst/>
          </c:spPr>
          <c:txPr>
            <a:bodyPr rot="0" spcFirstLastPara="1" vertOverflow="ellipsis" vert="horz" wrap="square" lIns="38100" tIns="19050" rIns="38100" bIns="19050" anchor="ctr" anchorCtr="0">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3.0442705656057681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8.8434359007967592E-17"/>
              <c:y val="-3.3825228506730629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8237480332306865E-3"/>
              <c:y val="4.0590274208076885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2.367765995471148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4.0590274208076822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299E-3"/>
              <c:y val="-1.3530091402692275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4217179503983796E-17"/>
              <c:y val="1.3530091402692275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6.4267934162788309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5.4120365610769099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7.7798025565480586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6.4267934162788184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8.8434359007967592E-17"/>
              <c:y val="-7.1032979864134441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2.367765995471148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5.7502888461442171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5.4120365610769099E-2"/>
            </c:manualLayout>
          </c:layout>
          <c:spPr>
            <a:solidFill>
              <a:schemeClr val="accent1"/>
            </a:solidFill>
            <a:ln>
              <a:noFill/>
            </a:ln>
            <a:effectLst/>
          </c:spPr>
          <c:txPr>
            <a:bodyPr rot="0" spcFirstLastPara="1" vertOverflow="ellipsis" vert="horz" wrap="square" lIns="38100" tIns="19050" rIns="38100" bIns="19050" anchor="ctr" anchorCtr="0">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3.0442705656057681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8.8434359007967592E-17"/>
              <c:y val="-3.3825228506730629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8237480332306865E-3"/>
              <c:y val="4.0590274208076885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2.367765995471148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4.0590274208076822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299E-3"/>
              <c:y val="-1.3530091402692275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4217179503983796E-17"/>
              <c:y val="1.3530091402692275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6.4267934162788309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5.4120365610769099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7.7798025565480586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6.4267934162788184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8.8434359007967592E-17"/>
              <c:y val="-7.1032979864134441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2.367765995471148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5.7502888461442171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5.4120365610769099E-2"/>
            </c:manualLayout>
          </c:layout>
          <c:spPr>
            <a:solidFill>
              <a:schemeClr val="accent1"/>
            </a:solidFill>
            <a:ln>
              <a:noFill/>
            </a:ln>
            <a:effectLst/>
          </c:spPr>
          <c:txPr>
            <a:bodyPr rot="0" spcFirstLastPara="1" vertOverflow="ellipsis" vert="horz" wrap="square" lIns="38100" tIns="19050" rIns="38100" bIns="19050" anchor="ctr" anchorCtr="0">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3.0442705656057681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8.8434359007967592E-17"/>
              <c:y val="-3.3825228506730629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8237480332306865E-3"/>
              <c:y val="4.0590274208076885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2.367765995471148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4.0590274208076822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299E-3"/>
              <c:y val="-1.3530091402692275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4217179503983796E-17"/>
              <c:y val="1.3530091402692275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6.4267934162788309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5.4120365610769099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7.7798025565480586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6.4267934162788184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8.8434359007967592E-17"/>
              <c:y val="-7.1032979864134441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0"/>
              <c:y val="2.367765995471148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5.7502888461442171E-2"/>
            </c:manualLayout>
          </c:layout>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5.4120365610769099E-2"/>
            </c:manualLayout>
          </c:layout>
          <c:spPr>
            <a:solidFill>
              <a:schemeClr val="accent1"/>
            </a:solidFill>
            <a:ln>
              <a:noFill/>
            </a:ln>
            <a:effectLst/>
          </c:spPr>
          <c:txPr>
            <a:bodyPr rot="0" spcFirstLastPara="1" vertOverflow="ellipsis" vert="horz" wrap="square" lIns="38100" tIns="19050" rIns="38100" bIns="19050" anchor="ctr" anchorCtr="0">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2.4118740166153433E-3"/>
              <c:y val="-3.0442705656057681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8.8434359007967592E-17"/>
              <c:y val="-3.3825228506730629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layout>
            <c:manualLayout>
              <c:x val="4.8237480332306865E-3"/>
              <c:y val="4.0590274208076885E-2"/>
            </c:manualLayout>
          </c:layout>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442541769440447"/>
          <c:y val="0.21645812977757342"/>
          <c:w val="0.75106444779375803"/>
          <c:h val="0.62668860279326399"/>
        </c:manualLayout>
      </c:layout>
      <c:barChart>
        <c:barDir val="col"/>
        <c:grouping val="stacked"/>
        <c:varyColors val="0"/>
        <c:ser>
          <c:idx val="0"/>
          <c:order val="0"/>
          <c:tx>
            <c:strRef>
              <c:f>Pivot_Analysis!$E$3</c:f>
              <c:strCache>
                <c:ptCount val="1"/>
                <c:pt idx="0">
                  <c:v>Sum of Listing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132-4667-A70B-7DCD81CF8799}"/>
              </c:ext>
            </c:extLst>
          </c:dPt>
          <c:dPt>
            <c:idx val="1"/>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132-4667-A70B-7DCD81CF8799}"/>
              </c:ext>
            </c:extLst>
          </c:dPt>
          <c:dPt>
            <c:idx val="2"/>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132-4667-A70B-7DCD81CF8799}"/>
              </c:ext>
            </c:extLst>
          </c:dPt>
          <c:dPt>
            <c:idx val="3"/>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132-4667-A70B-7DCD81CF8799}"/>
              </c:ext>
            </c:extLst>
          </c:dPt>
          <c:dPt>
            <c:idx val="4"/>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A132-4667-A70B-7DCD81CF8799}"/>
              </c:ext>
            </c:extLst>
          </c:dPt>
          <c:dPt>
            <c:idx val="5"/>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A132-4667-A70B-7DCD81CF8799}"/>
              </c:ext>
            </c:extLst>
          </c:dPt>
          <c:dPt>
            <c:idx val="6"/>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A132-4667-A70B-7DCD81CF8799}"/>
              </c:ext>
            </c:extLst>
          </c:dPt>
          <c:dPt>
            <c:idx val="7"/>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A132-4667-A70B-7DCD81CF8799}"/>
              </c:ext>
            </c:extLst>
          </c:dPt>
          <c:dPt>
            <c:idx val="8"/>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A132-4667-A70B-7DCD81CF8799}"/>
              </c:ext>
            </c:extLst>
          </c:dPt>
          <c:dPt>
            <c:idx val="9"/>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A132-4667-A70B-7DCD81CF8799}"/>
              </c:ext>
            </c:extLst>
          </c:dPt>
          <c:dPt>
            <c:idx val="10"/>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A132-4667-A70B-7DCD81CF8799}"/>
              </c:ext>
            </c:extLst>
          </c:dPt>
          <c:dPt>
            <c:idx val="11"/>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A132-4667-A70B-7DCD81CF8799}"/>
              </c:ext>
            </c:extLst>
          </c:dPt>
          <c:dLbls>
            <c:dLbl>
              <c:idx val="0"/>
              <c:layout>
                <c:manualLayout>
                  <c:x val="0"/>
                  <c:y val="-2.367765995471148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132-4667-A70B-7DCD81CF8799}"/>
                </c:ext>
              </c:extLst>
            </c:dLbl>
            <c:dLbl>
              <c:idx val="1"/>
              <c:layout>
                <c:manualLayout>
                  <c:x val="0"/>
                  <c:y val="-4.0590274208076822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132-4667-A70B-7DCD81CF8799}"/>
                </c:ext>
              </c:extLst>
            </c:dLbl>
            <c:dLbl>
              <c:idx val="2"/>
              <c:layout>
                <c:manualLayout>
                  <c:x val="2.411874016615299E-3"/>
                  <c:y val="-1.3530091402692275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132-4667-A70B-7DCD81CF8799}"/>
                </c:ext>
              </c:extLst>
            </c:dLbl>
            <c:dLbl>
              <c:idx val="3"/>
              <c:layout>
                <c:manualLayout>
                  <c:x val="-4.4217179503983796E-17"/>
                  <c:y val="1.3530091402692275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132-4667-A70B-7DCD81CF8799}"/>
                </c:ext>
              </c:extLst>
            </c:dLbl>
            <c:dLbl>
              <c:idx val="4"/>
              <c:layout>
                <c:manualLayout>
                  <c:x val="0"/>
                  <c:y val="-6.4267934162788309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132-4667-A70B-7DCD81CF8799}"/>
                </c:ext>
              </c:extLst>
            </c:dLbl>
            <c:dLbl>
              <c:idx val="5"/>
              <c:layout>
                <c:manualLayout>
                  <c:x val="0"/>
                  <c:y val="5.4120365610769099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132-4667-A70B-7DCD81CF8799}"/>
                </c:ext>
              </c:extLst>
            </c:dLbl>
            <c:dLbl>
              <c:idx val="6"/>
              <c:layout>
                <c:manualLayout>
                  <c:x val="0"/>
                  <c:y val="-7.7798025565480586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A132-4667-A70B-7DCD81CF8799}"/>
                </c:ext>
              </c:extLst>
            </c:dLbl>
            <c:dLbl>
              <c:idx val="7"/>
              <c:layout>
                <c:manualLayout>
                  <c:x val="2.4118740166153433E-3"/>
                  <c:y val="6.426793416278818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A132-4667-A70B-7DCD81CF8799}"/>
                </c:ext>
              </c:extLst>
            </c:dLbl>
            <c:dLbl>
              <c:idx val="8"/>
              <c:layout>
                <c:manualLayout>
                  <c:x val="-8.8434359007967592E-17"/>
                  <c:y val="-7.103297986413444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A132-4667-A70B-7DCD81CF8799}"/>
                </c:ext>
              </c:extLst>
            </c:dLbl>
            <c:dLbl>
              <c:idx val="9"/>
              <c:layout>
                <c:manualLayout>
                  <c:x val="0"/>
                  <c:y val="2.367765995471148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A132-4667-A70B-7DCD81CF8799}"/>
                </c:ext>
              </c:extLst>
            </c:dLbl>
            <c:dLbl>
              <c:idx val="10"/>
              <c:layout>
                <c:manualLayout>
                  <c:x val="-2.4118740166153433E-3"/>
                  <c:y val="-5.750288846144217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A132-4667-A70B-7DCD81CF8799}"/>
                </c:ext>
              </c:extLst>
            </c:dLbl>
            <c:dLbl>
              <c:idx val="11"/>
              <c:layout>
                <c:manualLayout>
                  <c:x val="-2.4118740166153433E-3"/>
                  <c:y val="5.4120365610769099E-2"/>
                </c:manualLayout>
              </c:layout>
              <c:spPr>
                <a:solidFill>
                  <a:schemeClr val="accent1"/>
                </a:solidFill>
                <a:ln>
                  <a:noFill/>
                </a:ln>
                <a:effectLst/>
              </c:spPr>
              <c:txPr>
                <a:bodyPr rot="0" spcFirstLastPara="1" vertOverflow="ellipsis" vert="horz" wrap="square" lIns="38100" tIns="19050" rIns="38100" bIns="19050" anchor="ctr" anchorCtr="0">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A132-4667-A70B-7DCD81CF8799}"/>
                </c:ext>
              </c:extLst>
            </c:dLbl>
            <c:spPr>
              <a:solidFill>
                <a:schemeClr val="accent1"/>
              </a:solidFill>
              <a:ln>
                <a:noFill/>
              </a:ln>
              <a:effectLst/>
            </c:spPr>
            <c:txPr>
              <a:bodyPr rot="0" spcFirstLastPara="1" vertOverflow="ellipsis" vert="horz" wrap="square" lIns="38100" tIns="19050" rIns="38100" bIns="19050" anchor="b"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Pivot_Analysis!$D$4:$D$16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Pivot_Analysis!$E$4:$E$16</c:f>
              <c:numCache>
                <c:formatCode>0.0,,"M"</c:formatCode>
                <c:ptCount val="12"/>
                <c:pt idx="0">
                  <c:v>877365401</c:v>
                </c:pt>
                <c:pt idx="1">
                  <c:v>792537906</c:v>
                </c:pt>
                <c:pt idx="2">
                  <c:v>902051084</c:v>
                </c:pt>
                <c:pt idx="3">
                  <c:v>841403009</c:v>
                </c:pt>
                <c:pt idx="4">
                  <c:v>861093033</c:v>
                </c:pt>
                <c:pt idx="5">
                  <c:v>874064816</c:v>
                </c:pt>
                <c:pt idx="6">
                  <c:v>849262729</c:v>
                </c:pt>
                <c:pt idx="7">
                  <c:v>884641585</c:v>
                </c:pt>
                <c:pt idx="8">
                  <c:v>853628354</c:v>
                </c:pt>
                <c:pt idx="9">
                  <c:v>848495890</c:v>
                </c:pt>
                <c:pt idx="10">
                  <c:v>865531416</c:v>
                </c:pt>
                <c:pt idx="11">
                  <c:v>879979092</c:v>
                </c:pt>
              </c:numCache>
            </c:numRef>
          </c:val>
          <c:extLst>
            <c:ext xmlns:c16="http://schemas.microsoft.com/office/drawing/2014/chart" uri="{C3380CC4-5D6E-409C-BE32-E72D297353CC}">
              <c16:uniqueId val="{00000018-A132-4667-A70B-7DCD81CF8799}"/>
            </c:ext>
          </c:extLst>
        </c:ser>
        <c:ser>
          <c:idx val="1"/>
          <c:order val="1"/>
          <c:tx>
            <c:strRef>
              <c:f>Pivot_Analysis!$F$3</c:f>
              <c:strCache>
                <c:ptCount val="1"/>
                <c:pt idx="0">
                  <c:v>Sum of Orders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1"/>
            <c:invertIfNegative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A-A132-4667-A70B-7DCD81CF8799}"/>
              </c:ext>
            </c:extLst>
          </c:dPt>
          <c:dPt>
            <c:idx val="8"/>
            <c:invertIfNegative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C-A132-4667-A70B-7DCD81CF8799}"/>
              </c:ext>
            </c:extLst>
          </c:dPt>
          <c:dPt>
            <c:idx val="9"/>
            <c:invertIfNegative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E-A132-4667-A70B-7DCD81CF8799}"/>
              </c:ext>
            </c:extLst>
          </c:dPt>
          <c:dLbls>
            <c:dLbl>
              <c:idx val="1"/>
              <c:layout>
                <c:manualLayout>
                  <c:x val="-2.4118740166153433E-3"/>
                  <c:y val="-3.0442705656057681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A132-4667-A70B-7DCD81CF8799}"/>
                </c:ext>
              </c:extLst>
            </c:dLbl>
            <c:dLbl>
              <c:idx val="8"/>
              <c:layout>
                <c:manualLayout>
                  <c:x val="-8.8434359007967592E-17"/>
                  <c:y val="-3.3825228506730629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A132-4667-A70B-7DCD81CF8799}"/>
                </c:ext>
              </c:extLst>
            </c:dLbl>
            <c:dLbl>
              <c:idx val="9"/>
              <c:layout>
                <c:manualLayout>
                  <c:x val="4.8237480332306865E-3"/>
                  <c:y val="4.0590274208076885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A132-4667-A70B-7DCD81CF8799}"/>
                </c:ext>
              </c:extLst>
            </c:dLbl>
            <c:spPr>
              <a:solidFill>
                <a:schemeClr val="accent2"/>
              </a:solid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Pivot_Analysis!$D$4:$D$16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Pivot_Analysis!$F$4:$F$16</c:f>
              <c:numCache>
                <c:formatCode>0.0,,"M"</c:formatCode>
                <c:ptCount val="12"/>
                <c:pt idx="0">
                  <c:v>43671051.673280001</c:v>
                </c:pt>
                <c:pt idx="1">
                  <c:v>39060394</c:v>
                </c:pt>
                <c:pt idx="2">
                  <c:v>43019930</c:v>
                </c:pt>
                <c:pt idx="3">
                  <c:v>42841566</c:v>
                </c:pt>
                <c:pt idx="4">
                  <c:v>42790296</c:v>
                </c:pt>
                <c:pt idx="5">
                  <c:v>42146232</c:v>
                </c:pt>
                <c:pt idx="6">
                  <c:v>43415557</c:v>
                </c:pt>
                <c:pt idx="7">
                  <c:v>43122190</c:v>
                </c:pt>
                <c:pt idx="8">
                  <c:v>40728983</c:v>
                </c:pt>
                <c:pt idx="9">
                  <c:v>41971360</c:v>
                </c:pt>
                <c:pt idx="10">
                  <c:v>40909060</c:v>
                </c:pt>
                <c:pt idx="11">
                  <c:v>43085960</c:v>
                </c:pt>
              </c:numCache>
            </c:numRef>
          </c:val>
          <c:extLst>
            <c:ext xmlns:c16="http://schemas.microsoft.com/office/drawing/2014/chart" uri="{C3380CC4-5D6E-409C-BE32-E72D297353CC}">
              <c16:uniqueId val="{0000001F-A132-4667-A70B-7DCD81CF8799}"/>
            </c:ext>
          </c:extLst>
        </c:ser>
        <c:dLbls>
          <c:dLblPos val="ctr"/>
          <c:showLegendKey val="0"/>
          <c:showVal val="1"/>
          <c:showCatName val="0"/>
          <c:showSerName val="0"/>
          <c:showPercent val="0"/>
          <c:showBubbleSize val="0"/>
        </c:dLbls>
        <c:gapWidth val="150"/>
        <c:overlap val="100"/>
        <c:axId val="2085488352"/>
        <c:axId val="2085486432"/>
      </c:barChart>
      <c:catAx>
        <c:axId val="20854883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486432"/>
        <c:crosses val="autoZero"/>
        <c:auto val="1"/>
        <c:lblAlgn val="ctr"/>
        <c:lblOffset val="100"/>
        <c:noMultiLvlLbl val="0"/>
      </c:catAx>
      <c:valAx>
        <c:axId val="2085486432"/>
        <c:scaling>
          <c:orientation val="minMax"/>
        </c:scaling>
        <c:delete val="0"/>
        <c:axPos val="l"/>
        <c:majorGridlines>
          <c:spPr>
            <a:ln w="9525" cap="flat" cmpd="sng" algn="ctr">
              <a:solidFill>
                <a:schemeClr val="tx1">
                  <a:lumMod val="15000"/>
                  <a:lumOff val="85000"/>
                </a:schemeClr>
              </a:solidFill>
              <a:round/>
            </a:ln>
            <a:effectLst/>
          </c:spPr>
        </c:majorGridlines>
        <c:numFmt formatCode="0.0,,&quot;M&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488352"/>
        <c:crosses val="autoZero"/>
        <c:crossBetween val="between"/>
      </c:valAx>
      <c:spPr>
        <a:noFill/>
        <a:ln>
          <a:noFill/>
        </a:ln>
        <a:effectLst/>
      </c:spPr>
    </c:plotArea>
    <c:legend>
      <c:legendPos val="r"/>
      <c:layout>
        <c:manualLayout>
          <c:xMode val="edge"/>
          <c:yMode val="edge"/>
          <c:x val="0.86548986548816242"/>
          <c:y val="0.46396028507385484"/>
          <c:w val="0.12009105591366716"/>
          <c:h val="0.3002911086844071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final.xlsx]Pivot_Analysis!PivotTable5</c:name>
    <c:fmtId val="-1"/>
  </c:pivotSource>
  <c:chart>
    <c:title>
      <c:tx>
        <c:rich>
          <a:bodyPr rot="0" spcFirstLastPara="1" vertOverflow="ellipsis" vert="horz" wrap="square" anchor="ctr" anchorCtr="1"/>
          <a:lstStyle/>
          <a:p>
            <a:pPr algn="l">
              <a:defRPr sz="1800" b="1" i="0" u="none" strike="noStrike" kern="1200" baseline="0">
                <a:solidFill>
                  <a:schemeClr val="dk1">
                    <a:lumMod val="75000"/>
                    <a:lumOff val="25000"/>
                  </a:schemeClr>
                </a:solidFill>
                <a:latin typeface="+mn-lt"/>
                <a:ea typeface="+mn-ea"/>
                <a:cs typeface="+mn-cs"/>
              </a:defRPr>
            </a:pPr>
            <a:r>
              <a:rPr lang="en-US">
                <a:solidFill>
                  <a:srgbClr val="002060"/>
                </a:solidFill>
              </a:rPr>
              <a:t>OVERALL SOIURCE OF TRAFFIC IN 2019</a:t>
            </a:r>
          </a:p>
        </c:rich>
      </c:tx>
      <c:layout>
        <c:manualLayout>
          <c:xMode val="edge"/>
          <c:yMode val="edge"/>
          <c:x val="8.6046126058064998E-2"/>
          <c:y val="4.2388362045784556E-2"/>
        </c:manualLayout>
      </c:layout>
      <c:overlay val="0"/>
      <c:spPr>
        <a:noFill/>
        <a:ln>
          <a:noFill/>
        </a:ln>
        <a:effectLst/>
      </c:spPr>
      <c:txPr>
        <a:bodyPr rot="0" spcFirstLastPara="1" vertOverflow="ellipsis" vert="horz" wrap="square" anchor="ctr" anchorCtr="1"/>
        <a:lstStyle/>
        <a:p>
          <a:pPr algn="l">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Pivot_Analysis!$B$19</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A54-46BA-8069-D0E8A94DC06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A54-46BA-8069-D0E8A94DC06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A54-46BA-8069-D0E8A94DC06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A54-46BA-8069-D0E8A94DC060}"/>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Pivot_Analysis!$A$20:$A$23</c:f>
              <c:strCache>
                <c:ptCount val="4"/>
                <c:pt idx="0">
                  <c:v> Facebook</c:v>
                </c:pt>
                <c:pt idx="1">
                  <c:v> Others</c:v>
                </c:pt>
                <c:pt idx="2">
                  <c:v> Twitter</c:v>
                </c:pt>
                <c:pt idx="3">
                  <c:v> Youtube</c:v>
                </c:pt>
              </c:strCache>
            </c:strRef>
          </c:cat>
          <c:val>
            <c:numRef>
              <c:f>Pivot_Analysis!$B$20:$B$23</c:f>
              <c:numCache>
                <c:formatCode>0.0,,"M"</c:formatCode>
                <c:ptCount val="4"/>
                <c:pt idx="0">
                  <c:v>3715375627</c:v>
                </c:pt>
                <c:pt idx="1">
                  <c:v>2681678540</c:v>
                </c:pt>
                <c:pt idx="2">
                  <c:v>1152000384</c:v>
                </c:pt>
                <c:pt idx="3">
                  <c:v>2780999222</c:v>
                </c:pt>
              </c:numCache>
            </c:numRef>
          </c:val>
          <c:extLst>
            <c:ext xmlns:c16="http://schemas.microsoft.com/office/drawing/2014/chart" uri="{C3380CC4-5D6E-409C-BE32-E72D297353CC}">
              <c16:uniqueId val="{00000008-0A54-46BA-8069-D0E8A94DC060}"/>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[Funnel Case Study Data final.xlsx]Pivot_Analysis!PivotTable4</c:name>
    <c:fmtId val="-1"/>
  </c:pivotSource>
  <c:chart>
    <c:title>
      <c:tx>
        <c:rich>
          <a:bodyPr rot="0" spcFirstLastPara="1" vertOverflow="ellipsis" vert="horz" wrap="square" anchor="ctr" anchorCtr="1"/>
          <a:lstStyle/>
          <a:p>
            <a:pPr>
              <a:defRPr sz="1600" b="1" i="0" u="none" strike="noStrike" kern="1200" spc="100" baseline="0">
                <a:solidFill>
                  <a:srgbClr val="00B050"/>
                </a:solidFill>
                <a:effectLst>
                  <a:outerShdw blurRad="50800" dist="38100" dir="5400000" algn="t" rotWithShape="0">
                    <a:prstClr val="black">
                      <a:alpha val="40000"/>
                    </a:prstClr>
                  </a:outerShdw>
                </a:effectLst>
                <a:latin typeface="+mn-lt"/>
                <a:ea typeface="+mn-ea"/>
                <a:cs typeface="+mn-cs"/>
              </a:defRPr>
            </a:pPr>
            <a:r>
              <a:rPr lang="en-US">
                <a:solidFill>
                  <a:srgbClr val="00B050"/>
                </a:solidFill>
              </a:rPr>
              <a:t>OPERATING RESTAURANTS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rgbClr val="00B050"/>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Pivot_Analysis!$I$19</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Pivot_Analysis!$H$20:$H$32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Pivot_Analysis!$I$20:$I$32</c:f>
              <c:numCache>
                <c:formatCode>0.0,,"M"</c:formatCode>
                <c:ptCount val="12"/>
                <c:pt idx="0">
                  <c:v>12533625</c:v>
                </c:pt>
                <c:pt idx="1">
                  <c:v>11145575</c:v>
                </c:pt>
                <c:pt idx="2">
                  <c:v>12258064</c:v>
                </c:pt>
                <c:pt idx="3">
                  <c:v>11875426</c:v>
                </c:pt>
                <c:pt idx="4">
                  <c:v>12240990</c:v>
                </c:pt>
                <c:pt idx="5">
                  <c:v>11875611</c:v>
                </c:pt>
                <c:pt idx="6">
                  <c:v>12184970</c:v>
                </c:pt>
                <c:pt idx="7">
                  <c:v>12224660</c:v>
                </c:pt>
                <c:pt idx="8">
                  <c:v>11943015</c:v>
                </c:pt>
                <c:pt idx="9">
                  <c:v>12175353</c:v>
                </c:pt>
                <c:pt idx="10">
                  <c:v>11874165</c:v>
                </c:pt>
                <c:pt idx="11">
                  <c:v>12204027</c:v>
                </c:pt>
              </c:numCache>
            </c:numRef>
          </c:val>
          <c:extLst>
            <c:ext xmlns:c16="http://schemas.microsoft.com/office/drawing/2014/chart" uri="{C3380CC4-5D6E-409C-BE32-E72D297353CC}">
              <c16:uniqueId val="{00000000-2A57-4E6B-A025-B8CEB764C7C8}"/>
            </c:ext>
          </c:extLst>
        </c:ser>
        <c:dLbls>
          <c:dLblPos val="outEnd"/>
          <c:showLegendKey val="0"/>
          <c:showVal val="1"/>
          <c:showCatName val="0"/>
          <c:showSerName val="0"/>
          <c:showPercent val="0"/>
          <c:showBubbleSize val="0"/>
        </c:dLbls>
        <c:gapWidth val="115"/>
        <c:overlap val="-20"/>
        <c:axId val="1007802447"/>
        <c:axId val="1007802927"/>
      </c:barChart>
      <c:catAx>
        <c:axId val="1007802447"/>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7802927"/>
        <c:crosses val="autoZero"/>
        <c:auto val="1"/>
        <c:lblAlgn val="ctr"/>
        <c:lblOffset val="100"/>
        <c:noMultiLvlLbl val="0"/>
      </c:catAx>
      <c:valAx>
        <c:axId val="1007802927"/>
        <c:scaling>
          <c:orientation val="minMax"/>
        </c:scaling>
        <c:delete val="0"/>
        <c:axPos val="b"/>
        <c:numFmt formatCode="0.0,,&quot;M&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780244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E8B56C-1BBF-4B87-AAE5-2B742C663CB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45110C27-9C33-46DC-9554-28C34ACEFA60}">
      <dgm:prSet phldrT="[Text]"/>
      <dgm:spPr/>
      <dgm:t>
        <a:bodyPr/>
        <a:lstStyle/>
        <a:p>
          <a:r>
            <a:rPr lang="en-IN" b="1" cap="none" spc="0">
              <a:ln w="11112">
                <a:solidFill>
                  <a:schemeClr val="accent2"/>
                </a:solidFill>
                <a:prstDash val="solid"/>
              </a:ln>
              <a:solidFill>
                <a:schemeClr val="accent2">
                  <a:lumMod val="40000"/>
                  <a:lumOff val="60000"/>
                </a:schemeClr>
              </a:solidFill>
              <a:effectLst/>
            </a:rPr>
            <a:t>TRAFFIC</a:t>
          </a:r>
        </a:p>
      </dgm:t>
    </dgm:pt>
    <dgm:pt modelId="{88B674B6-AA6A-4105-BD99-A9D2C82D8143}" type="parTrans" cxnId="{E1F28C59-CF80-43A1-B841-9FA48D2942D8}">
      <dgm:prSet/>
      <dgm:spPr/>
      <dgm:t>
        <a:bodyPr/>
        <a:lstStyle/>
        <a:p>
          <a:endParaRPr lang="en-IN"/>
        </a:p>
      </dgm:t>
    </dgm:pt>
    <dgm:pt modelId="{0FFB0E15-2262-410A-B918-54C56A998AEB}" type="sibTrans" cxnId="{E1F28C59-CF80-43A1-B841-9FA48D2942D8}">
      <dgm:prSet/>
      <dgm:spPr/>
      <dgm:t>
        <a:bodyPr/>
        <a:lstStyle/>
        <a:p>
          <a:endParaRPr lang="en-IN"/>
        </a:p>
      </dgm:t>
    </dgm:pt>
    <dgm:pt modelId="{1FF2724E-DFFB-4655-8AE1-5F9A859AF535}">
      <dgm:prSet phldrT="[Text]"/>
      <dgm:spPr/>
      <dgm:t>
        <a:bodyPr/>
        <a:lstStyle/>
        <a:p>
          <a:r>
            <a:rPr lang="en-IN" b="1" cap="none" spc="0">
              <a:ln w="11112">
                <a:solidFill>
                  <a:schemeClr val="accent2"/>
                </a:solidFill>
                <a:prstDash val="solid"/>
              </a:ln>
              <a:solidFill>
                <a:schemeClr val="accent2">
                  <a:lumMod val="40000"/>
                  <a:lumOff val="60000"/>
                </a:schemeClr>
              </a:solidFill>
              <a:effectLst/>
            </a:rPr>
            <a:t>MENU</a:t>
          </a:r>
          <a:endParaRPr lang="en-IN"/>
        </a:p>
      </dgm:t>
    </dgm:pt>
    <dgm:pt modelId="{B5AF5A58-8BE8-47CE-A659-E4422B79E0C7}" type="parTrans" cxnId="{6DB64440-CC9F-4997-82E1-B0A90998A473}">
      <dgm:prSet/>
      <dgm:spPr/>
      <dgm:t>
        <a:bodyPr/>
        <a:lstStyle/>
        <a:p>
          <a:endParaRPr lang="en-IN"/>
        </a:p>
      </dgm:t>
    </dgm:pt>
    <dgm:pt modelId="{3CF64629-DC99-474E-A70D-E387C30ACC84}" type="sibTrans" cxnId="{6DB64440-CC9F-4997-82E1-B0A90998A473}">
      <dgm:prSet/>
      <dgm:spPr/>
      <dgm:t>
        <a:bodyPr/>
        <a:lstStyle/>
        <a:p>
          <a:endParaRPr lang="en-IN"/>
        </a:p>
      </dgm:t>
    </dgm:pt>
    <dgm:pt modelId="{4E106745-4D86-415B-8B20-3E02126A99CC}">
      <dgm:prSet phldrT="[Text]"/>
      <dgm:spPr/>
      <dgm:t>
        <a:bodyPr/>
        <a:lstStyle/>
        <a:p>
          <a:r>
            <a:rPr lang="en-IN" b="1" cap="none" spc="0">
              <a:ln w="11112">
                <a:solidFill>
                  <a:schemeClr val="accent2"/>
                </a:solidFill>
                <a:prstDash val="solid"/>
              </a:ln>
              <a:solidFill>
                <a:schemeClr val="accent2">
                  <a:lumMod val="40000"/>
                  <a:lumOff val="60000"/>
                </a:schemeClr>
              </a:solidFill>
              <a:effectLst/>
            </a:rPr>
            <a:t>CART</a:t>
          </a:r>
          <a:endParaRPr lang="en-IN"/>
        </a:p>
      </dgm:t>
    </dgm:pt>
    <dgm:pt modelId="{81069C8E-87A1-458D-91D6-690231265DF6}" type="parTrans" cxnId="{323B9AE0-5020-44D6-8FFE-38E34E1372AD}">
      <dgm:prSet/>
      <dgm:spPr/>
      <dgm:t>
        <a:bodyPr/>
        <a:lstStyle/>
        <a:p>
          <a:endParaRPr lang="en-IN"/>
        </a:p>
      </dgm:t>
    </dgm:pt>
    <dgm:pt modelId="{F931B45C-9479-4B79-AB4B-B752C025EF40}" type="sibTrans" cxnId="{323B9AE0-5020-44D6-8FFE-38E34E1372AD}">
      <dgm:prSet/>
      <dgm:spPr/>
      <dgm:t>
        <a:bodyPr/>
        <a:lstStyle/>
        <a:p>
          <a:endParaRPr lang="en-IN"/>
        </a:p>
      </dgm:t>
    </dgm:pt>
    <dgm:pt modelId="{54D756FA-555C-41C5-A0E5-828E6832CC9A}">
      <dgm:prSet phldrT="[Text]"/>
      <dgm:spPr/>
      <dgm:t>
        <a:bodyPr/>
        <a:lstStyle/>
        <a:p>
          <a:r>
            <a:rPr lang="en-IN" b="1" cap="none" spc="0">
              <a:ln w="11112">
                <a:solidFill>
                  <a:schemeClr val="accent2"/>
                </a:solidFill>
                <a:prstDash val="solid"/>
              </a:ln>
              <a:solidFill>
                <a:schemeClr val="accent2">
                  <a:lumMod val="40000"/>
                  <a:lumOff val="60000"/>
                </a:schemeClr>
              </a:solidFill>
              <a:effectLst/>
            </a:rPr>
            <a:t>PAYMENT</a:t>
          </a:r>
          <a:endParaRPr lang="en-IN"/>
        </a:p>
      </dgm:t>
    </dgm:pt>
    <dgm:pt modelId="{5BF849F6-C799-4070-9EC4-6B400A23D794}" type="parTrans" cxnId="{E08285CD-DC9C-4B96-BA13-DC6522C42FB2}">
      <dgm:prSet/>
      <dgm:spPr/>
      <dgm:t>
        <a:bodyPr/>
        <a:lstStyle/>
        <a:p>
          <a:endParaRPr lang="en-IN"/>
        </a:p>
      </dgm:t>
    </dgm:pt>
    <dgm:pt modelId="{FE74637B-2E7A-4631-BA13-1D8804E05811}" type="sibTrans" cxnId="{E08285CD-DC9C-4B96-BA13-DC6522C42FB2}">
      <dgm:prSet/>
      <dgm:spPr/>
      <dgm:t>
        <a:bodyPr/>
        <a:lstStyle/>
        <a:p>
          <a:endParaRPr lang="en-IN"/>
        </a:p>
      </dgm:t>
    </dgm:pt>
    <dgm:pt modelId="{6D7C678E-ED4C-44A0-90AF-9463A9BAB66D}">
      <dgm:prSet phldrT="[Text]"/>
      <dgm:spPr/>
      <dgm:t>
        <a:bodyPr/>
        <a:lstStyle/>
        <a:p>
          <a:r>
            <a:rPr lang="en-IN" b="1" cap="none" spc="0">
              <a:ln w="11112">
                <a:solidFill>
                  <a:schemeClr val="accent2"/>
                </a:solidFill>
                <a:prstDash val="solid"/>
              </a:ln>
              <a:solidFill>
                <a:schemeClr val="accent2">
                  <a:lumMod val="40000"/>
                  <a:lumOff val="60000"/>
                </a:schemeClr>
              </a:solidFill>
              <a:effectLst/>
            </a:rPr>
            <a:t>ORDER</a:t>
          </a:r>
          <a:endParaRPr lang="en-IN"/>
        </a:p>
      </dgm:t>
    </dgm:pt>
    <dgm:pt modelId="{A0DA6B4B-9944-4D66-8F77-EBE091A08069}" type="parTrans" cxnId="{CAB1B333-8819-43CB-A225-CE5BDB091A8F}">
      <dgm:prSet/>
      <dgm:spPr/>
      <dgm:t>
        <a:bodyPr/>
        <a:lstStyle/>
        <a:p>
          <a:endParaRPr lang="en-IN"/>
        </a:p>
      </dgm:t>
    </dgm:pt>
    <dgm:pt modelId="{84D91844-2B0C-42D7-8631-A50EC7E86D23}" type="sibTrans" cxnId="{CAB1B333-8819-43CB-A225-CE5BDB091A8F}">
      <dgm:prSet/>
      <dgm:spPr/>
      <dgm:t>
        <a:bodyPr/>
        <a:lstStyle/>
        <a:p>
          <a:endParaRPr lang="en-IN"/>
        </a:p>
      </dgm:t>
    </dgm:pt>
    <dgm:pt modelId="{DE90A9DF-8CE2-4152-9FA4-B1413666D116}" type="pres">
      <dgm:prSet presAssocID="{ECE8B56C-1BBF-4B87-AAE5-2B742C663CB8}" presName="rootnode" presStyleCnt="0">
        <dgm:presLayoutVars>
          <dgm:chMax/>
          <dgm:chPref/>
          <dgm:dir/>
          <dgm:animLvl val="lvl"/>
        </dgm:presLayoutVars>
      </dgm:prSet>
      <dgm:spPr/>
    </dgm:pt>
    <dgm:pt modelId="{DBC7C445-DAA1-45F3-9881-4C5425087516}" type="pres">
      <dgm:prSet presAssocID="{45110C27-9C33-46DC-9554-28C34ACEFA60}" presName="composite" presStyleCnt="0"/>
      <dgm:spPr/>
    </dgm:pt>
    <dgm:pt modelId="{7A794603-065D-466C-BEB6-C6F3637A017F}" type="pres">
      <dgm:prSet presAssocID="{45110C27-9C33-46DC-9554-28C34ACEFA60}" presName="bentUpArrow1" presStyleLbl="alignImgPlace1" presStyleIdx="0" presStyleCnt="4"/>
      <dgm:spPr/>
    </dgm:pt>
    <dgm:pt modelId="{C76F3CA0-C5BE-486F-8DE7-2ABCAAE1A403}" type="pres">
      <dgm:prSet presAssocID="{45110C27-9C33-46DC-9554-28C34ACEFA60}" presName="ParentText" presStyleLbl="node1" presStyleIdx="0" presStyleCnt="5">
        <dgm:presLayoutVars>
          <dgm:chMax val="1"/>
          <dgm:chPref val="1"/>
          <dgm:bulletEnabled val="1"/>
        </dgm:presLayoutVars>
      </dgm:prSet>
      <dgm:spPr/>
    </dgm:pt>
    <dgm:pt modelId="{126A1319-3FD6-42DD-BDD3-74ECC7D1C25B}" type="pres">
      <dgm:prSet presAssocID="{45110C27-9C33-46DC-9554-28C34ACEFA60}" presName="ChildText" presStyleLbl="revTx" presStyleIdx="0" presStyleCnt="4">
        <dgm:presLayoutVars>
          <dgm:chMax val="0"/>
          <dgm:chPref val="0"/>
          <dgm:bulletEnabled val="1"/>
        </dgm:presLayoutVars>
      </dgm:prSet>
      <dgm:spPr/>
    </dgm:pt>
    <dgm:pt modelId="{503756DB-1EF1-4A0C-A0D6-B822DD18101F}" type="pres">
      <dgm:prSet presAssocID="{0FFB0E15-2262-410A-B918-54C56A998AEB}" presName="sibTrans" presStyleCnt="0"/>
      <dgm:spPr/>
    </dgm:pt>
    <dgm:pt modelId="{90D1235B-EAFF-411D-88D6-0216F4A8EB44}" type="pres">
      <dgm:prSet presAssocID="{1FF2724E-DFFB-4655-8AE1-5F9A859AF535}" presName="composite" presStyleCnt="0"/>
      <dgm:spPr/>
    </dgm:pt>
    <dgm:pt modelId="{E47EB561-B6E0-48F9-88F5-201139E670A8}" type="pres">
      <dgm:prSet presAssocID="{1FF2724E-DFFB-4655-8AE1-5F9A859AF535}" presName="bentUpArrow1" presStyleLbl="alignImgPlace1" presStyleIdx="1" presStyleCnt="4"/>
      <dgm:spPr/>
    </dgm:pt>
    <dgm:pt modelId="{A7CB0C4C-EA94-4637-AAD8-DD4A95DFDC10}" type="pres">
      <dgm:prSet presAssocID="{1FF2724E-DFFB-4655-8AE1-5F9A859AF535}" presName="ParentText" presStyleLbl="node1" presStyleIdx="1" presStyleCnt="5">
        <dgm:presLayoutVars>
          <dgm:chMax val="1"/>
          <dgm:chPref val="1"/>
          <dgm:bulletEnabled val="1"/>
        </dgm:presLayoutVars>
      </dgm:prSet>
      <dgm:spPr/>
    </dgm:pt>
    <dgm:pt modelId="{0967C3E4-1E7B-4C9E-83EA-D8FC3D76FAED}" type="pres">
      <dgm:prSet presAssocID="{1FF2724E-DFFB-4655-8AE1-5F9A859AF535}" presName="ChildText" presStyleLbl="revTx" presStyleIdx="1" presStyleCnt="4">
        <dgm:presLayoutVars>
          <dgm:chMax val="0"/>
          <dgm:chPref val="0"/>
          <dgm:bulletEnabled val="1"/>
        </dgm:presLayoutVars>
      </dgm:prSet>
      <dgm:spPr/>
    </dgm:pt>
    <dgm:pt modelId="{7D498EE8-A374-4D96-B925-0B35CB129931}" type="pres">
      <dgm:prSet presAssocID="{3CF64629-DC99-474E-A70D-E387C30ACC84}" presName="sibTrans" presStyleCnt="0"/>
      <dgm:spPr/>
    </dgm:pt>
    <dgm:pt modelId="{0164591C-C0D2-448F-A177-1B8409AD9288}" type="pres">
      <dgm:prSet presAssocID="{4E106745-4D86-415B-8B20-3E02126A99CC}" presName="composite" presStyleCnt="0"/>
      <dgm:spPr/>
    </dgm:pt>
    <dgm:pt modelId="{B635CDCF-F2CA-498E-B388-7FEE41056597}" type="pres">
      <dgm:prSet presAssocID="{4E106745-4D86-415B-8B20-3E02126A99CC}" presName="bentUpArrow1" presStyleLbl="alignImgPlace1" presStyleIdx="2" presStyleCnt="4"/>
      <dgm:spPr/>
    </dgm:pt>
    <dgm:pt modelId="{76163A35-859C-476A-897D-78C997C4E9A7}" type="pres">
      <dgm:prSet presAssocID="{4E106745-4D86-415B-8B20-3E02126A99CC}" presName="ParentText" presStyleLbl="node1" presStyleIdx="2" presStyleCnt="5">
        <dgm:presLayoutVars>
          <dgm:chMax val="1"/>
          <dgm:chPref val="1"/>
          <dgm:bulletEnabled val="1"/>
        </dgm:presLayoutVars>
      </dgm:prSet>
      <dgm:spPr/>
    </dgm:pt>
    <dgm:pt modelId="{A902CC29-B08A-4FAA-A362-A5441429DA40}" type="pres">
      <dgm:prSet presAssocID="{4E106745-4D86-415B-8B20-3E02126A99CC}" presName="ChildText" presStyleLbl="revTx" presStyleIdx="2" presStyleCnt="4">
        <dgm:presLayoutVars>
          <dgm:chMax val="0"/>
          <dgm:chPref val="0"/>
          <dgm:bulletEnabled val="1"/>
        </dgm:presLayoutVars>
      </dgm:prSet>
      <dgm:spPr/>
    </dgm:pt>
    <dgm:pt modelId="{B1763CE1-2071-4C26-A9D8-95C151B327C9}" type="pres">
      <dgm:prSet presAssocID="{F931B45C-9479-4B79-AB4B-B752C025EF40}" presName="sibTrans" presStyleCnt="0"/>
      <dgm:spPr/>
    </dgm:pt>
    <dgm:pt modelId="{1C4B4312-6194-4D3C-BBBB-13212820361D}" type="pres">
      <dgm:prSet presAssocID="{54D756FA-555C-41C5-A0E5-828E6832CC9A}" presName="composite" presStyleCnt="0"/>
      <dgm:spPr/>
    </dgm:pt>
    <dgm:pt modelId="{57AABFF1-CFC8-4946-9527-8E260299FF4A}" type="pres">
      <dgm:prSet presAssocID="{54D756FA-555C-41C5-A0E5-828E6832CC9A}" presName="bentUpArrow1" presStyleLbl="alignImgPlace1" presStyleIdx="3" presStyleCnt="4"/>
      <dgm:spPr/>
    </dgm:pt>
    <dgm:pt modelId="{23A7C096-2F39-4DBC-AE77-E1EEA2F86E5D}" type="pres">
      <dgm:prSet presAssocID="{54D756FA-555C-41C5-A0E5-828E6832CC9A}" presName="ParentText" presStyleLbl="node1" presStyleIdx="3" presStyleCnt="5">
        <dgm:presLayoutVars>
          <dgm:chMax val="1"/>
          <dgm:chPref val="1"/>
          <dgm:bulletEnabled val="1"/>
        </dgm:presLayoutVars>
      </dgm:prSet>
      <dgm:spPr/>
    </dgm:pt>
    <dgm:pt modelId="{8CB4866D-D1FA-4346-A30C-87362A6A41E7}" type="pres">
      <dgm:prSet presAssocID="{54D756FA-555C-41C5-A0E5-828E6832CC9A}" presName="ChildText" presStyleLbl="revTx" presStyleIdx="3" presStyleCnt="4">
        <dgm:presLayoutVars>
          <dgm:chMax val="0"/>
          <dgm:chPref val="0"/>
          <dgm:bulletEnabled val="1"/>
        </dgm:presLayoutVars>
      </dgm:prSet>
      <dgm:spPr/>
    </dgm:pt>
    <dgm:pt modelId="{C4BBD4B8-2458-48E3-AC6C-45845B726E29}" type="pres">
      <dgm:prSet presAssocID="{FE74637B-2E7A-4631-BA13-1D8804E05811}" presName="sibTrans" presStyleCnt="0"/>
      <dgm:spPr/>
    </dgm:pt>
    <dgm:pt modelId="{3CF33176-CFBF-4A45-9EAB-1784E1994DC8}" type="pres">
      <dgm:prSet presAssocID="{6D7C678E-ED4C-44A0-90AF-9463A9BAB66D}" presName="composite" presStyleCnt="0"/>
      <dgm:spPr/>
    </dgm:pt>
    <dgm:pt modelId="{FD39E586-C3EB-40C1-8706-FDF2837F58DD}" type="pres">
      <dgm:prSet presAssocID="{6D7C678E-ED4C-44A0-90AF-9463A9BAB66D}" presName="ParentText" presStyleLbl="node1" presStyleIdx="4" presStyleCnt="5">
        <dgm:presLayoutVars>
          <dgm:chMax val="1"/>
          <dgm:chPref val="1"/>
          <dgm:bulletEnabled val="1"/>
        </dgm:presLayoutVars>
      </dgm:prSet>
      <dgm:spPr/>
    </dgm:pt>
  </dgm:ptLst>
  <dgm:cxnLst>
    <dgm:cxn modelId="{CAB1B333-8819-43CB-A225-CE5BDB091A8F}" srcId="{ECE8B56C-1BBF-4B87-AAE5-2B742C663CB8}" destId="{6D7C678E-ED4C-44A0-90AF-9463A9BAB66D}" srcOrd="4" destOrd="0" parTransId="{A0DA6B4B-9944-4D66-8F77-EBE091A08069}" sibTransId="{84D91844-2B0C-42D7-8631-A50EC7E86D23}"/>
    <dgm:cxn modelId="{2E4CAA37-86AD-4C2B-A57C-11602BC285E6}" type="presOf" srcId="{45110C27-9C33-46DC-9554-28C34ACEFA60}" destId="{C76F3CA0-C5BE-486F-8DE7-2ABCAAE1A403}" srcOrd="0" destOrd="0" presId="urn:microsoft.com/office/officeart/2005/8/layout/StepDownProcess"/>
    <dgm:cxn modelId="{6DB64440-CC9F-4997-82E1-B0A90998A473}" srcId="{ECE8B56C-1BBF-4B87-AAE5-2B742C663CB8}" destId="{1FF2724E-DFFB-4655-8AE1-5F9A859AF535}" srcOrd="1" destOrd="0" parTransId="{B5AF5A58-8BE8-47CE-A659-E4422B79E0C7}" sibTransId="{3CF64629-DC99-474E-A70D-E387C30ACC84}"/>
    <dgm:cxn modelId="{BBAF526C-2236-44D9-A465-36FF332FBBFB}" type="presOf" srcId="{4E106745-4D86-415B-8B20-3E02126A99CC}" destId="{76163A35-859C-476A-897D-78C997C4E9A7}" srcOrd="0" destOrd="0" presId="urn:microsoft.com/office/officeart/2005/8/layout/StepDownProcess"/>
    <dgm:cxn modelId="{D3852651-876A-45E3-B8AF-6B629CB7DBD3}" type="presOf" srcId="{6D7C678E-ED4C-44A0-90AF-9463A9BAB66D}" destId="{FD39E586-C3EB-40C1-8706-FDF2837F58DD}" srcOrd="0" destOrd="0" presId="urn:microsoft.com/office/officeart/2005/8/layout/StepDownProcess"/>
    <dgm:cxn modelId="{E1F28C59-CF80-43A1-B841-9FA48D2942D8}" srcId="{ECE8B56C-1BBF-4B87-AAE5-2B742C663CB8}" destId="{45110C27-9C33-46DC-9554-28C34ACEFA60}" srcOrd="0" destOrd="0" parTransId="{88B674B6-AA6A-4105-BD99-A9D2C82D8143}" sibTransId="{0FFB0E15-2262-410A-B918-54C56A998AEB}"/>
    <dgm:cxn modelId="{6BCB8099-52D4-4448-AA15-819C99400F9F}" type="presOf" srcId="{ECE8B56C-1BBF-4B87-AAE5-2B742C663CB8}" destId="{DE90A9DF-8CE2-4152-9FA4-B1413666D116}" srcOrd="0" destOrd="0" presId="urn:microsoft.com/office/officeart/2005/8/layout/StepDownProcess"/>
    <dgm:cxn modelId="{E08285CD-DC9C-4B96-BA13-DC6522C42FB2}" srcId="{ECE8B56C-1BBF-4B87-AAE5-2B742C663CB8}" destId="{54D756FA-555C-41C5-A0E5-828E6832CC9A}" srcOrd="3" destOrd="0" parTransId="{5BF849F6-C799-4070-9EC4-6B400A23D794}" sibTransId="{FE74637B-2E7A-4631-BA13-1D8804E05811}"/>
    <dgm:cxn modelId="{AA8E4BD5-D60B-4317-B208-B7708780EB76}" type="presOf" srcId="{1FF2724E-DFFB-4655-8AE1-5F9A859AF535}" destId="{A7CB0C4C-EA94-4637-AAD8-DD4A95DFDC10}" srcOrd="0" destOrd="0" presId="urn:microsoft.com/office/officeart/2005/8/layout/StepDownProcess"/>
    <dgm:cxn modelId="{323B9AE0-5020-44D6-8FFE-38E34E1372AD}" srcId="{ECE8B56C-1BBF-4B87-AAE5-2B742C663CB8}" destId="{4E106745-4D86-415B-8B20-3E02126A99CC}" srcOrd="2" destOrd="0" parTransId="{81069C8E-87A1-458D-91D6-690231265DF6}" sibTransId="{F931B45C-9479-4B79-AB4B-B752C025EF40}"/>
    <dgm:cxn modelId="{FA20F6FE-AF37-4296-A46D-EF40DB82DB7C}" type="presOf" srcId="{54D756FA-555C-41C5-A0E5-828E6832CC9A}" destId="{23A7C096-2F39-4DBC-AE77-E1EEA2F86E5D}" srcOrd="0" destOrd="0" presId="urn:microsoft.com/office/officeart/2005/8/layout/StepDownProcess"/>
    <dgm:cxn modelId="{61601761-A028-4760-9367-2E0C972E73A0}" type="presParOf" srcId="{DE90A9DF-8CE2-4152-9FA4-B1413666D116}" destId="{DBC7C445-DAA1-45F3-9881-4C5425087516}" srcOrd="0" destOrd="0" presId="urn:microsoft.com/office/officeart/2005/8/layout/StepDownProcess"/>
    <dgm:cxn modelId="{52C175D7-7A04-42EB-B16F-6A9C70195075}" type="presParOf" srcId="{DBC7C445-DAA1-45F3-9881-4C5425087516}" destId="{7A794603-065D-466C-BEB6-C6F3637A017F}" srcOrd="0" destOrd="0" presId="urn:microsoft.com/office/officeart/2005/8/layout/StepDownProcess"/>
    <dgm:cxn modelId="{80AB1318-A0DE-41E8-981A-B63C16669BB9}" type="presParOf" srcId="{DBC7C445-DAA1-45F3-9881-4C5425087516}" destId="{C76F3CA0-C5BE-486F-8DE7-2ABCAAE1A403}" srcOrd="1" destOrd="0" presId="urn:microsoft.com/office/officeart/2005/8/layout/StepDownProcess"/>
    <dgm:cxn modelId="{D4FD07E7-16AB-4572-AD7C-F164C7E00850}" type="presParOf" srcId="{DBC7C445-DAA1-45F3-9881-4C5425087516}" destId="{126A1319-3FD6-42DD-BDD3-74ECC7D1C25B}" srcOrd="2" destOrd="0" presId="urn:microsoft.com/office/officeart/2005/8/layout/StepDownProcess"/>
    <dgm:cxn modelId="{A2428DFB-0682-4D92-8BC1-64BC3D1BF756}" type="presParOf" srcId="{DE90A9DF-8CE2-4152-9FA4-B1413666D116}" destId="{503756DB-1EF1-4A0C-A0D6-B822DD18101F}" srcOrd="1" destOrd="0" presId="urn:microsoft.com/office/officeart/2005/8/layout/StepDownProcess"/>
    <dgm:cxn modelId="{A99DD79C-6CBF-4D33-895B-FDB2950DB097}" type="presParOf" srcId="{DE90A9DF-8CE2-4152-9FA4-B1413666D116}" destId="{90D1235B-EAFF-411D-88D6-0216F4A8EB44}" srcOrd="2" destOrd="0" presId="urn:microsoft.com/office/officeart/2005/8/layout/StepDownProcess"/>
    <dgm:cxn modelId="{7717D95F-9A41-48C7-A3BD-984EF4EBD60C}" type="presParOf" srcId="{90D1235B-EAFF-411D-88D6-0216F4A8EB44}" destId="{E47EB561-B6E0-48F9-88F5-201139E670A8}" srcOrd="0" destOrd="0" presId="urn:microsoft.com/office/officeart/2005/8/layout/StepDownProcess"/>
    <dgm:cxn modelId="{445D6ABF-A6DE-4111-8358-655C1787C09F}" type="presParOf" srcId="{90D1235B-EAFF-411D-88D6-0216F4A8EB44}" destId="{A7CB0C4C-EA94-4637-AAD8-DD4A95DFDC10}" srcOrd="1" destOrd="0" presId="urn:microsoft.com/office/officeart/2005/8/layout/StepDownProcess"/>
    <dgm:cxn modelId="{9F4E35AD-0B8A-465B-9D55-B32DF07FE7B3}" type="presParOf" srcId="{90D1235B-EAFF-411D-88D6-0216F4A8EB44}" destId="{0967C3E4-1E7B-4C9E-83EA-D8FC3D76FAED}" srcOrd="2" destOrd="0" presId="urn:microsoft.com/office/officeart/2005/8/layout/StepDownProcess"/>
    <dgm:cxn modelId="{0F2DD118-F40A-4C69-B62E-F3BA4A5BF896}" type="presParOf" srcId="{DE90A9DF-8CE2-4152-9FA4-B1413666D116}" destId="{7D498EE8-A374-4D96-B925-0B35CB129931}" srcOrd="3" destOrd="0" presId="urn:microsoft.com/office/officeart/2005/8/layout/StepDownProcess"/>
    <dgm:cxn modelId="{E08C0BA5-88CC-4B20-91B3-0065F5BE2D3C}" type="presParOf" srcId="{DE90A9DF-8CE2-4152-9FA4-B1413666D116}" destId="{0164591C-C0D2-448F-A177-1B8409AD9288}" srcOrd="4" destOrd="0" presId="urn:microsoft.com/office/officeart/2005/8/layout/StepDownProcess"/>
    <dgm:cxn modelId="{2688235D-0141-42FC-9C6E-90C1FB34043E}" type="presParOf" srcId="{0164591C-C0D2-448F-A177-1B8409AD9288}" destId="{B635CDCF-F2CA-498E-B388-7FEE41056597}" srcOrd="0" destOrd="0" presId="urn:microsoft.com/office/officeart/2005/8/layout/StepDownProcess"/>
    <dgm:cxn modelId="{EAA96EB1-7328-4AAD-8D83-8D61FA13CF4A}" type="presParOf" srcId="{0164591C-C0D2-448F-A177-1B8409AD9288}" destId="{76163A35-859C-476A-897D-78C997C4E9A7}" srcOrd="1" destOrd="0" presId="urn:microsoft.com/office/officeart/2005/8/layout/StepDownProcess"/>
    <dgm:cxn modelId="{8FDF7529-6504-48F5-A6C3-F07DEAF3091F}" type="presParOf" srcId="{0164591C-C0D2-448F-A177-1B8409AD9288}" destId="{A902CC29-B08A-4FAA-A362-A5441429DA40}" srcOrd="2" destOrd="0" presId="urn:microsoft.com/office/officeart/2005/8/layout/StepDownProcess"/>
    <dgm:cxn modelId="{6D590B98-E59D-40F2-8C7F-C89738030FBC}" type="presParOf" srcId="{DE90A9DF-8CE2-4152-9FA4-B1413666D116}" destId="{B1763CE1-2071-4C26-A9D8-95C151B327C9}" srcOrd="5" destOrd="0" presId="urn:microsoft.com/office/officeart/2005/8/layout/StepDownProcess"/>
    <dgm:cxn modelId="{1465498A-32FF-44A1-B24E-8766B9ABDD37}" type="presParOf" srcId="{DE90A9DF-8CE2-4152-9FA4-B1413666D116}" destId="{1C4B4312-6194-4D3C-BBBB-13212820361D}" srcOrd="6" destOrd="0" presId="urn:microsoft.com/office/officeart/2005/8/layout/StepDownProcess"/>
    <dgm:cxn modelId="{2B63224C-59E5-4A3A-A0BA-9CDC5B74F4F8}" type="presParOf" srcId="{1C4B4312-6194-4D3C-BBBB-13212820361D}" destId="{57AABFF1-CFC8-4946-9527-8E260299FF4A}" srcOrd="0" destOrd="0" presId="urn:microsoft.com/office/officeart/2005/8/layout/StepDownProcess"/>
    <dgm:cxn modelId="{AE1E5A57-ED3E-4458-8640-C51B9BDA8817}" type="presParOf" srcId="{1C4B4312-6194-4D3C-BBBB-13212820361D}" destId="{23A7C096-2F39-4DBC-AE77-E1EEA2F86E5D}" srcOrd="1" destOrd="0" presId="urn:microsoft.com/office/officeart/2005/8/layout/StepDownProcess"/>
    <dgm:cxn modelId="{19F0BFFB-E8BC-42FD-91D5-4552D92BE8EF}" type="presParOf" srcId="{1C4B4312-6194-4D3C-BBBB-13212820361D}" destId="{8CB4866D-D1FA-4346-A30C-87362A6A41E7}" srcOrd="2" destOrd="0" presId="urn:microsoft.com/office/officeart/2005/8/layout/StepDownProcess"/>
    <dgm:cxn modelId="{5E202702-5B87-4972-8684-638A0632AEB2}" type="presParOf" srcId="{DE90A9DF-8CE2-4152-9FA4-B1413666D116}" destId="{C4BBD4B8-2458-48E3-AC6C-45845B726E29}" srcOrd="7" destOrd="0" presId="urn:microsoft.com/office/officeart/2005/8/layout/StepDownProcess"/>
    <dgm:cxn modelId="{40A158E4-EE07-4945-94DA-B9AE858E79E1}" type="presParOf" srcId="{DE90A9DF-8CE2-4152-9FA4-B1413666D116}" destId="{3CF33176-CFBF-4A45-9EAB-1784E1994DC8}" srcOrd="8" destOrd="0" presId="urn:microsoft.com/office/officeart/2005/8/layout/StepDownProcess"/>
    <dgm:cxn modelId="{8C9A016E-B71C-42EB-9C5B-80354B7DBE81}" type="presParOf" srcId="{3CF33176-CFBF-4A45-9EAB-1784E1994DC8}" destId="{FD39E586-C3EB-40C1-8706-FDF2837F58DD}"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794603-065D-466C-BEB6-C6F3637A017F}">
      <dsp:nvSpPr>
        <dsp:cNvPr id="0" name=""/>
        <dsp:cNvSpPr/>
      </dsp:nvSpPr>
      <dsp:spPr>
        <a:xfrm rot="5400000">
          <a:off x="824572" y="731647"/>
          <a:ext cx="636742" cy="72490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76F3CA0-C5BE-486F-8DE7-2ABCAAE1A403}">
      <dsp:nvSpPr>
        <dsp:cNvPr id="0" name=""/>
        <dsp:cNvSpPr/>
      </dsp:nvSpPr>
      <dsp:spPr>
        <a:xfrm>
          <a:off x="655874" y="25806"/>
          <a:ext cx="1071898" cy="75029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cap="none" spc="0">
              <a:ln w="11112">
                <a:solidFill>
                  <a:schemeClr val="accent2"/>
                </a:solidFill>
                <a:prstDash val="solid"/>
              </a:ln>
              <a:solidFill>
                <a:schemeClr val="accent2">
                  <a:lumMod val="40000"/>
                  <a:lumOff val="60000"/>
                </a:schemeClr>
              </a:solidFill>
              <a:effectLst/>
            </a:rPr>
            <a:t>TRAFFIC</a:t>
          </a:r>
        </a:p>
      </dsp:txBody>
      <dsp:txXfrm>
        <a:off x="692507" y="62439"/>
        <a:ext cx="998632" cy="677028"/>
      </dsp:txXfrm>
    </dsp:sp>
    <dsp:sp modelId="{126A1319-3FD6-42DD-BDD3-74ECC7D1C25B}">
      <dsp:nvSpPr>
        <dsp:cNvPr id="0" name=""/>
        <dsp:cNvSpPr/>
      </dsp:nvSpPr>
      <dsp:spPr>
        <a:xfrm>
          <a:off x="1727773" y="97364"/>
          <a:ext cx="779597" cy="606421"/>
        </a:xfrm>
        <a:prstGeom prst="rect">
          <a:avLst/>
        </a:prstGeom>
        <a:noFill/>
        <a:ln>
          <a:noFill/>
        </a:ln>
        <a:effectLst/>
      </dsp:spPr>
      <dsp:style>
        <a:lnRef idx="0">
          <a:scrgbClr r="0" g="0" b="0"/>
        </a:lnRef>
        <a:fillRef idx="0">
          <a:scrgbClr r="0" g="0" b="0"/>
        </a:fillRef>
        <a:effectRef idx="0">
          <a:scrgbClr r="0" g="0" b="0"/>
        </a:effectRef>
        <a:fontRef idx="minor"/>
      </dsp:style>
    </dsp:sp>
    <dsp:sp modelId="{E47EB561-B6E0-48F9-88F5-201139E670A8}">
      <dsp:nvSpPr>
        <dsp:cNvPr id="0" name=""/>
        <dsp:cNvSpPr/>
      </dsp:nvSpPr>
      <dsp:spPr>
        <a:xfrm rot="5400000">
          <a:off x="1713290" y="1574475"/>
          <a:ext cx="636742" cy="72490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CB0C4C-EA94-4637-AAD8-DD4A95DFDC10}">
      <dsp:nvSpPr>
        <dsp:cNvPr id="0" name=""/>
        <dsp:cNvSpPr/>
      </dsp:nvSpPr>
      <dsp:spPr>
        <a:xfrm>
          <a:off x="1544592" y="868634"/>
          <a:ext cx="1071898" cy="75029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cap="none" spc="0">
              <a:ln w="11112">
                <a:solidFill>
                  <a:schemeClr val="accent2"/>
                </a:solidFill>
                <a:prstDash val="solid"/>
              </a:ln>
              <a:solidFill>
                <a:schemeClr val="accent2">
                  <a:lumMod val="40000"/>
                  <a:lumOff val="60000"/>
                </a:schemeClr>
              </a:solidFill>
              <a:effectLst/>
            </a:rPr>
            <a:t>MENU</a:t>
          </a:r>
          <a:endParaRPr lang="en-IN" sz="1500" kern="1200"/>
        </a:p>
      </dsp:txBody>
      <dsp:txXfrm>
        <a:off x="1581225" y="905267"/>
        <a:ext cx="998632" cy="677028"/>
      </dsp:txXfrm>
    </dsp:sp>
    <dsp:sp modelId="{0967C3E4-1E7B-4C9E-83EA-D8FC3D76FAED}">
      <dsp:nvSpPr>
        <dsp:cNvPr id="0" name=""/>
        <dsp:cNvSpPr/>
      </dsp:nvSpPr>
      <dsp:spPr>
        <a:xfrm>
          <a:off x="2616491" y="940192"/>
          <a:ext cx="779597" cy="606421"/>
        </a:xfrm>
        <a:prstGeom prst="rect">
          <a:avLst/>
        </a:prstGeom>
        <a:noFill/>
        <a:ln>
          <a:noFill/>
        </a:ln>
        <a:effectLst/>
      </dsp:spPr>
      <dsp:style>
        <a:lnRef idx="0">
          <a:scrgbClr r="0" g="0" b="0"/>
        </a:lnRef>
        <a:fillRef idx="0">
          <a:scrgbClr r="0" g="0" b="0"/>
        </a:fillRef>
        <a:effectRef idx="0">
          <a:scrgbClr r="0" g="0" b="0"/>
        </a:effectRef>
        <a:fontRef idx="minor"/>
      </dsp:style>
    </dsp:sp>
    <dsp:sp modelId="{B635CDCF-F2CA-498E-B388-7FEE41056597}">
      <dsp:nvSpPr>
        <dsp:cNvPr id="0" name=""/>
        <dsp:cNvSpPr/>
      </dsp:nvSpPr>
      <dsp:spPr>
        <a:xfrm rot="5400000">
          <a:off x="2602008" y="2417304"/>
          <a:ext cx="636742" cy="72490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163A35-859C-476A-897D-78C997C4E9A7}">
      <dsp:nvSpPr>
        <dsp:cNvPr id="0" name=""/>
        <dsp:cNvSpPr/>
      </dsp:nvSpPr>
      <dsp:spPr>
        <a:xfrm>
          <a:off x="2433310" y="1711462"/>
          <a:ext cx="1071898" cy="75029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cap="none" spc="0">
              <a:ln w="11112">
                <a:solidFill>
                  <a:schemeClr val="accent2"/>
                </a:solidFill>
                <a:prstDash val="solid"/>
              </a:ln>
              <a:solidFill>
                <a:schemeClr val="accent2">
                  <a:lumMod val="40000"/>
                  <a:lumOff val="60000"/>
                </a:schemeClr>
              </a:solidFill>
              <a:effectLst/>
            </a:rPr>
            <a:t>CART</a:t>
          </a:r>
          <a:endParaRPr lang="en-IN" sz="1500" kern="1200"/>
        </a:p>
      </dsp:txBody>
      <dsp:txXfrm>
        <a:off x="2469943" y="1748095"/>
        <a:ext cx="998632" cy="677028"/>
      </dsp:txXfrm>
    </dsp:sp>
    <dsp:sp modelId="{A902CC29-B08A-4FAA-A362-A5441429DA40}">
      <dsp:nvSpPr>
        <dsp:cNvPr id="0" name=""/>
        <dsp:cNvSpPr/>
      </dsp:nvSpPr>
      <dsp:spPr>
        <a:xfrm>
          <a:off x="3505209" y="1783020"/>
          <a:ext cx="779597" cy="606421"/>
        </a:xfrm>
        <a:prstGeom prst="rect">
          <a:avLst/>
        </a:prstGeom>
        <a:noFill/>
        <a:ln>
          <a:noFill/>
        </a:ln>
        <a:effectLst/>
      </dsp:spPr>
      <dsp:style>
        <a:lnRef idx="0">
          <a:scrgbClr r="0" g="0" b="0"/>
        </a:lnRef>
        <a:fillRef idx="0">
          <a:scrgbClr r="0" g="0" b="0"/>
        </a:fillRef>
        <a:effectRef idx="0">
          <a:scrgbClr r="0" g="0" b="0"/>
        </a:effectRef>
        <a:fontRef idx="minor"/>
      </dsp:style>
    </dsp:sp>
    <dsp:sp modelId="{57AABFF1-CFC8-4946-9527-8E260299FF4A}">
      <dsp:nvSpPr>
        <dsp:cNvPr id="0" name=""/>
        <dsp:cNvSpPr/>
      </dsp:nvSpPr>
      <dsp:spPr>
        <a:xfrm rot="5400000">
          <a:off x="3490726" y="3260132"/>
          <a:ext cx="636742" cy="72490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A7C096-2F39-4DBC-AE77-E1EEA2F86E5D}">
      <dsp:nvSpPr>
        <dsp:cNvPr id="0" name=""/>
        <dsp:cNvSpPr/>
      </dsp:nvSpPr>
      <dsp:spPr>
        <a:xfrm>
          <a:off x="3322028" y="2554290"/>
          <a:ext cx="1071898" cy="75029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cap="none" spc="0">
              <a:ln w="11112">
                <a:solidFill>
                  <a:schemeClr val="accent2"/>
                </a:solidFill>
                <a:prstDash val="solid"/>
              </a:ln>
              <a:solidFill>
                <a:schemeClr val="accent2">
                  <a:lumMod val="40000"/>
                  <a:lumOff val="60000"/>
                </a:schemeClr>
              </a:solidFill>
              <a:effectLst/>
            </a:rPr>
            <a:t>PAYMENT</a:t>
          </a:r>
          <a:endParaRPr lang="en-IN" sz="1500" kern="1200"/>
        </a:p>
      </dsp:txBody>
      <dsp:txXfrm>
        <a:off x="3358661" y="2590923"/>
        <a:ext cx="998632" cy="677028"/>
      </dsp:txXfrm>
    </dsp:sp>
    <dsp:sp modelId="{8CB4866D-D1FA-4346-A30C-87362A6A41E7}">
      <dsp:nvSpPr>
        <dsp:cNvPr id="0" name=""/>
        <dsp:cNvSpPr/>
      </dsp:nvSpPr>
      <dsp:spPr>
        <a:xfrm>
          <a:off x="4393927" y="2625848"/>
          <a:ext cx="779597" cy="606421"/>
        </a:xfrm>
        <a:prstGeom prst="rect">
          <a:avLst/>
        </a:prstGeom>
        <a:noFill/>
        <a:ln>
          <a:noFill/>
        </a:ln>
        <a:effectLst/>
      </dsp:spPr>
      <dsp:style>
        <a:lnRef idx="0">
          <a:scrgbClr r="0" g="0" b="0"/>
        </a:lnRef>
        <a:fillRef idx="0">
          <a:scrgbClr r="0" g="0" b="0"/>
        </a:fillRef>
        <a:effectRef idx="0">
          <a:scrgbClr r="0" g="0" b="0"/>
        </a:effectRef>
        <a:fontRef idx="minor"/>
      </dsp:style>
    </dsp:sp>
    <dsp:sp modelId="{FD39E586-C3EB-40C1-8706-FDF2837F58DD}">
      <dsp:nvSpPr>
        <dsp:cNvPr id="0" name=""/>
        <dsp:cNvSpPr/>
      </dsp:nvSpPr>
      <dsp:spPr>
        <a:xfrm>
          <a:off x="4210746" y="3397119"/>
          <a:ext cx="1071898" cy="75029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b="1" kern="1200" cap="none" spc="0">
              <a:ln w="11112">
                <a:solidFill>
                  <a:schemeClr val="accent2"/>
                </a:solidFill>
                <a:prstDash val="solid"/>
              </a:ln>
              <a:solidFill>
                <a:schemeClr val="accent2">
                  <a:lumMod val="40000"/>
                  <a:lumOff val="60000"/>
                </a:schemeClr>
              </a:solidFill>
              <a:effectLst/>
            </a:rPr>
            <a:t>ORDER</a:t>
          </a:r>
          <a:endParaRPr lang="en-IN" sz="1500" kern="1200"/>
        </a:p>
      </dsp:txBody>
      <dsp:txXfrm>
        <a:off x="4247379" y="3433752"/>
        <a:ext cx="998632" cy="67702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11</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Sparjan (Cognizant)</dc:creator>
  <cp:keywords/>
  <dc:description/>
  <cp:lastModifiedBy>S, Sparjan (Cognizant)</cp:lastModifiedBy>
  <cp:revision>384</cp:revision>
  <dcterms:created xsi:type="dcterms:W3CDTF">2024-09-18T07:51:00Z</dcterms:created>
  <dcterms:modified xsi:type="dcterms:W3CDTF">2024-09-20T10:25:00Z</dcterms:modified>
</cp:coreProperties>
</file>