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Larkspur onboarding guide</w:t>
      </w:r>
    </w:p>
    <w:p>
      <w:r>
        <w:t xml:space="preserve">Welcome to Larkspur. This guide gets a new team live in under an hour.</w:t>
      </w:r>
    </w:p>
    <w:p>
      <w:r>
        <w:t xml:space="preserve">Free trial: every new workspace gets a 14-day free trial of the Team plan. No card is needed to start.</w:t>
      </w:r>
    </w:p>
    <w:p>
      <w:r>
        <w:t xml:space="preserve">Step 1, create your workspace: sign up at larkspur.example and choose a workspace name.</w:t>
      </w:r>
    </w:p>
    <w:p>
      <w:r>
        <w:t xml:space="preserve">Step 2, invite teammates: open Settings, Team. Starter includes 1 seat, Team 10 seats and Scale 50 seats.</w:t>
      </w:r>
    </w:p>
    <w:p>
      <w:r>
        <w:t xml:space="preserve">Step 3, connect a channel: email and the website chat widget work on every plan. WhatsApp is available on Team and Scale.</w:t>
      </w:r>
    </w:p>
    <w:p>
      <w:r>
        <w:t xml:space="preserve">Step 4, import contacts: upload a CSV file of up to 50,000 rows at a time. Larger lists can be split into several files.</w:t>
      </w:r>
    </w:p>
    <w:p>
      <w:r>
        <w:t xml:space="preserve">Step 5, set business hours: replies sent outside business hours are queued for the next morning.</w:t>
      </w:r>
    </w:p>
    <w:p>
      <w:r>
        <w:t xml:space="preserve">Attachments: customers can send files of up to 25 MB.</w:t>
      </w:r>
    </w:p>
    <w:p>
      <w:r>
        <w:t xml:space="preserve">Onboarding call: Team and Scale customers can book a free 30-minute onboarding call at larkspur.example/onboarding.</w:t>
      </w:r>
    </w:p>
  </w:body>
</w:document>
</file>