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CB4A0" w14:textId="4CDBBE00" w:rsidR="00697495" w:rsidRDefault="00945F6E" w:rsidP="00945F6E">
      <w:pPr>
        <w:jc w:val="center"/>
      </w:pPr>
      <w:r>
        <w:t>Corn data</w:t>
      </w:r>
    </w:p>
    <w:p w14:paraId="44F7E66F" w14:textId="27386A72" w:rsidR="007A478A" w:rsidRDefault="007A478A" w:rsidP="00945F6E">
      <w:r>
        <w:t xml:space="preserve">Current Problem: </w:t>
      </w:r>
      <w:proofErr w:type="spellStart"/>
      <w:r>
        <w:t>glm</w:t>
      </w:r>
      <w:proofErr w:type="spellEnd"/>
      <w:r>
        <w:t xml:space="preserve"> detects the separation (i.e. our estimator is at infinity) but our method, </w:t>
      </w:r>
      <w:proofErr w:type="spellStart"/>
      <w:r>
        <w:t>glmdr</w:t>
      </w:r>
      <w:proofErr w:type="spellEnd"/>
      <w:r>
        <w:t xml:space="preserve"> does not. Furthermore, we want to see if </w:t>
      </w:r>
      <w:proofErr w:type="spellStart"/>
      <w:r>
        <w:t>detect_separation</w:t>
      </w:r>
      <w:proofErr w:type="spellEnd"/>
      <w:r>
        <w:t xml:space="preserve"> (from brglm2 package) can detect the separation in this case. I firstly mention few findings in </w:t>
      </w:r>
      <w:proofErr w:type="spellStart"/>
      <w:proofErr w:type="gramStart"/>
      <w:r>
        <w:t>corndata.R</w:t>
      </w:r>
      <w:proofErr w:type="spellEnd"/>
      <w:proofErr w:type="gramEnd"/>
      <w:r>
        <w:t xml:space="preserve"> in part 1then discuss what I did in part 2.</w:t>
      </w:r>
    </w:p>
    <w:p w14:paraId="1CB3A723" w14:textId="77777777" w:rsidR="007A478A" w:rsidRDefault="007A478A" w:rsidP="00945F6E"/>
    <w:p w14:paraId="628B483F" w14:textId="5C1B2BFF" w:rsidR="00945F6E" w:rsidRDefault="007A478A" w:rsidP="00945F6E">
      <w:r>
        <w:t xml:space="preserve">Part </w:t>
      </w:r>
      <w:r w:rsidR="00945F6E">
        <w:t>1</w:t>
      </w:r>
      <w:r>
        <w:t>:</w:t>
      </w:r>
      <w:r w:rsidR="00945F6E">
        <w:t xml:space="preserve"> </w:t>
      </w:r>
      <w:proofErr w:type="spellStart"/>
      <w:proofErr w:type="gramStart"/>
      <w:r>
        <w:t>corndata.R</w:t>
      </w:r>
      <w:proofErr w:type="spellEnd"/>
      <w:proofErr w:type="gramEnd"/>
    </w:p>
    <w:p w14:paraId="1973B014" w14:textId="555251DE" w:rsidR="004212AA" w:rsidRDefault="004212AA" w:rsidP="00945F6E">
      <w:r>
        <w:t xml:space="preserve">To my understanding, the problem setting is that we want to fit the model using </w:t>
      </w:r>
      <w:proofErr w:type="spellStart"/>
      <w:r>
        <w:t>glmdr</w:t>
      </w:r>
      <w:proofErr w:type="spellEnd"/>
      <w:r>
        <w:t xml:space="preserve"> then fit the model again based on the subset that excludes problematic points (i.e. linearity == FALSE). In this case, our model should be free from complete separation as we have already removed problematic points.</w:t>
      </w:r>
    </w:p>
    <w:p w14:paraId="696364F5" w14:textId="77777777" w:rsidR="004212AA" w:rsidRDefault="004212AA" w:rsidP="00945F6E"/>
    <w:p w14:paraId="0FF4253F" w14:textId="35386FFD" w:rsidR="004212AA" w:rsidRDefault="004212AA" w:rsidP="00945F6E">
      <w:r>
        <w:t>Given dataset (</w:t>
      </w:r>
      <w:proofErr w:type="spellStart"/>
      <w:r w:rsidR="007A478A">
        <w:t>Combined_Final_Product</w:t>
      </w:r>
      <w:proofErr w:type="spellEnd"/>
      <w:r>
        <w:t xml:space="preserve">) </w:t>
      </w:r>
      <w:r w:rsidR="00945F6E">
        <w:t>contains 1547 x 34</w:t>
      </w:r>
      <w:r w:rsidR="006038FE">
        <w:t xml:space="preserve"> and we use the subset that its column starts from</w:t>
      </w:r>
      <w:r w:rsidR="007A478A">
        <w:t xml:space="preserve"> </w:t>
      </w:r>
      <w:r w:rsidR="006038FE">
        <w:t xml:space="preserve">11 to 34 (i.e. 24 columns. X matrix in </w:t>
      </w:r>
      <w:r w:rsidR="007A478A">
        <w:t>the line 12 in the</w:t>
      </w:r>
      <w:r w:rsidR="006038FE">
        <w:t xml:space="preserve"> </w:t>
      </w:r>
      <w:proofErr w:type="spellStart"/>
      <w:proofErr w:type="gramStart"/>
      <w:r w:rsidR="007A478A">
        <w:t>corndata.</w:t>
      </w:r>
      <w:r w:rsidR="006038FE">
        <w:t>R</w:t>
      </w:r>
      <w:proofErr w:type="spellEnd"/>
      <w:proofErr w:type="gramEnd"/>
      <w:r w:rsidR="006038FE">
        <w:t xml:space="preserve">). </w:t>
      </w:r>
      <w:r w:rsidR="007A478A">
        <w:t xml:space="preserve">Then, we remove problematic columns (I am not sure this is what you want but to my understanding you want to remove NA columns in coefficients from </w:t>
      </w:r>
      <w:proofErr w:type="spellStart"/>
      <w:r w:rsidR="007A478A">
        <w:t>glm</w:t>
      </w:r>
      <w:proofErr w:type="spellEnd"/>
      <w:r w:rsidR="007A478A">
        <w:t xml:space="preserve">). </w:t>
      </w:r>
      <w:r w:rsidR="006038FE">
        <w:t xml:space="preserve">When we fit the model with this X matrix, coefficients for </w:t>
      </w:r>
      <w:r w:rsidR="006038FE" w:rsidRPr="006038FE">
        <w:t>S6_82186661</w:t>
      </w:r>
      <w:r w:rsidR="00694D4E">
        <w:t xml:space="preserve"> (15</w:t>
      </w:r>
      <w:r w:rsidR="00694D4E" w:rsidRPr="00694D4E">
        <w:rPr>
          <w:vertAlign w:val="superscript"/>
        </w:rPr>
        <w:t>th</w:t>
      </w:r>
      <w:r w:rsidR="00694D4E">
        <w:t>)</w:t>
      </w:r>
      <w:r w:rsidR="006038FE">
        <w:t xml:space="preserve">, </w:t>
      </w:r>
      <w:r w:rsidR="006038FE" w:rsidRPr="006038FE">
        <w:t>S6_82218044</w:t>
      </w:r>
      <w:r w:rsidR="00694D4E">
        <w:t xml:space="preserve"> (19</w:t>
      </w:r>
      <w:r w:rsidR="00694D4E" w:rsidRPr="00694D4E">
        <w:rPr>
          <w:vertAlign w:val="superscript"/>
        </w:rPr>
        <w:t>th</w:t>
      </w:r>
      <w:r w:rsidR="00694D4E">
        <w:t>)</w:t>
      </w:r>
      <w:r w:rsidR="006038FE">
        <w:t xml:space="preserve">, </w:t>
      </w:r>
      <w:r w:rsidR="006038FE" w:rsidRPr="006038FE">
        <w:t>S6_82243861</w:t>
      </w:r>
      <w:r w:rsidR="00694D4E">
        <w:t xml:space="preserve"> (22</w:t>
      </w:r>
      <w:r w:rsidR="00694D4E" w:rsidRPr="00694D4E">
        <w:rPr>
          <w:vertAlign w:val="superscript"/>
        </w:rPr>
        <w:t>nd</w:t>
      </w:r>
      <w:r w:rsidR="00694D4E">
        <w:t>)</w:t>
      </w:r>
      <w:r w:rsidR="006038FE">
        <w:t xml:space="preserve">, </w:t>
      </w:r>
      <w:r w:rsidR="006038FE" w:rsidRPr="006038FE">
        <w:t>S6_82243874</w:t>
      </w:r>
      <w:r w:rsidR="00694D4E">
        <w:t xml:space="preserve"> (23</w:t>
      </w:r>
      <w:r w:rsidR="00694D4E" w:rsidRPr="00694D4E">
        <w:rPr>
          <w:vertAlign w:val="superscript"/>
        </w:rPr>
        <w:t>rd</w:t>
      </w:r>
      <w:r w:rsidR="00694D4E">
        <w:t>)</w:t>
      </w:r>
      <w:r w:rsidR="006038FE">
        <w:t xml:space="preserve"> and </w:t>
      </w:r>
      <w:r w:rsidR="006038FE" w:rsidRPr="006038FE">
        <w:t>S6_82243883</w:t>
      </w:r>
      <w:r w:rsidR="00694D4E">
        <w:t xml:space="preserve"> (24</w:t>
      </w:r>
      <w:r w:rsidR="00694D4E" w:rsidRPr="00694D4E">
        <w:rPr>
          <w:vertAlign w:val="superscript"/>
        </w:rPr>
        <w:t>th</w:t>
      </w:r>
      <w:r w:rsidR="00694D4E">
        <w:t>)</w:t>
      </w:r>
      <w:r w:rsidR="006038FE">
        <w:t xml:space="preserve"> are “NA”</w:t>
      </w:r>
      <w:r w:rsidR="00387D6B">
        <w:t xml:space="preserve"> (Based on my knowledge, this happens due to the multicollinearity – maybe I assume this is reason why you checked eigenvalue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387D6B">
        <w:t xml:space="preserve"> matrix?)</w:t>
      </w:r>
      <w:r w:rsidR="007A478A">
        <w:t xml:space="preserve">. </w:t>
      </w:r>
      <w:r>
        <w:t xml:space="preserve">However, I think there is indexing problem in </w:t>
      </w:r>
      <w:proofErr w:type="spellStart"/>
      <w:r>
        <w:t>Xind</w:t>
      </w:r>
      <w:proofErr w:type="spellEnd"/>
      <w:r>
        <w:t xml:space="preserve"> </w:t>
      </w:r>
      <w:r w:rsidR="00694D4E">
        <w:t xml:space="preserve">– line 14 </w:t>
      </w:r>
      <w:r>
        <w:t>(it should not show “NA”):</w:t>
      </w:r>
    </w:p>
    <w:p w14:paraId="50E7F525" w14:textId="3621A6A9" w:rsidR="004212AA" w:rsidRDefault="004212AA" w:rsidP="00945F6E">
      <w:r w:rsidRPr="004212AA">
        <w:drawing>
          <wp:inline distT="0" distB="0" distL="0" distR="0" wp14:anchorId="0DDB005D" wp14:editId="25A9B133">
            <wp:extent cx="2362200" cy="39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22A09A30" w14:textId="36F1DE94" w:rsidR="004212AA" w:rsidRDefault="004212AA" w:rsidP="00945F6E">
      <w:r>
        <w:t>Also, in line 17 and 22, two models are NOT the same:</w:t>
      </w:r>
    </w:p>
    <w:p w14:paraId="65AC7FBE" w14:textId="54B2C25B" w:rsidR="004212AA" w:rsidRDefault="004212AA" w:rsidP="00945F6E">
      <w:r w:rsidRPr="004212AA">
        <w:drawing>
          <wp:inline distT="0" distB="0" distL="0" distR="0" wp14:anchorId="1FDD6D06" wp14:editId="0F98A6A5">
            <wp:extent cx="5740736" cy="1013829"/>
            <wp:effectExtent l="0" t="0" r="0" b="254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800" cy="101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8D707D4" w14:textId="7EA978D6" w:rsidR="004212AA" w:rsidRDefault="004212AA" w:rsidP="00945F6E">
      <w:r>
        <w:t>That is, m1 does not have intercept term, meanwhile, m2 have the intercept term (but this may not be important to the next step).</w:t>
      </w:r>
    </w:p>
    <w:p w14:paraId="3281DF1B" w14:textId="08D36857" w:rsidR="004212AA" w:rsidRDefault="004212AA" w:rsidP="00945F6E"/>
    <w:p w14:paraId="5F53CAA7" w14:textId="54E59BE4" w:rsidR="006038FE" w:rsidRDefault="00694D4E" w:rsidP="00945F6E">
      <w:r>
        <w:t xml:space="preserve">After all, I think problem in this code comes from our model matrix, foo, which has the exact collinearity problem. </w:t>
      </w:r>
    </w:p>
    <w:p w14:paraId="03111244" w14:textId="079A5997" w:rsidR="006038FE" w:rsidRDefault="006038FE" w:rsidP="00945F6E"/>
    <w:p w14:paraId="5FF957F5" w14:textId="26337D46" w:rsidR="00694D4E" w:rsidRDefault="00694D4E" w:rsidP="00694D4E">
      <w:r>
        <w:t xml:space="preserve">Part </w:t>
      </w:r>
      <w:r>
        <w:t>2</w:t>
      </w:r>
      <w:r>
        <w:t>: corndata</w:t>
      </w:r>
      <w:r>
        <w:t>2</w:t>
      </w:r>
      <w:r>
        <w:t>.R</w:t>
      </w:r>
    </w:p>
    <w:p w14:paraId="2059A67F" w14:textId="71B0587D" w:rsidR="00694D4E" w:rsidRDefault="00694D4E" w:rsidP="00694D4E">
      <w:r>
        <w:t xml:space="preserve">In this file, I removed the duplicated column and compare </w:t>
      </w:r>
      <w:proofErr w:type="spellStart"/>
      <w:r>
        <w:t>glm</w:t>
      </w:r>
      <w:proofErr w:type="spellEnd"/>
      <w:r>
        <w:t xml:space="preserve">, </w:t>
      </w:r>
      <w:proofErr w:type="spellStart"/>
      <w:r>
        <w:t>glmdr</w:t>
      </w:r>
      <w:proofErr w:type="spellEnd"/>
      <w:r>
        <w:t xml:space="preserve"> and detect separation (as of now, author separate </w:t>
      </w:r>
      <w:proofErr w:type="spellStart"/>
      <w:r>
        <w:t>detect_separation</w:t>
      </w:r>
      <w:proofErr w:type="spellEnd"/>
      <w:r>
        <w:t xml:space="preserve"> function from brglm2 and created the new package called, “</w:t>
      </w:r>
      <w:proofErr w:type="spellStart"/>
      <w:r>
        <w:t>detectseparation</w:t>
      </w:r>
      <w:proofErr w:type="spellEnd"/>
      <w:r>
        <w:t>.” Thus, you may need to install this package from CRAN).</w:t>
      </w:r>
    </w:p>
    <w:p w14:paraId="153F9AF7" w14:textId="4428AA68" w:rsidR="00694D4E" w:rsidRDefault="00694D4E" w:rsidP="00694D4E"/>
    <w:p w14:paraId="671E25DB" w14:textId="20E2D142" w:rsidR="00694D4E" w:rsidRDefault="00694D4E" w:rsidP="00694D4E">
      <w:r>
        <w:t>Firstly, I checked which columns have the same values (line 14-18 in corndata2.R)</w:t>
      </w:r>
      <w:r w:rsidR="00387D6B">
        <w:t xml:space="preserve"> to confirm my interpretation (multicollinearity) in the </w:t>
      </w:r>
      <w:proofErr w:type="spellStart"/>
      <w:r w:rsidR="00387D6B">
        <w:t>glm</w:t>
      </w:r>
      <w:proofErr w:type="spellEnd"/>
      <w:r w:rsidR="00387D6B">
        <w:t xml:space="preserve"> function</w:t>
      </w:r>
      <w:r>
        <w:t>.</w:t>
      </w:r>
      <w:r w:rsidR="00387D6B">
        <w:t xml:space="preserve"> It turns out 1) 14</w:t>
      </w:r>
      <w:r w:rsidR="00387D6B" w:rsidRPr="00387D6B">
        <w:rPr>
          <w:vertAlign w:val="superscript"/>
        </w:rPr>
        <w:t>th</w:t>
      </w:r>
      <w:r w:rsidR="00387D6B">
        <w:t xml:space="preserve"> and 15</w:t>
      </w:r>
      <w:r w:rsidR="00387D6B" w:rsidRPr="00387D6B">
        <w:rPr>
          <w:vertAlign w:val="superscript"/>
        </w:rPr>
        <w:t>th</w:t>
      </w:r>
      <w:r w:rsidR="00387D6B">
        <w:t xml:space="preserve"> 2) 18</w:t>
      </w:r>
      <w:r w:rsidR="00387D6B" w:rsidRPr="00387D6B">
        <w:rPr>
          <w:vertAlign w:val="superscript"/>
        </w:rPr>
        <w:t>th</w:t>
      </w:r>
      <w:r w:rsidR="00387D6B">
        <w:t xml:space="preserve"> and 19</w:t>
      </w:r>
      <w:r w:rsidR="00387D6B" w:rsidRPr="00387D6B">
        <w:rPr>
          <w:vertAlign w:val="superscript"/>
        </w:rPr>
        <w:t>th</w:t>
      </w:r>
      <w:r w:rsidR="00387D6B">
        <w:t xml:space="preserve"> 3) 21, 22, 23, and 24</w:t>
      </w:r>
      <w:r w:rsidR="00387D6B" w:rsidRPr="00387D6B">
        <w:rPr>
          <w:vertAlign w:val="superscript"/>
        </w:rPr>
        <w:t>th</w:t>
      </w:r>
      <w:r w:rsidR="00387D6B">
        <w:t xml:space="preserve"> columns have the same value. Thus, I removed 15, 19, 22, 23, 24</w:t>
      </w:r>
      <w:r w:rsidR="00387D6B" w:rsidRPr="00387D6B">
        <w:rPr>
          <w:vertAlign w:val="superscript"/>
        </w:rPr>
        <w:t>th</w:t>
      </w:r>
      <w:r w:rsidR="00387D6B">
        <w:t xml:space="preserve"> </w:t>
      </w:r>
      <w:r w:rsidR="00387D6B">
        <w:lastRenderedPageBreak/>
        <w:t>column from our model matrix and created the foo while column-wise binding (</w:t>
      </w:r>
      <w:proofErr w:type="spellStart"/>
      <w:proofErr w:type="gramStart"/>
      <w:r w:rsidR="00387D6B">
        <w:t>kernel.color</w:t>
      </w:r>
      <w:proofErr w:type="spellEnd"/>
      <w:proofErr w:type="gramEnd"/>
      <w:r w:rsidR="00387D6B">
        <w:t xml:space="preserve"> and </w:t>
      </w:r>
      <w:proofErr w:type="spellStart"/>
      <w:r w:rsidR="00387D6B">
        <w:t>pop.structure</w:t>
      </w:r>
      <w:proofErr w:type="spellEnd"/>
      <w:r w:rsidR="00387D6B">
        <w:t>).</w:t>
      </w:r>
    </w:p>
    <w:p w14:paraId="3882861A" w14:textId="025F64F9" w:rsidR="00387D6B" w:rsidRDefault="00387D6B" w:rsidP="00694D4E"/>
    <w:p w14:paraId="20B1498C" w14:textId="1D5F70D8" w:rsidR="00387D6B" w:rsidRPr="00387D6B" w:rsidRDefault="00387D6B" w:rsidP="00694D4E">
      <w:pPr>
        <w:rPr>
          <w:color w:val="FF0000"/>
        </w:rPr>
      </w:pPr>
      <w:r w:rsidRPr="00387D6B">
        <w:rPr>
          <w:color w:val="FF0000"/>
        </w:rPr>
        <w:t>Q</w:t>
      </w:r>
      <w:r>
        <w:rPr>
          <w:color w:val="FF0000"/>
        </w:rPr>
        <w:t xml:space="preserve">: Without statistical or mathematical reason, is it okay to drop the column even though they have the same column </w:t>
      </w:r>
      <w:r>
        <w:rPr>
          <w:color w:val="FF0000"/>
        </w:rPr>
        <w:t>considering we are handling genetic data</w:t>
      </w:r>
      <w:r>
        <w:rPr>
          <w:color w:val="FF0000"/>
        </w:rPr>
        <w:t>?</w:t>
      </w:r>
    </w:p>
    <w:p w14:paraId="476BAE93" w14:textId="7178DE44" w:rsidR="00694D4E" w:rsidRDefault="00694D4E" w:rsidP="00694D4E"/>
    <w:p w14:paraId="44F3C1B3" w14:textId="41DA29A8" w:rsidR="00387D6B" w:rsidRDefault="00387D6B" w:rsidP="00694D4E">
      <w:pPr>
        <w:rPr>
          <w:color w:val="000000" w:themeColor="text1"/>
        </w:rPr>
      </w:pPr>
      <w:r>
        <w:rPr>
          <w:color w:val="000000" w:themeColor="text1"/>
        </w:rPr>
        <w:t xml:space="preserve">To detect the complete separation, I firstly fit the model using 1) </w:t>
      </w:r>
      <w:proofErr w:type="spellStart"/>
      <w:r>
        <w:rPr>
          <w:color w:val="000000" w:themeColor="text1"/>
        </w:rPr>
        <w:t>glm</w:t>
      </w:r>
      <w:proofErr w:type="spellEnd"/>
      <w:r>
        <w:rPr>
          <w:color w:val="000000" w:themeColor="text1"/>
        </w:rPr>
        <w:t xml:space="preserve"> (named as _</w:t>
      </w:r>
      <w:proofErr w:type="spellStart"/>
      <w:r>
        <w:rPr>
          <w:color w:val="000000" w:themeColor="text1"/>
        </w:rPr>
        <w:t>glm</w:t>
      </w:r>
      <w:proofErr w:type="spellEnd"/>
      <w:r>
        <w:rPr>
          <w:color w:val="000000" w:themeColor="text1"/>
        </w:rPr>
        <w:t xml:space="preserve">) then 2) send them to the infinity by changing </w:t>
      </w:r>
      <w:proofErr w:type="spellStart"/>
      <w:r>
        <w:rPr>
          <w:color w:val="000000" w:themeColor="text1"/>
        </w:rPr>
        <w:t>maxit</w:t>
      </w:r>
      <w:proofErr w:type="spellEnd"/>
      <w:r>
        <w:rPr>
          <w:color w:val="000000" w:themeColor="text1"/>
        </w:rPr>
        <w:t xml:space="preserve"> and epsilon in </w:t>
      </w:r>
      <w:proofErr w:type="spellStart"/>
      <w:r>
        <w:rPr>
          <w:color w:val="000000" w:themeColor="text1"/>
        </w:rPr>
        <w:t>glm</w:t>
      </w:r>
      <w:proofErr w:type="spellEnd"/>
      <w:r>
        <w:rPr>
          <w:color w:val="000000" w:themeColor="text1"/>
        </w:rPr>
        <w:t xml:space="preserve"> function (named as _inf). If any of estimators goes to infinity, we can see there is a complete separation problem. If the estimator </w:t>
      </w:r>
      <w:proofErr w:type="gramStart"/>
      <w:r>
        <w:rPr>
          <w:color w:val="000000" w:themeColor="text1"/>
        </w:rPr>
        <w:t>are</w:t>
      </w:r>
      <w:proofErr w:type="gramEnd"/>
      <w:r>
        <w:rPr>
          <w:color w:val="000000" w:themeColor="text1"/>
        </w:rPr>
        <w:t xml:space="preserve"> close or the same between 1) and 2), then there is no separation problem.</w:t>
      </w:r>
    </w:p>
    <w:p w14:paraId="697CF4A2" w14:textId="7E2210D0" w:rsidR="00387D6B" w:rsidRDefault="00157E99" w:rsidP="00694D4E">
      <w:pPr>
        <w:rPr>
          <w:color w:val="000000" w:themeColor="text1"/>
        </w:rPr>
      </w:pPr>
      <w:r>
        <w:rPr>
          <w:color w:val="000000" w:themeColor="text1"/>
        </w:rPr>
        <w:t xml:space="preserve">I used 3) </w:t>
      </w:r>
      <w:proofErr w:type="spellStart"/>
      <w:r>
        <w:rPr>
          <w:color w:val="000000" w:themeColor="text1"/>
        </w:rPr>
        <w:t>detect_separation</w:t>
      </w:r>
      <w:proofErr w:type="spellEnd"/>
      <w:r>
        <w:rPr>
          <w:color w:val="000000" w:themeColor="text1"/>
        </w:rPr>
        <w:t xml:space="preserve"> function and 4) </w:t>
      </w:r>
      <w:proofErr w:type="spellStart"/>
      <w:r>
        <w:rPr>
          <w:color w:val="000000" w:themeColor="text1"/>
        </w:rPr>
        <w:t>glmdr</w:t>
      </w:r>
      <w:proofErr w:type="spellEnd"/>
      <w:r>
        <w:rPr>
          <w:color w:val="000000" w:themeColor="text1"/>
        </w:rPr>
        <w:t xml:space="preserve">. </w:t>
      </w:r>
    </w:p>
    <w:p w14:paraId="06B84224" w14:textId="78F410CE" w:rsidR="00157E99" w:rsidRDefault="00157E99" w:rsidP="00694D4E">
      <w:pPr>
        <w:rPr>
          <w:color w:val="000000" w:themeColor="text1"/>
        </w:rPr>
      </w:pPr>
    </w:p>
    <w:p w14:paraId="4635B8A1" w14:textId="17F00E11" w:rsidR="00157E99" w:rsidRDefault="00157E99" w:rsidP="00694D4E">
      <w:pPr>
        <w:rPr>
          <w:color w:val="000000" w:themeColor="text1"/>
        </w:rPr>
      </w:pPr>
      <w:r>
        <w:rPr>
          <w:color w:val="000000" w:themeColor="text1"/>
        </w:rPr>
        <w:t xml:space="preserve">Interestingly, result </w:t>
      </w:r>
      <w:proofErr w:type="spellStart"/>
      <w:r>
        <w:rPr>
          <w:color w:val="000000" w:themeColor="text1"/>
        </w:rPr>
        <w:t>fomr</w:t>
      </w:r>
      <w:proofErr w:type="spellEnd"/>
      <w:r>
        <w:rPr>
          <w:color w:val="000000" w:themeColor="text1"/>
        </w:rPr>
        <w:t xml:space="preserve"> the </w:t>
      </w:r>
      <w:proofErr w:type="spellStart"/>
      <w:r>
        <w:rPr>
          <w:color w:val="000000" w:themeColor="text1"/>
        </w:rPr>
        <w:t>detect_separation</w:t>
      </w:r>
      <w:proofErr w:type="spellEnd"/>
      <w:r>
        <w:rPr>
          <w:color w:val="000000" w:themeColor="text1"/>
        </w:rPr>
        <w:t xml:space="preserve"> says that all parameters expect the “</w:t>
      </w:r>
      <w:proofErr w:type="spellStart"/>
      <w:r>
        <w:rPr>
          <w:color w:val="000000" w:themeColor="text1"/>
        </w:rPr>
        <w:t>Pop.structure</w:t>
      </w:r>
      <w:proofErr w:type="spellEnd"/>
      <w:r>
        <w:rPr>
          <w:color w:val="000000" w:themeColor="text1"/>
        </w:rPr>
        <w:t>” lie at infinity.</w:t>
      </w:r>
    </w:p>
    <w:p w14:paraId="6F585413" w14:textId="0887B2D1" w:rsidR="00157E99" w:rsidRDefault="00157E99" w:rsidP="00694D4E">
      <w:pPr>
        <w:rPr>
          <w:color w:val="000000" w:themeColor="text1"/>
        </w:rPr>
      </w:pPr>
      <w:r w:rsidRPr="00157E99">
        <w:rPr>
          <w:color w:val="000000" w:themeColor="text1"/>
        </w:rPr>
        <w:drawing>
          <wp:inline distT="0" distB="0" distL="0" distR="0" wp14:anchorId="7702AE9A" wp14:editId="30E97DB1">
            <wp:extent cx="5943600" cy="150050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A24A" w14:textId="0E35B937" w:rsidR="00157E99" w:rsidRDefault="00157E99" w:rsidP="00694D4E">
      <w:pPr>
        <w:rPr>
          <w:color w:val="000000" w:themeColor="text1"/>
        </w:rPr>
      </w:pPr>
    </w:p>
    <w:p w14:paraId="3E0F3EBC" w14:textId="3552C6A0" w:rsidR="00157E99" w:rsidRDefault="00157E99" w:rsidP="00694D4E">
      <w:pPr>
        <w:rPr>
          <w:color w:val="000000" w:themeColor="text1"/>
        </w:rPr>
      </w:pPr>
      <w:r>
        <w:rPr>
          <w:color w:val="000000" w:themeColor="text1"/>
        </w:rPr>
        <w:t xml:space="preserve">Our </w:t>
      </w:r>
      <w:proofErr w:type="spellStart"/>
      <w:r>
        <w:rPr>
          <w:color w:val="000000" w:themeColor="text1"/>
        </w:rPr>
        <w:t>glmdr</w:t>
      </w:r>
      <w:proofErr w:type="spellEnd"/>
      <w:r>
        <w:rPr>
          <w:color w:val="000000" w:themeColor="text1"/>
        </w:rPr>
        <w:t xml:space="preserve"> shows that there is the complete separation and there are </w:t>
      </w:r>
      <w:r w:rsidRPr="00157E99">
        <w:rPr>
          <w:b/>
          <w:bCs/>
          <w:color w:val="000000" w:themeColor="text1"/>
        </w:rPr>
        <w:t>74</w:t>
      </w:r>
      <w:r>
        <w:rPr>
          <w:color w:val="000000" w:themeColor="text1"/>
        </w:rPr>
        <w:t xml:space="preserve"> problematic points (in </w:t>
      </w:r>
      <w:proofErr w:type="spellStart"/>
      <w:proofErr w:type="gramStart"/>
      <w:r>
        <w:rPr>
          <w:color w:val="000000" w:themeColor="text1"/>
        </w:rPr>
        <w:t>corndata.R</w:t>
      </w:r>
      <w:proofErr w:type="spellEnd"/>
      <w:proofErr w:type="gramEnd"/>
      <w:r>
        <w:rPr>
          <w:color w:val="000000" w:themeColor="text1"/>
        </w:rPr>
        <w:t>, we saw only 3 problematic points).</w:t>
      </w:r>
    </w:p>
    <w:p w14:paraId="439AC423" w14:textId="23634EA7" w:rsidR="00157E99" w:rsidRDefault="00157E99" w:rsidP="00694D4E">
      <w:pPr>
        <w:rPr>
          <w:color w:val="000000" w:themeColor="text1"/>
        </w:rPr>
      </w:pPr>
    </w:p>
    <w:p w14:paraId="33CD31A3" w14:textId="2CA67641" w:rsidR="00157E99" w:rsidRDefault="00157E99" w:rsidP="00694D4E">
      <w:pPr>
        <w:rPr>
          <w:color w:val="000000" w:themeColor="text1"/>
        </w:rPr>
      </w:pPr>
      <w:r>
        <w:rPr>
          <w:color w:val="000000" w:themeColor="text1"/>
        </w:rPr>
        <w:t xml:space="preserve">Therefore, combining results from 3) and 4), suppose we fit the model while EXCLUDING the 74 problematic points we identified in 4), we will be able to estimate the parameter for </w:t>
      </w:r>
      <w:proofErr w:type="spellStart"/>
      <w:r>
        <w:rPr>
          <w:color w:val="000000" w:themeColor="text1"/>
        </w:rPr>
        <w:t>Pop.structure</w:t>
      </w:r>
      <w:proofErr w:type="spellEnd"/>
      <w:r>
        <w:rPr>
          <w:color w:val="000000" w:themeColor="text1"/>
        </w:rPr>
        <w:t xml:space="preserve"> (other columns will be NA) </w:t>
      </w:r>
      <w:r w:rsidRPr="00157E99">
        <w:rPr>
          <w:color w:val="000000" w:themeColor="text1"/>
        </w:rPr>
        <w:sym w:font="Wingdings" w:char="F0F3"/>
      </w:r>
      <w:r>
        <w:rPr>
          <w:color w:val="000000" w:themeColor="text1"/>
        </w:rPr>
        <w:t xml:space="preserve"> we should NOT see separation problem.</w:t>
      </w:r>
    </w:p>
    <w:p w14:paraId="09136426" w14:textId="79A0A37F" w:rsidR="00157E99" w:rsidRDefault="00157E99" w:rsidP="00694D4E">
      <w:pPr>
        <w:rPr>
          <w:color w:val="000000" w:themeColor="text1"/>
        </w:rPr>
      </w:pPr>
    </w:p>
    <w:p w14:paraId="22AD2EB5" w14:textId="31184C37" w:rsidR="00157E99" w:rsidRDefault="00157E99" w:rsidP="00694D4E">
      <w:pPr>
        <w:rPr>
          <w:color w:val="000000" w:themeColor="text1"/>
        </w:rPr>
      </w:pPr>
      <w:r>
        <w:rPr>
          <w:color w:val="000000" w:themeColor="text1"/>
        </w:rPr>
        <w:t xml:space="preserve">As we expected we can estimate parameters of pop structure </w:t>
      </w:r>
      <w:r w:rsidR="00C61183">
        <w:rPr>
          <w:color w:val="000000" w:themeColor="text1"/>
        </w:rPr>
        <w:t>(line 39 – 40, and there is no warning message (</w:t>
      </w:r>
      <w:proofErr w:type="spellStart"/>
      <w:r w:rsidR="00C61183" w:rsidRPr="00C61183">
        <w:rPr>
          <w:color w:val="000000" w:themeColor="text1"/>
        </w:rPr>
        <w:t>glm.fit</w:t>
      </w:r>
      <w:proofErr w:type="spellEnd"/>
      <w:r w:rsidR="00C61183" w:rsidRPr="00C61183">
        <w:rPr>
          <w:color w:val="000000" w:themeColor="text1"/>
        </w:rPr>
        <w:t>: fitted probabilities numerically 0 or 1 occurred</w:t>
      </w:r>
      <w:r w:rsidR="00C61183">
        <w:rPr>
          <w:color w:val="000000" w:themeColor="text1"/>
        </w:rPr>
        <w:t xml:space="preserve">) as well, although it does not guarantee the exist of the infinite estimator). Notice that m2_inf (line 42 - 43) still shows different results with m2_glm even though there are no complete separation. This is because our data, </w:t>
      </w:r>
      <w:r w:rsidR="00C61183" w:rsidRPr="00C61183">
        <w:rPr>
          <w:color w:val="000000" w:themeColor="text1"/>
        </w:rPr>
        <w:t>foo[m1_glmdr$linearity,]</w:t>
      </w:r>
      <w:r w:rsidR="00C61183">
        <w:rPr>
          <w:color w:val="000000" w:themeColor="text1"/>
        </w:rPr>
        <w:t xml:space="preserve"> contain the all same value in every column except the pop structure (line 44).</w:t>
      </w:r>
    </w:p>
    <w:p w14:paraId="44D8EB07" w14:textId="19D11CE2" w:rsidR="00C61183" w:rsidRDefault="00C61183" w:rsidP="00694D4E">
      <w:pPr>
        <w:rPr>
          <w:color w:val="000000" w:themeColor="text1"/>
        </w:rPr>
      </w:pPr>
      <w:r w:rsidRPr="00C61183">
        <w:rPr>
          <w:color w:val="000000" w:themeColor="text1"/>
        </w:rPr>
        <w:drawing>
          <wp:inline distT="0" distB="0" distL="0" distR="0" wp14:anchorId="604689BB" wp14:editId="512BD682">
            <wp:extent cx="5943600" cy="1153795"/>
            <wp:effectExtent l="0" t="0" r="0" b="1905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D3E9" w14:textId="0C30A2E4" w:rsidR="00C61183" w:rsidRDefault="00C61183" w:rsidP="00694D4E">
      <w:pPr>
        <w:rPr>
          <w:i/>
          <w:iCs/>
          <w:color w:val="000000" w:themeColor="text1"/>
          <w:sz w:val="21"/>
          <w:szCs w:val="21"/>
        </w:rPr>
      </w:pPr>
      <w:r w:rsidRPr="00C61183">
        <w:rPr>
          <w:i/>
          <w:iCs/>
          <w:color w:val="000000" w:themeColor="text1"/>
          <w:sz w:val="21"/>
          <w:szCs w:val="21"/>
        </w:rPr>
        <w:t xml:space="preserve">* </w:t>
      </w:r>
      <w:proofErr w:type="spellStart"/>
      <w:r w:rsidRPr="00C61183">
        <w:rPr>
          <w:i/>
          <w:iCs/>
          <w:color w:val="000000" w:themeColor="text1"/>
          <w:sz w:val="21"/>
          <w:szCs w:val="21"/>
        </w:rPr>
        <w:t>Column_name.value</w:t>
      </w:r>
      <w:proofErr w:type="spellEnd"/>
      <w:r w:rsidRPr="00C61183">
        <w:rPr>
          <w:i/>
          <w:iCs/>
          <w:color w:val="000000" w:themeColor="text1"/>
          <w:sz w:val="21"/>
          <w:szCs w:val="21"/>
        </w:rPr>
        <w:t xml:space="preserve"> and number of frequencies.</w:t>
      </w:r>
      <w:r>
        <w:rPr>
          <w:i/>
          <w:iCs/>
          <w:color w:val="000000" w:themeColor="text1"/>
          <w:sz w:val="21"/>
          <w:szCs w:val="21"/>
        </w:rPr>
        <w:t xml:space="preserve"> E.g. Kernel.color.0: 256 =&gt; in </w:t>
      </w:r>
      <w:proofErr w:type="spellStart"/>
      <w:r>
        <w:rPr>
          <w:i/>
          <w:iCs/>
          <w:color w:val="000000" w:themeColor="text1"/>
          <w:sz w:val="21"/>
          <w:szCs w:val="21"/>
        </w:rPr>
        <w:t>Kernel.color</w:t>
      </w:r>
      <w:proofErr w:type="spellEnd"/>
      <w:r>
        <w:rPr>
          <w:i/>
          <w:iCs/>
          <w:color w:val="000000" w:themeColor="text1"/>
          <w:sz w:val="21"/>
          <w:szCs w:val="21"/>
        </w:rPr>
        <w:t xml:space="preserve"> column there are 256 zeros (0). </w:t>
      </w:r>
    </w:p>
    <w:p w14:paraId="0AF59591" w14:textId="59420BEF" w:rsidR="00C61183" w:rsidRDefault="00C61183" w:rsidP="00694D4E">
      <w:pPr>
        <w:rPr>
          <w:color w:val="000000" w:themeColor="text1"/>
        </w:rPr>
      </w:pPr>
      <w:r>
        <w:rPr>
          <w:color w:val="000000" w:themeColor="text1"/>
        </w:rPr>
        <w:lastRenderedPageBreak/>
        <w:t>In 3) and 4), we can see both functions say MLE exists in the conventional sense in the OM. Therefore, all results reach the same conclusion.</w:t>
      </w:r>
    </w:p>
    <w:sectPr w:rsidR="00C61183" w:rsidSect="00175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6E"/>
    <w:rsid w:val="00035203"/>
    <w:rsid w:val="00157E99"/>
    <w:rsid w:val="001755A9"/>
    <w:rsid w:val="00387D6B"/>
    <w:rsid w:val="00403F74"/>
    <w:rsid w:val="004212AA"/>
    <w:rsid w:val="004478A7"/>
    <w:rsid w:val="0054092D"/>
    <w:rsid w:val="006038FE"/>
    <w:rsid w:val="00694D4E"/>
    <w:rsid w:val="00697495"/>
    <w:rsid w:val="006F32F1"/>
    <w:rsid w:val="007774EE"/>
    <w:rsid w:val="007A478A"/>
    <w:rsid w:val="00901441"/>
    <w:rsid w:val="00945F6E"/>
    <w:rsid w:val="009974DA"/>
    <w:rsid w:val="00AD6F5F"/>
    <w:rsid w:val="00C04B20"/>
    <w:rsid w:val="00C61183"/>
    <w:rsid w:val="00F7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8F079"/>
  <w15:chartTrackingRefBased/>
  <w15:docId w15:val="{701B5E3A-2709-8146-A767-AA7FCD6F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47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Suyoung Park</dc:creator>
  <cp:keywords/>
  <dc:description/>
  <cp:lastModifiedBy>Suyoung Park</cp:lastModifiedBy>
  <cp:revision>1</cp:revision>
  <dcterms:created xsi:type="dcterms:W3CDTF">2020-10-28T01:07:00Z</dcterms:created>
  <dcterms:modified xsi:type="dcterms:W3CDTF">2020-10-28T03:53:00Z</dcterms:modified>
</cp:coreProperties>
</file>