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5A2D" w:rsidRDefault="00E45A2D" w:rsidP="00E45A2D">
      <w:r>
        <w:t>If you like adventure tourism, speed, and teamwork, Rafting Travel is your best option. Led by a group of experts, we take you to enjoy the experience of navigating white water down the river. A sport adapted to the needs of children, youth, and adults who like to enjoy a controlled-risk adventure.</w:t>
      </w:r>
    </w:p>
    <w:p w:rsidR="00E45A2D" w:rsidRDefault="00E45A2D" w:rsidP="00E45A2D"/>
    <w:p w:rsidR="00E45A2D" w:rsidRDefault="00E45A2D" w:rsidP="00E45A2D">
      <w:r>
        <w:t>Rafting Travel is a company created for those who enjoy adventure sports and white-water sailing while working as a team.</w:t>
      </w:r>
    </w:p>
    <w:p w:rsidR="00E45A2D" w:rsidRDefault="00E45A2D" w:rsidP="00E45A2D"/>
    <w:p w:rsidR="00881D95" w:rsidRPr="00E45A2D" w:rsidRDefault="00E45A2D" w:rsidP="00E45A2D">
      <w:r>
        <w:t xml:space="preserve">Although it is </w:t>
      </w:r>
      <w:proofErr w:type="gramStart"/>
      <w:r>
        <w:t>an</w:t>
      </w:r>
      <w:proofErr w:type="gramEnd"/>
      <w:r>
        <w:t xml:space="preserve"> risk sport, it is a controlled risk sport directed by experts and adapted to the needs of children, youth and adults who want to work as a team. These can be made up of families, school or university groups, or people who work for institutions, companies, etc.</w:t>
      </w:r>
      <w:bookmarkStart w:id="0" w:name="_GoBack"/>
      <w:bookmarkEnd w:id="0"/>
    </w:p>
    <w:sectPr w:rsidR="00881D95" w:rsidRPr="00E45A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1D95"/>
    <w:rsid w:val="00881D95"/>
    <w:rsid w:val="00D30F7B"/>
    <w:rsid w:val="00E4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6001E4D-0A3D-419A-B6CE-5B6A2F5C7C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104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 Rivero Moreno</dc:creator>
  <cp:keywords/>
  <dc:description/>
  <cp:lastModifiedBy>Jessica Rivero Moreno</cp:lastModifiedBy>
  <cp:revision>1</cp:revision>
  <dcterms:created xsi:type="dcterms:W3CDTF">2023-05-07T06:38:00Z</dcterms:created>
  <dcterms:modified xsi:type="dcterms:W3CDTF">2023-05-07T06:56:00Z</dcterms:modified>
</cp:coreProperties>
</file>