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18A" w:rsidRPr="003107B6" w:rsidRDefault="00F16EFA">
      <w:pPr>
        <w:rPr>
          <w:sz w:val="16"/>
          <w:szCs w:val="16"/>
        </w:rPr>
      </w:pPr>
      <w:proofErr w:type="spellStart"/>
      <w:r w:rsidRPr="003107B6">
        <w:rPr>
          <w:sz w:val="16"/>
          <w:szCs w:val="16"/>
        </w:rPr>
        <w:t>BigTime</w:t>
      </w:r>
      <w:proofErr w:type="spellEnd"/>
      <w:r w:rsidRPr="003107B6">
        <w:rPr>
          <w:sz w:val="16"/>
          <w:szCs w:val="16"/>
        </w:rPr>
        <w:t xml:space="preserve"> Content</w:t>
      </w:r>
    </w:p>
    <w:p w:rsidR="00F16EFA" w:rsidRPr="003107B6" w:rsidRDefault="00F16EFA">
      <w:pPr>
        <w:rPr>
          <w:sz w:val="16"/>
          <w:szCs w:val="16"/>
        </w:rPr>
      </w:pPr>
      <w:r w:rsidRPr="003107B6">
        <w:rPr>
          <w:sz w:val="16"/>
          <w:szCs w:val="16"/>
        </w:rPr>
        <w:t xml:space="preserve">Page 1: </w:t>
      </w:r>
    </w:p>
    <w:p w:rsidR="00F16EFA" w:rsidRPr="003107B6" w:rsidRDefault="00F16EFA" w:rsidP="00F16EFA">
      <w:pPr>
        <w:pStyle w:val="TitleStyle"/>
        <w:rPr>
          <w:rStyle w:val="TitleStyle1"/>
          <w:rFonts w:asciiTheme="minorHAnsi" w:hAnsiTheme="minorHAnsi"/>
          <w:color w:val="auto"/>
          <w:sz w:val="16"/>
          <w:szCs w:val="16"/>
        </w:rPr>
      </w:pPr>
      <w:proofErr w:type="spellStart"/>
      <w:r w:rsidRPr="003107B6">
        <w:rPr>
          <w:rStyle w:val="TitleStyle1"/>
          <w:rFonts w:asciiTheme="minorHAnsi" w:hAnsiTheme="minorHAnsi"/>
          <w:color w:val="auto"/>
          <w:sz w:val="16"/>
          <w:szCs w:val="16"/>
        </w:rPr>
        <w:t>BigTime</w:t>
      </w:r>
      <w:proofErr w:type="spellEnd"/>
      <w:r w:rsidRPr="003107B6">
        <w:rPr>
          <w:rStyle w:val="TitleStyle1"/>
          <w:rFonts w:asciiTheme="minorHAnsi" w:hAnsiTheme="minorHAnsi"/>
          <w:color w:val="auto"/>
          <w:sz w:val="16"/>
          <w:szCs w:val="16"/>
        </w:rPr>
        <w:t xml:space="preserve"> </w:t>
      </w:r>
    </w:p>
    <w:p w:rsidR="00F16EFA" w:rsidRPr="003107B6" w:rsidRDefault="00F16EFA" w:rsidP="00F16EFA">
      <w:pPr>
        <w:pStyle w:val="WhiteSubhead"/>
        <w:rPr>
          <w:rFonts w:asciiTheme="minorHAnsi" w:hAnsiTheme="minorHAnsi"/>
          <w:color w:val="auto"/>
          <w:sz w:val="16"/>
          <w:szCs w:val="16"/>
        </w:rPr>
      </w:pPr>
      <w:r w:rsidRPr="003107B6">
        <w:rPr>
          <w:rFonts w:asciiTheme="minorHAnsi" w:hAnsiTheme="minorHAnsi"/>
          <w:color w:val="auto"/>
          <w:sz w:val="16"/>
          <w:szCs w:val="16"/>
        </w:rPr>
        <w:t>Kit Information &amp; Instructions</w:t>
      </w:r>
    </w:p>
    <w:p w:rsidR="00F16EFA" w:rsidRPr="003107B6" w:rsidRDefault="00F16EFA" w:rsidP="00F16EFA">
      <w:pPr>
        <w:pStyle w:val="TitleStyle"/>
        <w:rPr>
          <w:rStyle w:val="TitleStyle1"/>
          <w:rFonts w:asciiTheme="minorHAnsi" w:hAnsiTheme="minorHAnsi"/>
          <w:color w:val="auto"/>
          <w:sz w:val="16"/>
          <w:szCs w:val="16"/>
        </w:rPr>
      </w:pPr>
    </w:p>
    <w:p w:rsidR="00F16EFA" w:rsidRPr="003107B6" w:rsidRDefault="00F16EFA" w:rsidP="00F16EFA">
      <w:pPr>
        <w:pStyle w:val="BodyCopy"/>
        <w:spacing w:after="43"/>
        <w:rPr>
          <w:rStyle w:val="BodyCopy1"/>
          <w:rFonts w:asciiTheme="minorHAnsi" w:hAnsiTheme="minorHAnsi"/>
          <w:color w:val="auto"/>
          <w:spacing w:val="0"/>
          <w:sz w:val="16"/>
          <w:szCs w:val="16"/>
        </w:rPr>
      </w:pPr>
      <w:r w:rsidRPr="003107B6">
        <w:rPr>
          <w:rStyle w:val="BodyCopy1"/>
          <w:rFonts w:asciiTheme="minorHAnsi" w:hAnsiTheme="minorHAnsi"/>
          <w:color w:val="auto"/>
          <w:spacing w:val="0"/>
          <w:sz w:val="16"/>
          <w:szCs w:val="16"/>
        </w:rPr>
        <w:t xml:space="preserve">The </w:t>
      </w:r>
      <w:proofErr w:type="spellStart"/>
      <w:r w:rsidRPr="003107B6">
        <w:rPr>
          <w:rStyle w:val="BodyCopy1"/>
          <w:rFonts w:asciiTheme="minorHAnsi" w:hAnsiTheme="minorHAnsi"/>
          <w:color w:val="auto"/>
          <w:spacing w:val="0"/>
          <w:sz w:val="16"/>
          <w:szCs w:val="16"/>
        </w:rPr>
        <w:t>SparkFun</w:t>
      </w:r>
      <w:proofErr w:type="spellEnd"/>
      <w:r w:rsidRPr="003107B6">
        <w:rPr>
          <w:rStyle w:val="BodyCopy1"/>
          <w:rFonts w:asciiTheme="minorHAnsi" w:hAnsiTheme="minorHAnsi"/>
          <w:color w:val="auto"/>
          <w:spacing w:val="0"/>
          <w:sz w:val="16"/>
          <w:szCs w:val="16"/>
        </w:rPr>
        <w:t xml:space="preserve"> </w:t>
      </w:r>
      <w:proofErr w:type="spellStart"/>
      <w:r w:rsidRPr="003107B6">
        <w:rPr>
          <w:rStyle w:val="BodyCopy1"/>
          <w:rFonts w:asciiTheme="minorHAnsi" w:hAnsiTheme="minorHAnsi"/>
          <w:color w:val="auto"/>
          <w:spacing w:val="0"/>
          <w:sz w:val="16"/>
          <w:szCs w:val="16"/>
        </w:rPr>
        <w:t>BigTime</w:t>
      </w:r>
      <w:proofErr w:type="spellEnd"/>
      <w:r w:rsidRPr="003107B6">
        <w:rPr>
          <w:rStyle w:val="BodyCopy1"/>
          <w:rFonts w:asciiTheme="minorHAnsi" w:hAnsiTheme="minorHAnsi"/>
          <w:color w:val="auto"/>
          <w:spacing w:val="0"/>
          <w:sz w:val="16"/>
          <w:szCs w:val="16"/>
        </w:rPr>
        <w:t xml:space="preserve"> kit is an entry-level kit that enables you to build your own watch. This kit, designed for beginner to intermediate electronics enthusiasts, contains all the parts you need to put together a functioning wristwatch. </w:t>
      </w:r>
    </w:p>
    <w:p w:rsidR="00F16EFA" w:rsidRPr="003107B6" w:rsidRDefault="00F16EFA" w:rsidP="00F16EFA">
      <w:pPr>
        <w:pStyle w:val="BodyCopy"/>
        <w:spacing w:after="43"/>
        <w:rPr>
          <w:rStyle w:val="BodyCopy1"/>
          <w:rFonts w:asciiTheme="minorHAnsi" w:hAnsiTheme="minorHAnsi"/>
          <w:color w:val="auto"/>
          <w:spacing w:val="0"/>
          <w:sz w:val="16"/>
          <w:szCs w:val="16"/>
        </w:rPr>
      </w:pPr>
    </w:p>
    <w:p w:rsidR="00F16EFA" w:rsidRPr="003107B6" w:rsidRDefault="00F16EFA" w:rsidP="00F16EFA">
      <w:pPr>
        <w:rPr>
          <w:rStyle w:val="BodyCopy1"/>
          <w:rFonts w:asciiTheme="minorHAnsi" w:hAnsiTheme="minorHAnsi"/>
          <w:bCs/>
          <w:sz w:val="16"/>
          <w:szCs w:val="16"/>
        </w:rPr>
      </w:pPr>
      <w:r w:rsidRPr="003107B6">
        <w:rPr>
          <w:rStyle w:val="BodyCopy1"/>
          <w:rFonts w:asciiTheme="minorHAnsi" w:hAnsiTheme="minorHAnsi"/>
          <w:bCs/>
          <w:sz w:val="16"/>
          <w:szCs w:val="16"/>
        </w:rPr>
        <w:t>Kit Includes:</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ATmega328 (pre-programmed)</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 xml:space="preserve">7-segment display </w:t>
      </w:r>
    </w:p>
    <w:p w:rsidR="00F16EFA" w:rsidRPr="003107B6" w:rsidRDefault="00F16EFA" w:rsidP="00F16EFA">
      <w:pPr>
        <w:pStyle w:val="BulletList"/>
        <w:rPr>
          <w:rStyle w:val="BulletList1"/>
          <w:rFonts w:asciiTheme="minorHAnsi" w:hAnsiTheme="minorHAnsi"/>
          <w:i/>
          <w:iCs/>
          <w:color w:val="auto"/>
          <w:sz w:val="16"/>
          <w:szCs w:val="16"/>
        </w:rPr>
      </w:pPr>
      <w:r w:rsidRPr="003107B6">
        <w:rPr>
          <w:rStyle w:val="BulletList1"/>
          <w:rFonts w:asciiTheme="minorHAnsi" w:hAnsiTheme="minorHAnsi"/>
          <w:color w:val="auto"/>
          <w:sz w:val="16"/>
          <w:szCs w:val="16"/>
        </w:rPr>
        <w:t>0.1μF capacitors (</w:t>
      </w:r>
      <w:proofErr w:type="spellStart"/>
      <w:r w:rsidRPr="003107B6">
        <w:rPr>
          <w:rStyle w:val="BulletList1"/>
          <w:rFonts w:asciiTheme="minorHAnsi" w:hAnsiTheme="minorHAnsi"/>
          <w:color w:val="auto"/>
          <w:sz w:val="16"/>
          <w:szCs w:val="16"/>
        </w:rPr>
        <w:t>qty</w:t>
      </w:r>
      <w:proofErr w:type="spellEnd"/>
      <w:r w:rsidRPr="003107B6">
        <w:rPr>
          <w:rStyle w:val="BulletList1"/>
          <w:rFonts w:asciiTheme="minorHAnsi" w:hAnsiTheme="minorHAnsi"/>
          <w:color w:val="auto"/>
          <w:sz w:val="16"/>
          <w:szCs w:val="16"/>
        </w:rPr>
        <w:t xml:space="preserve"> 2)</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10k ohm resistor</w:t>
      </w:r>
    </w:p>
    <w:p w:rsidR="00F16EFA" w:rsidRPr="003107B6" w:rsidRDefault="00F16EFA" w:rsidP="00F16EFA">
      <w:pPr>
        <w:pStyle w:val="BulletList"/>
        <w:rPr>
          <w:rStyle w:val="BulletList1"/>
          <w:rFonts w:asciiTheme="minorHAnsi" w:hAnsiTheme="minorHAnsi"/>
          <w:color w:val="auto"/>
          <w:sz w:val="16"/>
          <w:szCs w:val="16"/>
        </w:rPr>
      </w:pPr>
      <w:proofErr w:type="gramStart"/>
      <w:r w:rsidRPr="003107B6">
        <w:rPr>
          <w:rStyle w:val="BulletList1"/>
          <w:rFonts w:asciiTheme="minorHAnsi" w:hAnsiTheme="minorHAnsi"/>
          <w:color w:val="auto"/>
          <w:sz w:val="16"/>
          <w:szCs w:val="16"/>
        </w:rPr>
        <w:t>32kHz</w:t>
      </w:r>
      <w:proofErr w:type="gramEnd"/>
      <w:r w:rsidRPr="003107B6">
        <w:rPr>
          <w:rStyle w:val="BulletList1"/>
          <w:rFonts w:asciiTheme="minorHAnsi" w:hAnsiTheme="minorHAnsi"/>
          <w:color w:val="auto"/>
          <w:sz w:val="16"/>
          <w:szCs w:val="16"/>
        </w:rPr>
        <w:t xml:space="preserve"> crystal</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Button</w:t>
      </w:r>
    </w:p>
    <w:p w:rsidR="00F16EFA" w:rsidRPr="003107B6" w:rsidRDefault="00F16EFA" w:rsidP="00F16EFA">
      <w:pPr>
        <w:rPr>
          <w:sz w:val="16"/>
          <w:szCs w:val="16"/>
        </w:rPr>
      </w:pP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Strap</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Coin Cell battery</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Battery holder</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Enclosure</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Screws (</w:t>
      </w:r>
      <w:proofErr w:type="spellStart"/>
      <w:r w:rsidRPr="003107B6">
        <w:rPr>
          <w:rStyle w:val="BulletList1"/>
          <w:rFonts w:asciiTheme="minorHAnsi" w:hAnsiTheme="minorHAnsi"/>
          <w:color w:val="auto"/>
          <w:sz w:val="16"/>
          <w:szCs w:val="16"/>
        </w:rPr>
        <w:t>qty</w:t>
      </w:r>
      <w:proofErr w:type="spellEnd"/>
      <w:r w:rsidRPr="003107B6">
        <w:rPr>
          <w:rStyle w:val="BulletList1"/>
          <w:rFonts w:asciiTheme="minorHAnsi" w:hAnsiTheme="minorHAnsi"/>
          <w:color w:val="auto"/>
          <w:sz w:val="16"/>
          <w:szCs w:val="16"/>
        </w:rPr>
        <w:t xml:space="preserve"> 4)</w:t>
      </w:r>
    </w:p>
    <w:p w:rsidR="00F16EFA" w:rsidRPr="003107B6" w:rsidRDefault="00F16EFA" w:rsidP="00F16EFA">
      <w:pPr>
        <w:rPr>
          <w:rStyle w:val="BulletList1"/>
          <w:sz w:val="16"/>
          <w:szCs w:val="16"/>
        </w:rPr>
      </w:pPr>
      <w:r w:rsidRPr="003107B6">
        <w:rPr>
          <w:rStyle w:val="BulletList1"/>
          <w:sz w:val="16"/>
          <w:szCs w:val="16"/>
        </w:rPr>
        <w:t>Threaded inserts (</w:t>
      </w:r>
      <w:proofErr w:type="spellStart"/>
      <w:r w:rsidRPr="003107B6">
        <w:rPr>
          <w:rStyle w:val="BulletList1"/>
          <w:sz w:val="16"/>
          <w:szCs w:val="16"/>
        </w:rPr>
        <w:t>qty</w:t>
      </w:r>
      <w:proofErr w:type="spellEnd"/>
      <w:r w:rsidRPr="003107B6">
        <w:rPr>
          <w:rStyle w:val="BulletList1"/>
          <w:sz w:val="16"/>
          <w:szCs w:val="16"/>
        </w:rPr>
        <w:t xml:space="preserve"> 4)</w:t>
      </w:r>
    </w:p>
    <w:p w:rsidR="00F16EFA" w:rsidRPr="003107B6" w:rsidRDefault="00F16EFA" w:rsidP="00F16EFA">
      <w:pPr>
        <w:pStyle w:val="BodyCopy"/>
        <w:spacing w:after="43"/>
        <w:rPr>
          <w:rStyle w:val="BulletList1"/>
          <w:rFonts w:asciiTheme="minorHAnsi" w:hAnsiTheme="minorHAnsi"/>
          <w:color w:val="auto"/>
          <w:sz w:val="16"/>
          <w:szCs w:val="16"/>
        </w:rPr>
      </w:pPr>
      <w:r w:rsidRPr="003107B6">
        <w:rPr>
          <w:rStyle w:val="BodyCopy1"/>
          <w:rFonts w:asciiTheme="minorHAnsi" w:hAnsiTheme="minorHAnsi"/>
          <w:bCs/>
          <w:color w:val="auto"/>
          <w:spacing w:val="0"/>
          <w:sz w:val="16"/>
          <w:szCs w:val="16"/>
        </w:rPr>
        <w:t>Suggested Tools:</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Soldering Iron</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Solder</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Wick</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#2 Phillips screwdriver</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Flux</w:t>
      </w:r>
    </w:p>
    <w:p w:rsidR="00F16EFA" w:rsidRPr="003107B6" w:rsidRDefault="00F16EFA" w:rsidP="00F16EFA">
      <w:pPr>
        <w:pStyle w:val="BulletList"/>
        <w:rPr>
          <w:rStyle w:val="BulletList1"/>
          <w:rFonts w:asciiTheme="minorHAnsi" w:hAnsiTheme="minorHAnsi"/>
          <w:color w:val="auto"/>
          <w:sz w:val="16"/>
          <w:szCs w:val="16"/>
        </w:rPr>
      </w:pPr>
      <w:r w:rsidRPr="003107B6">
        <w:rPr>
          <w:rStyle w:val="BulletList1"/>
          <w:rFonts w:asciiTheme="minorHAnsi" w:hAnsiTheme="minorHAnsi"/>
          <w:color w:val="auto"/>
          <w:sz w:val="16"/>
          <w:szCs w:val="16"/>
        </w:rPr>
        <w:t>Tweezers</w:t>
      </w:r>
    </w:p>
    <w:p w:rsidR="00F16EFA" w:rsidRPr="003107B6" w:rsidRDefault="00F16EFA" w:rsidP="00F16EFA">
      <w:pPr>
        <w:rPr>
          <w:rStyle w:val="BulletList1"/>
          <w:sz w:val="16"/>
          <w:szCs w:val="16"/>
        </w:rPr>
      </w:pPr>
      <w:r w:rsidRPr="003107B6">
        <w:rPr>
          <w:rStyle w:val="BulletList1"/>
          <w:sz w:val="16"/>
          <w:szCs w:val="16"/>
        </w:rPr>
        <w:t>Eye Protection</w:t>
      </w:r>
    </w:p>
    <w:p w:rsidR="00F16EFA" w:rsidRPr="003107B6" w:rsidRDefault="00F16EFA" w:rsidP="00F16EFA">
      <w:pPr>
        <w:rPr>
          <w:rStyle w:val="BulletList1"/>
          <w:sz w:val="16"/>
          <w:szCs w:val="16"/>
        </w:rPr>
      </w:pPr>
    </w:p>
    <w:p w:rsidR="00F16EFA" w:rsidRPr="003107B6" w:rsidRDefault="00F16EFA" w:rsidP="00F16EFA">
      <w:pPr>
        <w:rPr>
          <w:rStyle w:val="BulletList1"/>
          <w:sz w:val="16"/>
          <w:szCs w:val="16"/>
        </w:rPr>
      </w:pPr>
      <w:r w:rsidRPr="003107B6">
        <w:rPr>
          <w:rStyle w:val="BulletList1"/>
          <w:sz w:val="16"/>
          <w:szCs w:val="16"/>
        </w:rPr>
        <w:t>Page 2:</w:t>
      </w:r>
    </w:p>
    <w:p w:rsidR="00F16EFA" w:rsidRPr="003107B6" w:rsidRDefault="00F16EFA" w:rsidP="00F16EFA">
      <w:pPr>
        <w:pStyle w:val="InstructionHeadings"/>
        <w:spacing w:after="126"/>
        <w:jc w:val="left"/>
        <w:rPr>
          <w:rFonts w:asciiTheme="minorHAnsi" w:hAnsiTheme="minorHAnsi" w:cs="HelveticaNeueLT Pro 67 MdCn"/>
          <w:b w:val="0"/>
          <w:bCs w:val="0"/>
          <w:color w:val="auto"/>
          <w:sz w:val="16"/>
          <w:szCs w:val="16"/>
        </w:rPr>
      </w:pPr>
      <w:r w:rsidRPr="003107B6">
        <w:rPr>
          <w:rFonts w:asciiTheme="minorHAnsi" w:hAnsiTheme="minorHAnsi" w:cs="HelveticaNeueLT Pro 67 MdCn"/>
          <w:b w:val="0"/>
          <w:bCs w:val="0"/>
          <w:color w:val="auto"/>
          <w:sz w:val="16"/>
          <w:szCs w:val="16"/>
        </w:rPr>
        <w:t>soldering tips</w:t>
      </w:r>
    </w:p>
    <w:p w:rsidR="00F16EFA" w:rsidRPr="003107B6" w:rsidRDefault="00F16EFA" w:rsidP="00F16EFA">
      <w:pPr>
        <w:pStyle w:val="InstructionBodyCopy"/>
        <w:spacing w:after="98"/>
        <w:jc w:val="left"/>
        <w:rPr>
          <w:rFonts w:asciiTheme="minorHAnsi" w:hAnsiTheme="minorHAnsi"/>
          <w:color w:val="auto"/>
          <w:sz w:val="16"/>
          <w:szCs w:val="16"/>
        </w:rPr>
      </w:pPr>
      <w:r w:rsidRPr="003107B6">
        <w:rPr>
          <w:rFonts w:asciiTheme="minorHAnsi" w:hAnsiTheme="minorHAnsi"/>
          <w:bCs/>
          <w:color w:val="auto"/>
          <w:sz w:val="16"/>
          <w:szCs w:val="16"/>
        </w:rPr>
        <w:t>Don’t:</w:t>
      </w:r>
      <w:r w:rsidRPr="003107B6">
        <w:rPr>
          <w:rFonts w:asciiTheme="minorHAnsi" w:hAnsiTheme="minorHAnsi"/>
          <w:color w:val="auto"/>
          <w:sz w:val="16"/>
          <w:szCs w:val="16"/>
        </w:rPr>
        <w:t xml:space="preserve"> Use the very tip of the iron. </w:t>
      </w:r>
    </w:p>
    <w:p w:rsidR="00F16EFA" w:rsidRPr="003107B6" w:rsidRDefault="00F16EFA" w:rsidP="00F16EFA">
      <w:pPr>
        <w:rPr>
          <w:sz w:val="16"/>
          <w:szCs w:val="16"/>
        </w:rPr>
      </w:pPr>
      <w:r w:rsidRPr="003107B6">
        <w:rPr>
          <w:bCs/>
          <w:sz w:val="16"/>
          <w:szCs w:val="16"/>
        </w:rPr>
        <w:t>Do:</w:t>
      </w:r>
      <w:r w:rsidRPr="003107B6">
        <w:rPr>
          <w:sz w:val="16"/>
          <w:szCs w:val="16"/>
        </w:rPr>
        <w:t xml:space="preserve"> Use the side of the tip of the iron, “The Sweet Spot.”</w:t>
      </w:r>
    </w:p>
    <w:p w:rsidR="00F16EFA" w:rsidRPr="003107B6" w:rsidRDefault="00F16EFA" w:rsidP="00F16EFA">
      <w:pPr>
        <w:pStyle w:val="InstructionBodyCopy"/>
        <w:spacing w:after="98"/>
        <w:jc w:val="left"/>
        <w:rPr>
          <w:rFonts w:asciiTheme="minorHAnsi" w:hAnsiTheme="minorHAnsi"/>
          <w:color w:val="auto"/>
          <w:sz w:val="16"/>
          <w:szCs w:val="16"/>
        </w:rPr>
      </w:pPr>
      <w:r w:rsidRPr="003107B6">
        <w:rPr>
          <w:rFonts w:asciiTheme="minorHAnsi" w:hAnsiTheme="minorHAnsi"/>
          <w:bCs/>
          <w:color w:val="auto"/>
          <w:sz w:val="16"/>
          <w:szCs w:val="16"/>
        </w:rPr>
        <w:t>Do:</w:t>
      </w:r>
      <w:r w:rsidRPr="003107B6">
        <w:rPr>
          <w:rFonts w:asciiTheme="minorHAnsi" w:hAnsiTheme="minorHAnsi"/>
          <w:color w:val="auto"/>
          <w:sz w:val="16"/>
          <w:szCs w:val="16"/>
        </w:rPr>
        <w:t xml:space="preserve"> Touch the iron to the component leg and metal ring at the same time. </w:t>
      </w:r>
    </w:p>
    <w:p w:rsidR="00F16EFA" w:rsidRPr="003107B6" w:rsidRDefault="00F16EFA" w:rsidP="00F16EFA">
      <w:pPr>
        <w:pStyle w:val="InstructionBodyCopy"/>
        <w:spacing w:after="98"/>
        <w:jc w:val="left"/>
        <w:rPr>
          <w:rFonts w:asciiTheme="minorHAnsi" w:hAnsiTheme="minorHAnsi"/>
          <w:color w:val="auto"/>
          <w:sz w:val="16"/>
          <w:szCs w:val="16"/>
        </w:rPr>
      </w:pPr>
      <w:r w:rsidRPr="003107B6">
        <w:rPr>
          <w:rFonts w:asciiTheme="minorHAnsi" w:hAnsiTheme="minorHAnsi"/>
          <w:bCs/>
          <w:color w:val="auto"/>
          <w:sz w:val="16"/>
          <w:szCs w:val="16"/>
        </w:rPr>
        <w:t>Do:</w:t>
      </w:r>
      <w:r w:rsidRPr="003107B6">
        <w:rPr>
          <w:rFonts w:asciiTheme="minorHAnsi" w:hAnsiTheme="minorHAnsi"/>
          <w:color w:val="auto"/>
          <w:sz w:val="16"/>
          <w:szCs w:val="16"/>
        </w:rPr>
        <w:t xml:space="preserve">  While continuing to hold the iron in contact with the leg and metal ring, feed solder into the joint.</w:t>
      </w:r>
    </w:p>
    <w:p w:rsidR="00F16EFA" w:rsidRPr="003107B6" w:rsidRDefault="00F16EFA" w:rsidP="00F16EFA">
      <w:pPr>
        <w:pStyle w:val="InstructionBodyCopy"/>
        <w:spacing w:after="98"/>
        <w:rPr>
          <w:rFonts w:asciiTheme="minorHAnsi" w:hAnsiTheme="minorHAnsi"/>
          <w:color w:val="auto"/>
          <w:sz w:val="16"/>
          <w:szCs w:val="16"/>
        </w:rPr>
      </w:pPr>
      <w:r w:rsidRPr="003107B6">
        <w:rPr>
          <w:rFonts w:asciiTheme="minorHAnsi" w:hAnsiTheme="minorHAnsi"/>
          <w:bCs/>
          <w:color w:val="auto"/>
          <w:sz w:val="16"/>
          <w:szCs w:val="16"/>
        </w:rPr>
        <w:t>Don’t:</w:t>
      </w:r>
      <w:r w:rsidRPr="003107B6">
        <w:rPr>
          <w:rFonts w:asciiTheme="minorHAnsi" w:hAnsiTheme="minorHAnsi"/>
          <w:color w:val="auto"/>
          <w:sz w:val="16"/>
          <w:szCs w:val="16"/>
        </w:rPr>
        <w:t xml:space="preserve"> Glob the solder straight onto the iron and try to apply the solder with the iron. </w:t>
      </w:r>
    </w:p>
    <w:p w:rsidR="00F16EFA" w:rsidRPr="003107B6" w:rsidRDefault="00F16EFA" w:rsidP="00F16EFA">
      <w:pPr>
        <w:pStyle w:val="InstructionBodyCopy"/>
        <w:spacing w:after="98"/>
        <w:rPr>
          <w:rFonts w:asciiTheme="minorHAnsi" w:hAnsiTheme="minorHAnsi"/>
          <w:color w:val="auto"/>
          <w:sz w:val="16"/>
          <w:szCs w:val="16"/>
        </w:rPr>
      </w:pPr>
      <w:r w:rsidRPr="003107B6">
        <w:rPr>
          <w:rFonts w:asciiTheme="minorHAnsi" w:hAnsiTheme="minorHAnsi"/>
          <w:bCs/>
          <w:color w:val="auto"/>
          <w:sz w:val="16"/>
          <w:szCs w:val="16"/>
        </w:rPr>
        <w:t>Do:</w:t>
      </w:r>
      <w:r w:rsidRPr="003107B6">
        <w:rPr>
          <w:rFonts w:asciiTheme="minorHAnsi" w:hAnsiTheme="minorHAnsi"/>
          <w:color w:val="auto"/>
          <w:sz w:val="16"/>
          <w:szCs w:val="16"/>
        </w:rPr>
        <w:t xml:space="preserve"> Use a wet sponge to clean your iron whenever black oxidization builds up on the tip.</w:t>
      </w:r>
    </w:p>
    <w:p w:rsidR="00F16EFA" w:rsidRPr="003107B6" w:rsidRDefault="00F16EFA" w:rsidP="00F16EFA">
      <w:pPr>
        <w:rPr>
          <w:rStyle w:val="BulletList1"/>
          <w:sz w:val="16"/>
          <w:szCs w:val="16"/>
        </w:rPr>
      </w:pPr>
    </w:p>
    <w:p w:rsidR="00F16EFA" w:rsidRPr="003107B6" w:rsidRDefault="00F16EFA" w:rsidP="00F16EFA">
      <w:pPr>
        <w:rPr>
          <w:rStyle w:val="BulletList1"/>
          <w:sz w:val="16"/>
          <w:szCs w:val="16"/>
        </w:rPr>
      </w:pPr>
      <w:r w:rsidRPr="003107B6">
        <w:rPr>
          <w:rStyle w:val="BulletList1"/>
          <w:sz w:val="16"/>
          <w:szCs w:val="16"/>
        </w:rPr>
        <w:t>Page 3:</w:t>
      </w:r>
    </w:p>
    <w:p w:rsidR="00F16EFA" w:rsidRPr="003107B6" w:rsidRDefault="00F16EFA" w:rsidP="00F16EFA">
      <w:pPr>
        <w:pStyle w:val="InstructionHeadings"/>
        <w:spacing w:after="126"/>
        <w:jc w:val="left"/>
        <w:rPr>
          <w:rFonts w:asciiTheme="minorHAnsi" w:hAnsiTheme="minorHAnsi" w:cs="HelveticaNeueLT Pro 67 MdCn"/>
          <w:b w:val="0"/>
          <w:bCs w:val="0"/>
          <w:color w:val="auto"/>
          <w:sz w:val="16"/>
          <w:szCs w:val="16"/>
        </w:rPr>
      </w:pPr>
      <w:r w:rsidRPr="003107B6">
        <w:rPr>
          <w:rFonts w:asciiTheme="minorHAnsi" w:hAnsiTheme="minorHAnsi" w:cs="HelveticaNeueLT Pro 67 MdCn"/>
          <w:b w:val="0"/>
          <w:bCs w:val="0"/>
          <w:color w:val="auto"/>
          <w:sz w:val="16"/>
          <w:szCs w:val="16"/>
        </w:rPr>
        <w:t>soldering tips</w:t>
      </w:r>
    </w:p>
    <w:p w:rsidR="00F16EFA" w:rsidRPr="003107B6" w:rsidRDefault="00F16EFA" w:rsidP="00F16EFA">
      <w:pPr>
        <w:rPr>
          <w:rStyle w:val="BulletList1"/>
          <w:sz w:val="16"/>
          <w:szCs w:val="16"/>
        </w:rPr>
      </w:pPr>
      <w:r w:rsidRPr="003107B6">
        <w:rPr>
          <w:rStyle w:val="BulletList1"/>
          <w:sz w:val="16"/>
          <w:szCs w:val="16"/>
        </w:rPr>
        <w:t>“A” Solder flows around the leg and fills the hole – forming a volcano-shaped mound of solder</w:t>
      </w:r>
    </w:p>
    <w:p w:rsidR="00F16EFA" w:rsidRPr="003107B6" w:rsidRDefault="00F16EFA" w:rsidP="00F16EFA">
      <w:pPr>
        <w:rPr>
          <w:rStyle w:val="BulletList1"/>
          <w:sz w:val="16"/>
          <w:szCs w:val="16"/>
        </w:rPr>
      </w:pPr>
      <w:r w:rsidRPr="003107B6">
        <w:rPr>
          <w:rStyle w:val="BulletList1"/>
          <w:sz w:val="16"/>
          <w:szCs w:val="16"/>
        </w:rPr>
        <w:t>“B” Error: Solder balls up on the leg, not connecting the leg to the metal ring.</w:t>
      </w:r>
    </w:p>
    <w:p w:rsidR="00F16EFA" w:rsidRPr="003107B6" w:rsidRDefault="00F16EFA" w:rsidP="00F16EFA">
      <w:pPr>
        <w:rPr>
          <w:rStyle w:val="BulletList1"/>
          <w:sz w:val="16"/>
          <w:szCs w:val="16"/>
        </w:rPr>
      </w:pPr>
      <w:r w:rsidRPr="003107B6">
        <w:rPr>
          <w:rStyle w:val="BulletList1"/>
          <w:sz w:val="16"/>
          <w:szCs w:val="16"/>
        </w:rPr>
        <w:lastRenderedPageBreak/>
        <w:t>Solution: Add flux, then touch up the Iron</w:t>
      </w:r>
    </w:p>
    <w:p w:rsidR="00F16EFA" w:rsidRPr="003107B6" w:rsidRDefault="00F16EFA" w:rsidP="00F16EFA">
      <w:pPr>
        <w:rPr>
          <w:rStyle w:val="BulletList1"/>
          <w:sz w:val="16"/>
          <w:szCs w:val="16"/>
        </w:rPr>
      </w:pPr>
      <w:r w:rsidRPr="003107B6">
        <w:rPr>
          <w:rStyle w:val="BulletList1"/>
          <w:sz w:val="16"/>
          <w:szCs w:val="16"/>
        </w:rPr>
        <w:t>“C” Error: Bad Connection (i.e. it doesn’t look like a volcano)</w:t>
      </w:r>
    </w:p>
    <w:p w:rsidR="00F16EFA" w:rsidRPr="003107B6" w:rsidRDefault="00F16EFA" w:rsidP="00F16EFA">
      <w:pPr>
        <w:rPr>
          <w:rStyle w:val="BulletList1"/>
          <w:sz w:val="16"/>
          <w:szCs w:val="16"/>
        </w:rPr>
      </w:pPr>
      <w:r w:rsidRPr="003107B6">
        <w:rPr>
          <w:rStyle w:val="BulletList1"/>
          <w:sz w:val="16"/>
          <w:szCs w:val="16"/>
        </w:rPr>
        <w:t>Solution: Flux then add solder.</w:t>
      </w:r>
    </w:p>
    <w:p w:rsidR="00F16EFA" w:rsidRPr="003107B6" w:rsidRDefault="00F16EFA" w:rsidP="00F16EFA">
      <w:pPr>
        <w:rPr>
          <w:rStyle w:val="BulletList1"/>
          <w:sz w:val="16"/>
          <w:szCs w:val="16"/>
        </w:rPr>
      </w:pPr>
      <w:r w:rsidRPr="003107B6">
        <w:rPr>
          <w:rStyle w:val="BulletList1"/>
          <w:sz w:val="16"/>
          <w:szCs w:val="16"/>
        </w:rPr>
        <w:t>“D” Error: Bad Connection…and ugly…oh so ugly.</w:t>
      </w:r>
    </w:p>
    <w:p w:rsidR="00F16EFA" w:rsidRPr="003107B6" w:rsidRDefault="00F16EFA" w:rsidP="00F16EFA">
      <w:pPr>
        <w:rPr>
          <w:rStyle w:val="BulletList1"/>
          <w:sz w:val="16"/>
          <w:szCs w:val="16"/>
        </w:rPr>
      </w:pPr>
      <w:r w:rsidRPr="003107B6">
        <w:rPr>
          <w:rStyle w:val="BulletList1"/>
          <w:sz w:val="16"/>
          <w:szCs w:val="16"/>
        </w:rPr>
        <w:t>Solution: Flux then add solder.</w:t>
      </w:r>
    </w:p>
    <w:p w:rsidR="00F16EFA" w:rsidRPr="003107B6" w:rsidRDefault="00F16EFA" w:rsidP="00F16EFA">
      <w:pPr>
        <w:rPr>
          <w:rStyle w:val="BulletList1"/>
          <w:sz w:val="16"/>
          <w:szCs w:val="16"/>
        </w:rPr>
      </w:pPr>
      <w:r w:rsidRPr="003107B6">
        <w:rPr>
          <w:rStyle w:val="BulletList1"/>
          <w:sz w:val="16"/>
          <w:szCs w:val="16"/>
        </w:rPr>
        <w:t xml:space="preserve">“E” Error: Too much solder connecting adjacent </w:t>
      </w:r>
      <w:proofErr w:type="gramStart"/>
      <w:r w:rsidRPr="003107B6">
        <w:rPr>
          <w:rStyle w:val="BulletList1"/>
          <w:sz w:val="16"/>
          <w:szCs w:val="16"/>
        </w:rPr>
        <w:t>legs(</w:t>
      </w:r>
      <w:proofErr w:type="gramEnd"/>
      <w:r w:rsidRPr="003107B6">
        <w:rPr>
          <w:rStyle w:val="BulletList1"/>
          <w:sz w:val="16"/>
          <w:szCs w:val="16"/>
        </w:rPr>
        <w:t>aka a solder jumper).</w:t>
      </w:r>
    </w:p>
    <w:p w:rsidR="00F16EFA" w:rsidRPr="003107B6" w:rsidRDefault="00F16EFA" w:rsidP="00F16EFA">
      <w:pPr>
        <w:rPr>
          <w:rStyle w:val="BulletList1"/>
          <w:sz w:val="16"/>
          <w:szCs w:val="16"/>
        </w:rPr>
      </w:pPr>
      <w:r w:rsidRPr="003107B6">
        <w:rPr>
          <w:rStyle w:val="BulletList1"/>
          <w:sz w:val="16"/>
          <w:szCs w:val="16"/>
        </w:rPr>
        <w:t>Solution: Wick off access solder.</w:t>
      </w:r>
    </w:p>
    <w:p w:rsidR="00F16EFA" w:rsidRPr="003107B6" w:rsidRDefault="00F16EFA" w:rsidP="00F16EFA">
      <w:pPr>
        <w:rPr>
          <w:rStyle w:val="BulletList1"/>
          <w:sz w:val="16"/>
          <w:szCs w:val="16"/>
        </w:rPr>
      </w:pPr>
    </w:p>
    <w:p w:rsidR="00F16EFA" w:rsidRPr="003107B6" w:rsidRDefault="00F16EFA" w:rsidP="00F16EFA">
      <w:pPr>
        <w:rPr>
          <w:rStyle w:val="BulletList1"/>
          <w:sz w:val="16"/>
          <w:szCs w:val="16"/>
        </w:rPr>
      </w:pPr>
      <w:r w:rsidRPr="003107B6">
        <w:rPr>
          <w:rStyle w:val="BulletList1"/>
          <w:sz w:val="16"/>
          <w:szCs w:val="16"/>
        </w:rPr>
        <w:t>Page 4:</w:t>
      </w:r>
    </w:p>
    <w:p w:rsidR="00F16EFA" w:rsidRPr="003107B6" w:rsidRDefault="00F16EFA" w:rsidP="00F16EFA">
      <w:pPr>
        <w:pStyle w:val="InstructionHeadings"/>
        <w:spacing w:after="126"/>
        <w:jc w:val="left"/>
        <w:rPr>
          <w:rFonts w:asciiTheme="minorHAnsi" w:hAnsiTheme="minorHAnsi" w:cs="HelveticaNeueLT Pro 67 MdCn"/>
          <w:b w:val="0"/>
          <w:bCs w:val="0"/>
          <w:color w:val="auto"/>
          <w:sz w:val="16"/>
          <w:szCs w:val="16"/>
        </w:rPr>
      </w:pPr>
      <w:r w:rsidRPr="003107B6">
        <w:rPr>
          <w:rFonts w:asciiTheme="minorHAnsi" w:hAnsiTheme="minorHAnsi" w:cs="HelveticaNeueLT Pro 67 MdCn"/>
          <w:b w:val="0"/>
          <w:bCs w:val="0"/>
          <w:color w:val="auto"/>
          <w:sz w:val="16"/>
          <w:szCs w:val="16"/>
        </w:rPr>
        <w:t>Quickstart - your first componenT</w:t>
      </w:r>
    </w:p>
    <w:p w:rsidR="00F16EFA" w:rsidRPr="003107B6" w:rsidRDefault="00F16EFA" w:rsidP="00F16EFA">
      <w:pPr>
        <w:pStyle w:val="InstructionHeadings"/>
        <w:spacing w:after="126"/>
        <w:jc w:val="left"/>
        <w:rPr>
          <w:rFonts w:asciiTheme="minorHAnsi" w:hAnsiTheme="minorHAnsi" w:cs="HelveticaNeueLT Pro 67 MdCn"/>
          <w:b w:val="0"/>
          <w:bCs w:val="0"/>
          <w:color w:val="auto"/>
          <w:spacing w:val="-6"/>
          <w:sz w:val="16"/>
          <w:szCs w:val="16"/>
        </w:rPr>
      </w:pPr>
      <w:proofErr w:type="gramStart"/>
      <w:r w:rsidRPr="003107B6">
        <w:rPr>
          <w:rFonts w:asciiTheme="minorHAnsi" w:hAnsiTheme="minorHAnsi" w:cs="HelveticaNeueLT Pro 67 MdCn"/>
          <w:b w:val="0"/>
          <w:bCs w:val="0"/>
          <w:color w:val="auto"/>
          <w:spacing w:val="-6"/>
          <w:sz w:val="16"/>
          <w:szCs w:val="16"/>
        </w:rPr>
        <w:t>[ Steps</w:t>
      </w:r>
      <w:proofErr w:type="gramEnd"/>
      <w:r w:rsidRPr="003107B6">
        <w:rPr>
          <w:rFonts w:asciiTheme="minorHAnsi" w:hAnsiTheme="minorHAnsi" w:cs="HelveticaNeueLT Pro 67 MdCn"/>
          <w:b w:val="0"/>
          <w:bCs w:val="0"/>
          <w:color w:val="auto"/>
          <w:spacing w:val="-6"/>
          <w:sz w:val="16"/>
          <w:szCs w:val="16"/>
        </w:rPr>
        <w:t xml:space="preserve"> 1 t0 11 ]</w:t>
      </w:r>
    </w:p>
    <w:p w:rsidR="00F16EFA" w:rsidRPr="003107B6" w:rsidRDefault="00F16EFA" w:rsidP="00F16EFA">
      <w:pPr>
        <w:pStyle w:val="InstructionBodyCopy"/>
        <w:spacing w:after="98"/>
        <w:rPr>
          <w:rStyle w:val="BoldInstructionType"/>
          <w:rFonts w:asciiTheme="minorHAnsi" w:hAnsiTheme="minorHAnsi"/>
          <w:b w:val="0"/>
          <w:color w:val="auto"/>
          <w:sz w:val="16"/>
          <w:szCs w:val="16"/>
        </w:rPr>
      </w:pPr>
      <w:r w:rsidRPr="003107B6">
        <w:rPr>
          <w:rStyle w:val="BulletList1"/>
          <w:rFonts w:asciiTheme="minorHAnsi" w:hAnsiTheme="minorHAnsi"/>
          <w:color w:val="auto"/>
          <w:sz w:val="16"/>
          <w:szCs w:val="16"/>
        </w:rPr>
        <w:t>1)</w:t>
      </w:r>
      <w:r w:rsidRPr="003107B6">
        <w:rPr>
          <w:rStyle w:val="BodyCopy"/>
          <w:rFonts w:asciiTheme="minorHAnsi" w:hAnsiTheme="minorHAnsi"/>
          <w:color w:val="auto"/>
          <w:sz w:val="16"/>
          <w:szCs w:val="16"/>
        </w:rPr>
        <w:t xml:space="preserve"> </w:t>
      </w:r>
      <w:r w:rsidRPr="003107B6">
        <w:rPr>
          <w:rStyle w:val="BoldInstructionType"/>
          <w:rFonts w:asciiTheme="minorHAnsi" w:hAnsiTheme="minorHAnsi"/>
          <w:b w:val="0"/>
          <w:color w:val="auto"/>
          <w:sz w:val="16"/>
          <w:szCs w:val="16"/>
        </w:rPr>
        <w:t>Locate the 10K Resistor.</w:t>
      </w:r>
    </w:p>
    <w:p w:rsidR="00420C96" w:rsidRPr="003107B6" w:rsidRDefault="00420C96" w:rsidP="00420C96">
      <w:pPr>
        <w:pStyle w:val="InstructionBodyCopy"/>
        <w:spacing w:after="98"/>
        <w:rPr>
          <w:rStyle w:val="BoldInstructionType"/>
          <w:rFonts w:asciiTheme="minorHAnsi" w:hAnsiTheme="minorHAnsi"/>
          <w:b w:val="0"/>
          <w:color w:val="auto"/>
          <w:sz w:val="16"/>
          <w:szCs w:val="16"/>
        </w:rPr>
      </w:pPr>
      <w:r w:rsidRPr="003107B6">
        <w:rPr>
          <w:rStyle w:val="BulletList1"/>
          <w:rFonts w:asciiTheme="minorHAnsi" w:hAnsiTheme="minorHAnsi"/>
          <w:color w:val="auto"/>
          <w:sz w:val="16"/>
          <w:szCs w:val="16"/>
        </w:rPr>
        <w:t>2)</w:t>
      </w:r>
      <w:r w:rsidRPr="003107B6">
        <w:rPr>
          <w:rStyle w:val="BodyCopy"/>
          <w:rFonts w:asciiTheme="minorHAnsi" w:hAnsiTheme="minorHAnsi"/>
          <w:color w:val="auto"/>
          <w:sz w:val="16"/>
          <w:szCs w:val="16"/>
        </w:rPr>
        <w:t xml:space="preserve"> </w:t>
      </w:r>
      <w:r w:rsidRPr="003107B6">
        <w:rPr>
          <w:rStyle w:val="BoldInstructionType"/>
          <w:rFonts w:asciiTheme="minorHAnsi" w:hAnsiTheme="minorHAnsi"/>
          <w:b w:val="0"/>
          <w:color w:val="auto"/>
          <w:sz w:val="16"/>
          <w:szCs w:val="16"/>
        </w:rPr>
        <w:t>Bend the legs downward.</w:t>
      </w:r>
    </w:p>
    <w:p w:rsidR="00420C96" w:rsidRPr="003107B6" w:rsidRDefault="00420C96" w:rsidP="00420C96">
      <w:pPr>
        <w:pStyle w:val="InstructionBodyCopy"/>
        <w:spacing w:after="98"/>
        <w:rPr>
          <w:rStyle w:val="BoldInstructionType"/>
          <w:rFonts w:asciiTheme="minorHAnsi" w:hAnsiTheme="minorHAnsi"/>
          <w:b w:val="0"/>
          <w:color w:val="auto"/>
          <w:spacing w:val="-4"/>
          <w:sz w:val="16"/>
          <w:szCs w:val="16"/>
        </w:rPr>
      </w:pPr>
      <w:r w:rsidRPr="003107B6">
        <w:rPr>
          <w:rStyle w:val="BulletList1"/>
          <w:rFonts w:asciiTheme="minorHAnsi" w:hAnsiTheme="minorHAnsi"/>
          <w:color w:val="auto"/>
          <w:sz w:val="16"/>
          <w:szCs w:val="16"/>
        </w:rPr>
        <w:t>3)</w:t>
      </w:r>
      <w:r w:rsidRPr="003107B6">
        <w:rPr>
          <w:rStyle w:val="BodyCopy"/>
          <w:rFonts w:asciiTheme="minorHAnsi" w:hAnsiTheme="minorHAnsi"/>
          <w:color w:val="auto"/>
          <w:spacing w:val="-4"/>
          <w:sz w:val="16"/>
          <w:szCs w:val="16"/>
        </w:rPr>
        <w:t xml:space="preserve"> </w:t>
      </w:r>
      <w:r w:rsidRPr="003107B6">
        <w:rPr>
          <w:rStyle w:val="BoldInstructionType"/>
          <w:rFonts w:asciiTheme="minorHAnsi" w:hAnsiTheme="minorHAnsi"/>
          <w:b w:val="0"/>
          <w:color w:val="auto"/>
          <w:spacing w:val="-4"/>
          <w:sz w:val="16"/>
          <w:szCs w:val="16"/>
        </w:rPr>
        <w:t>Locate the 10K Resistor position on the board.</w:t>
      </w:r>
    </w:p>
    <w:p w:rsidR="00420C96" w:rsidRPr="003107B6" w:rsidRDefault="00420C96" w:rsidP="00F16EFA">
      <w:pPr>
        <w:rPr>
          <w:rStyle w:val="BulletList1"/>
          <w:sz w:val="16"/>
          <w:szCs w:val="16"/>
        </w:rPr>
      </w:pPr>
    </w:p>
    <w:p w:rsidR="00420C96" w:rsidRPr="003107B6" w:rsidRDefault="00420C96" w:rsidP="00F16EFA">
      <w:pPr>
        <w:rPr>
          <w:rStyle w:val="BulletList1"/>
          <w:sz w:val="16"/>
          <w:szCs w:val="16"/>
        </w:rPr>
      </w:pPr>
      <w:r w:rsidRPr="003107B6">
        <w:rPr>
          <w:rStyle w:val="BulletList1"/>
          <w:sz w:val="16"/>
          <w:szCs w:val="16"/>
        </w:rPr>
        <w:t>TOP OF BOARD</w:t>
      </w:r>
    </w:p>
    <w:p w:rsidR="00420C96" w:rsidRPr="003107B6" w:rsidRDefault="00420C96" w:rsidP="00F16EFA">
      <w:pPr>
        <w:rPr>
          <w:rStyle w:val="BulletList1"/>
          <w:sz w:val="16"/>
          <w:szCs w:val="16"/>
        </w:rPr>
      </w:pPr>
    </w:p>
    <w:p w:rsidR="00420C96" w:rsidRPr="003107B6" w:rsidRDefault="00420C96" w:rsidP="00F16EFA">
      <w:pPr>
        <w:rPr>
          <w:rStyle w:val="BulletList1"/>
          <w:sz w:val="16"/>
          <w:szCs w:val="16"/>
        </w:rPr>
      </w:pPr>
      <w:r w:rsidRPr="003107B6">
        <w:rPr>
          <w:rStyle w:val="BulletList1"/>
          <w:sz w:val="16"/>
          <w:szCs w:val="16"/>
        </w:rPr>
        <w:t>Page 5:</w:t>
      </w:r>
    </w:p>
    <w:p w:rsidR="00420C96" w:rsidRPr="003107B6" w:rsidRDefault="00420C96" w:rsidP="00420C96">
      <w:pPr>
        <w:pStyle w:val="InstructionBodyCopy"/>
        <w:spacing w:after="98"/>
        <w:rPr>
          <w:rStyle w:val="BoldInstructionType"/>
          <w:rFonts w:asciiTheme="minorHAnsi" w:hAnsiTheme="minorHAnsi"/>
          <w:b w:val="0"/>
          <w:color w:val="auto"/>
          <w:sz w:val="16"/>
          <w:szCs w:val="16"/>
        </w:rPr>
      </w:pPr>
      <w:r w:rsidRPr="003107B6">
        <w:rPr>
          <w:rStyle w:val="BulletList1"/>
          <w:rFonts w:asciiTheme="minorHAnsi" w:hAnsiTheme="minorHAnsi"/>
          <w:color w:val="auto"/>
          <w:sz w:val="16"/>
          <w:szCs w:val="16"/>
        </w:rPr>
        <w:t xml:space="preserve">4) </w:t>
      </w:r>
      <w:r w:rsidRPr="003107B6">
        <w:rPr>
          <w:rStyle w:val="BoldInstructionType"/>
          <w:rFonts w:asciiTheme="minorHAnsi" w:hAnsiTheme="minorHAnsi"/>
          <w:b w:val="0"/>
          <w:color w:val="auto"/>
          <w:sz w:val="16"/>
          <w:szCs w:val="16"/>
        </w:rPr>
        <w:t>Insert the resistor into the PCB.</w:t>
      </w:r>
    </w:p>
    <w:p w:rsidR="00420C96" w:rsidRPr="003107B6" w:rsidRDefault="00420C96" w:rsidP="00420C96">
      <w:pPr>
        <w:pStyle w:val="InstructionBodyCopy"/>
        <w:spacing w:after="98"/>
        <w:rPr>
          <w:rStyle w:val="BoldInstructionType"/>
          <w:rFonts w:asciiTheme="minorHAnsi" w:hAnsiTheme="minorHAnsi"/>
          <w:b w:val="0"/>
          <w:color w:val="auto"/>
          <w:sz w:val="16"/>
          <w:szCs w:val="16"/>
        </w:rPr>
      </w:pPr>
      <w:r w:rsidRPr="003107B6">
        <w:rPr>
          <w:rStyle w:val="BulletList1"/>
          <w:rFonts w:asciiTheme="minorHAnsi" w:hAnsiTheme="minorHAnsi"/>
          <w:color w:val="auto"/>
          <w:sz w:val="16"/>
          <w:szCs w:val="16"/>
        </w:rPr>
        <w:t xml:space="preserve">5) </w:t>
      </w:r>
      <w:proofErr w:type="gramStart"/>
      <w:r w:rsidRPr="003107B6">
        <w:rPr>
          <w:rStyle w:val="BoldInstructionType"/>
          <w:rFonts w:asciiTheme="minorHAnsi" w:hAnsiTheme="minorHAnsi"/>
          <w:b w:val="0"/>
          <w:color w:val="auto"/>
          <w:sz w:val="16"/>
          <w:szCs w:val="16"/>
        </w:rPr>
        <w:t>Push</w:t>
      </w:r>
      <w:proofErr w:type="gramEnd"/>
      <w:r w:rsidRPr="003107B6">
        <w:rPr>
          <w:rStyle w:val="BoldInstructionType"/>
          <w:rFonts w:asciiTheme="minorHAnsi" w:hAnsiTheme="minorHAnsi"/>
          <w:b w:val="0"/>
          <w:color w:val="auto"/>
          <w:sz w:val="16"/>
          <w:szCs w:val="16"/>
        </w:rPr>
        <w:t xml:space="preserve"> the resistor in so it is nearly flush with the board.</w:t>
      </w:r>
    </w:p>
    <w:p w:rsidR="00420C96" w:rsidRPr="003107B6" w:rsidRDefault="00420C96" w:rsidP="00420C96">
      <w:pPr>
        <w:pStyle w:val="InstructionBodyCopy"/>
        <w:spacing w:after="98"/>
        <w:rPr>
          <w:rStyle w:val="BoldInstructionType"/>
          <w:rFonts w:asciiTheme="minorHAnsi" w:hAnsiTheme="minorHAnsi"/>
          <w:b w:val="0"/>
          <w:color w:val="auto"/>
          <w:sz w:val="16"/>
          <w:szCs w:val="16"/>
        </w:rPr>
      </w:pPr>
      <w:r w:rsidRPr="003107B6">
        <w:rPr>
          <w:rStyle w:val="BulletList1"/>
          <w:rFonts w:asciiTheme="minorHAnsi" w:hAnsiTheme="minorHAnsi"/>
          <w:color w:val="auto"/>
          <w:sz w:val="16"/>
          <w:szCs w:val="16"/>
        </w:rPr>
        <w:t xml:space="preserve">6) </w:t>
      </w:r>
      <w:r w:rsidRPr="003107B6">
        <w:rPr>
          <w:rStyle w:val="BoldInstructionType"/>
          <w:rFonts w:asciiTheme="minorHAnsi" w:hAnsiTheme="minorHAnsi"/>
          <w:b w:val="0"/>
          <w:color w:val="auto"/>
          <w:sz w:val="16"/>
          <w:szCs w:val="16"/>
        </w:rPr>
        <w:t>Slightly bend the legs outward to hold it in place.</w:t>
      </w:r>
    </w:p>
    <w:p w:rsidR="00420C96" w:rsidRPr="003107B6" w:rsidRDefault="00420C96" w:rsidP="00F16EFA">
      <w:pPr>
        <w:rPr>
          <w:rStyle w:val="BulletList1"/>
          <w:sz w:val="16"/>
          <w:szCs w:val="16"/>
        </w:rPr>
      </w:pPr>
    </w:p>
    <w:p w:rsidR="00420C96" w:rsidRPr="003107B6" w:rsidRDefault="00420C96" w:rsidP="00F16EFA">
      <w:pPr>
        <w:rPr>
          <w:rStyle w:val="BulletList1"/>
          <w:sz w:val="16"/>
          <w:szCs w:val="16"/>
        </w:rPr>
      </w:pPr>
      <w:r w:rsidRPr="003107B6">
        <w:rPr>
          <w:rStyle w:val="BulletList1"/>
          <w:sz w:val="16"/>
          <w:szCs w:val="16"/>
        </w:rPr>
        <w:t>Page 6:</w:t>
      </w:r>
    </w:p>
    <w:p w:rsidR="00420C96" w:rsidRPr="003107B6" w:rsidRDefault="00420C96" w:rsidP="00420C96">
      <w:pPr>
        <w:pStyle w:val="InstructionHeadings"/>
        <w:spacing w:after="126"/>
        <w:jc w:val="left"/>
        <w:rPr>
          <w:rFonts w:asciiTheme="minorHAnsi" w:hAnsiTheme="minorHAnsi" w:cs="HelveticaNeueLT Pro 67 MdCn"/>
          <w:b w:val="0"/>
          <w:bCs w:val="0"/>
          <w:color w:val="auto"/>
          <w:sz w:val="16"/>
          <w:szCs w:val="16"/>
        </w:rPr>
      </w:pPr>
      <w:r w:rsidRPr="003107B6">
        <w:rPr>
          <w:rFonts w:asciiTheme="minorHAnsi" w:hAnsiTheme="minorHAnsi" w:cs="HelveticaNeueLT Pro 67 MdCn"/>
          <w:b w:val="0"/>
          <w:bCs w:val="0"/>
          <w:color w:val="auto"/>
          <w:sz w:val="16"/>
          <w:szCs w:val="16"/>
        </w:rPr>
        <w:t>Quickstart - your first componenT</w:t>
      </w:r>
    </w:p>
    <w:p w:rsidR="00420C96" w:rsidRPr="003107B6" w:rsidRDefault="00420C96" w:rsidP="00420C96">
      <w:pPr>
        <w:pStyle w:val="InstructionHeadings"/>
        <w:spacing w:after="126"/>
        <w:jc w:val="left"/>
        <w:rPr>
          <w:rFonts w:asciiTheme="minorHAnsi" w:hAnsiTheme="minorHAnsi" w:cs="HelveticaNeueLT Pro 67 MdCn"/>
          <w:b w:val="0"/>
          <w:bCs w:val="0"/>
          <w:color w:val="auto"/>
          <w:spacing w:val="-6"/>
          <w:sz w:val="16"/>
          <w:szCs w:val="16"/>
        </w:rPr>
      </w:pPr>
      <w:proofErr w:type="gramStart"/>
      <w:r w:rsidRPr="003107B6">
        <w:rPr>
          <w:rFonts w:asciiTheme="minorHAnsi" w:hAnsiTheme="minorHAnsi" w:cs="HelveticaNeueLT Pro 67 MdCn"/>
          <w:b w:val="0"/>
          <w:bCs w:val="0"/>
          <w:color w:val="auto"/>
          <w:spacing w:val="-6"/>
          <w:sz w:val="16"/>
          <w:szCs w:val="16"/>
        </w:rPr>
        <w:t>[ Steps</w:t>
      </w:r>
      <w:proofErr w:type="gramEnd"/>
      <w:r w:rsidRPr="003107B6">
        <w:rPr>
          <w:rFonts w:asciiTheme="minorHAnsi" w:hAnsiTheme="minorHAnsi" w:cs="HelveticaNeueLT Pro 67 MdCn"/>
          <w:b w:val="0"/>
          <w:bCs w:val="0"/>
          <w:color w:val="auto"/>
          <w:spacing w:val="-6"/>
          <w:sz w:val="16"/>
          <w:szCs w:val="16"/>
        </w:rPr>
        <w:t xml:space="preserve"> 1 t0 11 ]</w:t>
      </w:r>
    </w:p>
    <w:p w:rsidR="00420C96" w:rsidRPr="003107B6" w:rsidRDefault="00420C96" w:rsidP="00420C96">
      <w:pPr>
        <w:pStyle w:val="InstructionBodyCopy"/>
        <w:spacing w:after="98"/>
        <w:rPr>
          <w:rStyle w:val="BulletList1"/>
          <w:rFonts w:asciiTheme="minorHAnsi" w:hAnsiTheme="minorHAnsi"/>
          <w:bCs/>
          <w:color w:val="auto"/>
          <w:sz w:val="16"/>
          <w:szCs w:val="16"/>
        </w:rPr>
      </w:pPr>
      <w:r w:rsidRPr="003107B6">
        <w:rPr>
          <w:rStyle w:val="BulletList1"/>
          <w:rFonts w:asciiTheme="minorHAnsi" w:hAnsiTheme="minorHAnsi"/>
          <w:color w:val="auto"/>
          <w:sz w:val="16"/>
          <w:szCs w:val="16"/>
        </w:rPr>
        <w:t>7)</w:t>
      </w:r>
      <w:r w:rsidRPr="003107B6">
        <w:rPr>
          <w:rStyle w:val="BodyCopy"/>
          <w:rFonts w:asciiTheme="minorHAnsi" w:hAnsiTheme="minorHAnsi"/>
          <w:color w:val="auto"/>
          <w:sz w:val="16"/>
          <w:szCs w:val="16"/>
        </w:rPr>
        <w:t xml:space="preserve"> </w:t>
      </w:r>
      <w:r w:rsidRPr="003107B6">
        <w:rPr>
          <w:rStyle w:val="BoldInstructionType"/>
          <w:rFonts w:asciiTheme="minorHAnsi" w:hAnsiTheme="minorHAnsi"/>
          <w:b w:val="0"/>
          <w:color w:val="auto"/>
          <w:sz w:val="16"/>
          <w:szCs w:val="16"/>
        </w:rPr>
        <w:t>Flip the board over. Hold the soldering iron’s “sweet spot” so it touches both the leg and the metal ring. Hold for two seconds.</w:t>
      </w:r>
    </w:p>
    <w:p w:rsidR="00420C96" w:rsidRPr="003107B6" w:rsidRDefault="00420C96" w:rsidP="00420C96">
      <w:pPr>
        <w:pStyle w:val="InstructionBodyCopy"/>
        <w:spacing w:after="98"/>
        <w:rPr>
          <w:rStyle w:val="BoldInstructionType"/>
          <w:rFonts w:asciiTheme="minorHAnsi" w:hAnsiTheme="minorHAnsi"/>
          <w:b w:val="0"/>
          <w:color w:val="auto"/>
          <w:sz w:val="16"/>
          <w:szCs w:val="16"/>
        </w:rPr>
      </w:pPr>
      <w:r w:rsidRPr="003107B6">
        <w:rPr>
          <w:rStyle w:val="BulletList1"/>
          <w:rFonts w:asciiTheme="minorHAnsi" w:hAnsiTheme="minorHAnsi"/>
          <w:color w:val="auto"/>
          <w:sz w:val="16"/>
          <w:szCs w:val="16"/>
        </w:rPr>
        <w:t>8)</w:t>
      </w:r>
      <w:r w:rsidRPr="003107B6">
        <w:rPr>
          <w:rStyle w:val="BodyCopy"/>
          <w:rFonts w:asciiTheme="minorHAnsi" w:hAnsiTheme="minorHAnsi"/>
          <w:color w:val="auto"/>
          <w:sz w:val="16"/>
          <w:szCs w:val="16"/>
        </w:rPr>
        <w:t xml:space="preserve"> </w:t>
      </w:r>
      <w:r w:rsidRPr="003107B6">
        <w:rPr>
          <w:rStyle w:val="BoldInstructionType"/>
          <w:rFonts w:asciiTheme="minorHAnsi" w:hAnsiTheme="minorHAnsi"/>
          <w:b w:val="0"/>
          <w:color w:val="auto"/>
          <w:sz w:val="16"/>
          <w:szCs w:val="16"/>
        </w:rPr>
        <w:t xml:space="preserve">Feed solder into the joints. </w:t>
      </w:r>
      <w:bookmarkStart w:id="0" w:name="_GoBack"/>
      <w:bookmarkEnd w:id="0"/>
    </w:p>
    <w:p w:rsidR="00420C96" w:rsidRPr="003107B6" w:rsidRDefault="00420C96" w:rsidP="00F16EFA">
      <w:pPr>
        <w:rPr>
          <w:rStyle w:val="BulletList1"/>
          <w:sz w:val="16"/>
          <w:szCs w:val="16"/>
        </w:rPr>
      </w:pPr>
    </w:p>
    <w:p w:rsidR="00420C96" w:rsidRPr="003107B6" w:rsidRDefault="00420C96" w:rsidP="00F16EFA">
      <w:pPr>
        <w:rPr>
          <w:rStyle w:val="BulletList1"/>
          <w:sz w:val="16"/>
          <w:szCs w:val="16"/>
        </w:rPr>
      </w:pPr>
      <w:r w:rsidRPr="003107B6">
        <w:rPr>
          <w:rStyle w:val="BulletList1"/>
          <w:sz w:val="16"/>
          <w:szCs w:val="16"/>
        </w:rPr>
        <w:t>Page 7:</w:t>
      </w:r>
    </w:p>
    <w:p w:rsidR="00420C96" w:rsidRPr="003107B6" w:rsidRDefault="00420C96" w:rsidP="00420C96">
      <w:pPr>
        <w:pStyle w:val="InstructionBodyCopy"/>
        <w:spacing w:after="98"/>
        <w:rPr>
          <w:rStyle w:val="BoldInstructionType"/>
          <w:rFonts w:asciiTheme="minorHAnsi" w:hAnsiTheme="minorHAnsi"/>
          <w:b w:val="0"/>
          <w:color w:val="auto"/>
          <w:sz w:val="16"/>
          <w:szCs w:val="16"/>
        </w:rPr>
      </w:pPr>
      <w:r w:rsidRPr="003107B6">
        <w:rPr>
          <w:rStyle w:val="BulletList1"/>
          <w:rFonts w:asciiTheme="minorHAnsi" w:hAnsiTheme="minorHAnsi"/>
          <w:color w:val="auto"/>
          <w:sz w:val="16"/>
          <w:szCs w:val="16"/>
        </w:rPr>
        <w:t>9)</w:t>
      </w:r>
      <w:r w:rsidRPr="003107B6">
        <w:rPr>
          <w:rStyle w:val="BodyCopy"/>
          <w:rFonts w:asciiTheme="minorHAnsi" w:hAnsiTheme="minorHAnsi"/>
          <w:color w:val="auto"/>
          <w:sz w:val="16"/>
          <w:szCs w:val="16"/>
        </w:rPr>
        <w:t xml:space="preserve"> </w:t>
      </w:r>
      <w:r w:rsidRPr="003107B6">
        <w:rPr>
          <w:rStyle w:val="BoldInstructionType"/>
          <w:rFonts w:asciiTheme="minorHAnsi" w:hAnsiTheme="minorHAnsi"/>
          <w:b w:val="0"/>
          <w:color w:val="auto"/>
          <w:sz w:val="16"/>
          <w:szCs w:val="16"/>
        </w:rPr>
        <w:t>First, pull away the solder. Second, pull away the iron.</w:t>
      </w:r>
    </w:p>
    <w:p w:rsidR="00420C96" w:rsidRPr="003107B6" w:rsidRDefault="00420C96" w:rsidP="00420C96">
      <w:pPr>
        <w:pStyle w:val="InstructionBodyCopy"/>
        <w:spacing w:after="98"/>
        <w:rPr>
          <w:rStyle w:val="BoldInstructionType"/>
          <w:rFonts w:asciiTheme="minorHAnsi" w:hAnsiTheme="minorHAnsi"/>
          <w:b w:val="0"/>
          <w:color w:val="auto"/>
          <w:sz w:val="16"/>
          <w:szCs w:val="16"/>
        </w:rPr>
      </w:pPr>
      <w:r w:rsidRPr="003107B6">
        <w:rPr>
          <w:rStyle w:val="BulletList1"/>
          <w:rFonts w:asciiTheme="minorHAnsi" w:hAnsiTheme="minorHAnsi"/>
          <w:color w:val="auto"/>
          <w:sz w:val="16"/>
          <w:szCs w:val="16"/>
        </w:rPr>
        <w:t xml:space="preserve">10) </w:t>
      </w:r>
      <w:r w:rsidRPr="003107B6">
        <w:rPr>
          <w:rStyle w:val="BoldInstructionType"/>
          <w:rFonts w:asciiTheme="minorHAnsi" w:hAnsiTheme="minorHAnsi"/>
          <w:b w:val="0"/>
          <w:color w:val="auto"/>
          <w:sz w:val="16"/>
          <w:szCs w:val="16"/>
        </w:rPr>
        <w:t>Your solder joints should look like this - a tiny volcano.</w:t>
      </w:r>
    </w:p>
    <w:p w:rsidR="00420C96" w:rsidRPr="003107B6" w:rsidRDefault="00420C96" w:rsidP="00420C96">
      <w:pPr>
        <w:pStyle w:val="InstructionBodyCopy"/>
        <w:spacing w:after="98"/>
        <w:rPr>
          <w:rStyle w:val="BoldInstructionType"/>
          <w:rFonts w:asciiTheme="minorHAnsi" w:hAnsiTheme="minorHAnsi"/>
          <w:b w:val="0"/>
          <w:color w:val="auto"/>
          <w:sz w:val="16"/>
          <w:szCs w:val="16"/>
        </w:rPr>
      </w:pPr>
      <w:r w:rsidRPr="003107B6">
        <w:rPr>
          <w:rStyle w:val="BulletList1"/>
          <w:rFonts w:asciiTheme="minorHAnsi" w:hAnsiTheme="minorHAnsi"/>
          <w:color w:val="auto"/>
          <w:sz w:val="16"/>
          <w:szCs w:val="16"/>
        </w:rPr>
        <w:t xml:space="preserve">11) </w:t>
      </w:r>
      <w:r w:rsidRPr="003107B6">
        <w:rPr>
          <w:rStyle w:val="BoldInstructionType"/>
          <w:rFonts w:asciiTheme="minorHAnsi" w:hAnsiTheme="minorHAnsi"/>
          <w:b w:val="0"/>
          <w:color w:val="auto"/>
          <w:sz w:val="16"/>
          <w:szCs w:val="16"/>
        </w:rPr>
        <w:t>Add solder to second leg, and then clip away excess leg.</w:t>
      </w:r>
    </w:p>
    <w:p w:rsidR="00420C96" w:rsidRPr="003107B6" w:rsidRDefault="00420C96" w:rsidP="00F16EFA">
      <w:pPr>
        <w:rPr>
          <w:rStyle w:val="BulletList1"/>
          <w:sz w:val="16"/>
          <w:szCs w:val="16"/>
        </w:rPr>
      </w:pPr>
    </w:p>
    <w:p w:rsidR="00420C96" w:rsidRPr="003107B6" w:rsidRDefault="00420C96" w:rsidP="00F16EFA">
      <w:pPr>
        <w:rPr>
          <w:rStyle w:val="BulletList1"/>
          <w:sz w:val="16"/>
          <w:szCs w:val="16"/>
        </w:rPr>
      </w:pPr>
      <w:r w:rsidRPr="003107B6">
        <w:rPr>
          <w:rStyle w:val="BulletList1"/>
          <w:sz w:val="16"/>
          <w:szCs w:val="16"/>
        </w:rPr>
        <w:t>Page 8:</w:t>
      </w:r>
    </w:p>
    <w:p w:rsidR="00420C96" w:rsidRPr="003107B6" w:rsidRDefault="00420C96" w:rsidP="00F16EFA">
      <w:pPr>
        <w:rPr>
          <w:rStyle w:val="BulletList1"/>
          <w:sz w:val="16"/>
          <w:szCs w:val="16"/>
        </w:rPr>
      </w:pPr>
      <w:r w:rsidRPr="003107B6">
        <w:rPr>
          <w:rStyle w:val="BulletList1"/>
          <w:sz w:val="16"/>
          <w:szCs w:val="16"/>
        </w:rPr>
        <w:t>Now that you’ve successfully soldered in the resistor: use the same method to place and solder the rest of the components</w:t>
      </w:r>
    </w:p>
    <w:p w:rsidR="00420C96" w:rsidRPr="003107B6" w:rsidRDefault="00420C96" w:rsidP="00F16EFA">
      <w:pPr>
        <w:rPr>
          <w:rStyle w:val="BulletList1"/>
          <w:sz w:val="16"/>
          <w:szCs w:val="16"/>
        </w:rPr>
      </w:pPr>
      <w:r w:rsidRPr="003107B6">
        <w:rPr>
          <w:rStyle w:val="BulletList1"/>
          <w:sz w:val="16"/>
          <w:szCs w:val="16"/>
        </w:rPr>
        <w:t>EACH STEP HAS TWO PARTS</w:t>
      </w:r>
    </w:p>
    <w:p w:rsidR="00420C96" w:rsidRPr="003107B6" w:rsidRDefault="00420C96" w:rsidP="00F16EFA">
      <w:pPr>
        <w:rPr>
          <w:rStyle w:val="BulletList1"/>
          <w:sz w:val="16"/>
          <w:szCs w:val="16"/>
        </w:rPr>
      </w:pPr>
      <w:r w:rsidRPr="003107B6">
        <w:rPr>
          <w:rStyle w:val="BulletList1"/>
          <w:sz w:val="16"/>
          <w:szCs w:val="16"/>
        </w:rPr>
        <w:t>START BY7 PLACING THE COMPONENT THROUGH THE TOP SIDE OF THE BOARD.</w:t>
      </w:r>
    </w:p>
    <w:p w:rsidR="00420C96" w:rsidRPr="003107B6" w:rsidRDefault="00420C96" w:rsidP="00F16EFA">
      <w:pPr>
        <w:rPr>
          <w:rStyle w:val="BulletList1"/>
          <w:sz w:val="16"/>
          <w:szCs w:val="16"/>
        </w:rPr>
      </w:pPr>
      <w:r w:rsidRPr="003107B6">
        <w:rPr>
          <w:rStyle w:val="BulletList1"/>
          <w:sz w:val="16"/>
          <w:szCs w:val="16"/>
        </w:rPr>
        <w:lastRenderedPageBreak/>
        <w:t>TURN THE BOARD OVER TO SOLDER ON THE BOTTOM SIDE OF THE BOARD.</w:t>
      </w:r>
    </w:p>
    <w:p w:rsidR="00420C96" w:rsidRPr="003107B6" w:rsidRDefault="00420C96" w:rsidP="00F16EFA">
      <w:pPr>
        <w:rPr>
          <w:rStyle w:val="BulletList1"/>
          <w:sz w:val="16"/>
          <w:szCs w:val="16"/>
        </w:rPr>
      </w:pPr>
    </w:p>
    <w:p w:rsidR="00420C96" w:rsidRPr="003107B6" w:rsidRDefault="00420C96" w:rsidP="00420C96">
      <w:pPr>
        <w:pStyle w:val="BodyCopy"/>
        <w:spacing w:after="43"/>
        <w:rPr>
          <w:rStyle w:val="BodyCopy1"/>
          <w:rFonts w:asciiTheme="minorHAnsi" w:hAnsiTheme="minorHAnsi"/>
          <w:color w:val="auto"/>
          <w:spacing w:val="0"/>
          <w:sz w:val="16"/>
          <w:szCs w:val="16"/>
        </w:rPr>
      </w:pPr>
      <w:r w:rsidRPr="003107B6">
        <w:rPr>
          <w:rStyle w:val="BulletList1"/>
          <w:rFonts w:asciiTheme="minorHAnsi" w:hAnsiTheme="minorHAnsi"/>
          <w:color w:val="auto"/>
          <w:sz w:val="16"/>
          <w:szCs w:val="16"/>
        </w:rPr>
        <w:t xml:space="preserve">12) </w:t>
      </w:r>
      <w:r w:rsidRPr="003107B6">
        <w:rPr>
          <w:rStyle w:val="BodyCopy1"/>
          <w:rFonts w:asciiTheme="minorHAnsi" w:hAnsiTheme="minorHAnsi"/>
          <w:bCs/>
          <w:color w:val="auto"/>
          <w:spacing w:val="0"/>
          <w:sz w:val="16"/>
          <w:szCs w:val="16"/>
        </w:rPr>
        <w:t xml:space="preserve">0.1μF caps x 2: </w:t>
      </w:r>
      <w:r w:rsidRPr="003107B6">
        <w:rPr>
          <w:rStyle w:val="BodyCopy1"/>
          <w:rFonts w:asciiTheme="minorHAnsi" w:hAnsiTheme="minorHAnsi"/>
          <w:color w:val="auto"/>
          <w:spacing w:val="0"/>
          <w:sz w:val="16"/>
          <w:szCs w:val="16"/>
        </w:rPr>
        <w:t>Insert the capacitors on the top side, solder on the bottom. After soldering, clip the excess metal legs.</w:t>
      </w:r>
    </w:p>
    <w:p w:rsidR="00420C96" w:rsidRPr="003107B6" w:rsidRDefault="00420C96" w:rsidP="00F16EFA">
      <w:pPr>
        <w:rPr>
          <w:rStyle w:val="BulletList1"/>
          <w:sz w:val="16"/>
          <w:szCs w:val="16"/>
        </w:rPr>
      </w:pPr>
    </w:p>
    <w:p w:rsidR="00420C96" w:rsidRPr="003107B6" w:rsidRDefault="00420C96" w:rsidP="00F16EFA">
      <w:pPr>
        <w:rPr>
          <w:rStyle w:val="BulletList1"/>
          <w:sz w:val="16"/>
          <w:szCs w:val="16"/>
        </w:rPr>
      </w:pPr>
      <w:r w:rsidRPr="003107B6">
        <w:rPr>
          <w:rStyle w:val="BulletList1"/>
          <w:sz w:val="16"/>
          <w:szCs w:val="16"/>
        </w:rPr>
        <w:t>Page 9:</w:t>
      </w:r>
    </w:p>
    <w:p w:rsidR="00420C96" w:rsidRPr="003107B6" w:rsidRDefault="00420C96" w:rsidP="00420C96">
      <w:pPr>
        <w:pStyle w:val="InstructionHeadings"/>
        <w:spacing w:after="126"/>
        <w:jc w:val="center"/>
        <w:rPr>
          <w:rFonts w:asciiTheme="minorHAnsi" w:hAnsiTheme="minorHAnsi" w:cs="HelveticaNeueLT Pro 97 BlkCn"/>
          <w:b w:val="0"/>
          <w:bCs w:val="0"/>
          <w:color w:val="auto"/>
          <w:spacing w:val="1"/>
          <w:sz w:val="16"/>
          <w:szCs w:val="16"/>
        </w:rPr>
      </w:pPr>
      <w:r w:rsidRPr="003107B6">
        <w:rPr>
          <w:rFonts w:asciiTheme="minorHAnsi" w:hAnsiTheme="minorHAnsi" w:cs="HelveticaNeueLT Pro 97 BlkCn"/>
          <w:b w:val="0"/>
          <w:bCs w:val="0"/>
          <w:color w:val="auto"/>
          <w:spacing w:val="1"/>
          <w:sz w:val="16"/>
          <w:szCs w:val="16"/>
        </w:rPr>
        <w:t>top of board</w:t>
      </w:r>
    </w:p>
    <w:p w:rsidR="00420C96" w:rsidRPr="003107B6" w:rsidRDefault="00420C96" w:rsidP="00F16EFA">
      <w:pPr>
        <w:rPr>
          <w:rStyle w:val="BulletList1"/>
          <w:sz w:val="16"/>
          <w:szCs w:val="16"/>
        </w:rPr>
      </w:pPr>
    </w:p>
    <w:p w:rsidR="00420C96" w:rsidRPr="003107B6" w:rsidRDefault="00420C96" w:rsidP="00F16EFA">
      <w:pPr>
        <w:rPr>
          <w:rStyle w:val="BulletList1"/>
          <w:sz w:val="16"/>
          <w:szCs w:val="16"/>
        </w:rPr>
      </w:pPr>
      <w:r w:rsidRPr="003107B6">
        <w:rPr>
          <w:rStyle w:val="BulletList1"/>
          <w:sz w:val="16"/>
          <w:szCs w:val="16"/>
        </w:rPr>
        <w:t>Page 10:</w:t>
      </w:r>
    </w:p>
    <w:p w:rsidR="00420C96" w:rsidRPr="003107B6" w:rsidRDefault="00A52BCF" w:rsidP="00420C96">
      <w:pPr>
        <w:pStyle w:val="BodyCopy"/>
        <w:spacing w:after="43"/>
        <w:rPr>
          <w:rStyle w:val="BodyCopy1"/>
          <w:rFonts w:asciiTheme="minorHAnsi" w:hAnsiTheme="minorHAnsi"/>
          <w:color w:val="auto"/>
          <w:spacing w:val="0"/>
          <w:sz w:val="16"/>
          <w:szCs w:val="16"/>
        </w:rPr>
      </w:pPr>
      <w:r w:rsidRPr="003107B6">
        <w:rPr>
          <w:rStyle w:val="BodyCopy1"/>
          <w:rFonts w:asciiTheme="minorHAnsi" w:hAnsiTheme="minorHAnsi"/>
          <w:bCs/>
          <w:color w:val="auto"/>
          <w:spacing w:val="0"/>
          <w:sz w:val="16"/>
          <w:szCs w:val="16"/>
        </w:rPr>
        <w:t xml:space="preserve">13) </w:t>
      </w:r>
      <w:proofErr w:type="gramStart"/>
      <w:r w:rsidR="00420C96" w:rsidRPr="003107B6">
        <w:rPr>
          <w:rStyle w:val="BodyCopy1"/>
          <w:rFonts w:asciiTheme="minorHAnsi" w:hAnsiTheme="minorHAnsi"/>
          <w:bCs/>
          <w:color w:val="auto"/>
          <w:spacing w:val="0"/>
          <w:sz w:val="16"/>
          <w:szCs w:val="16"/>
        </w:rPr>
        <w:t>32kHz</w:t>
      </w:r>
      <w:proofErr w:type="gramEnd"/>
      <w:r w:rsidR="00420C96" w:rsidRPr="003107B6">
        <w:rPr>
          <w:rStyle w:val="BodyCopy1"/>
          <w:rFonts w:asciiTheme="minorHAnsi" w:hAnsiTheme="minorHAnsi"/>
          <w:bCs/>
          <w:color w:val="auto"/>
          <w:spacing w:val="0"/>
          <w:sz w:val="16"/>
          <w:szCs w:val="16"/>
        </w:rPr>
        <w:t xml:space="preserve"> Crystal: </w:t>
      </w:r>
      <w:r w:rsidR="00420C96" w:rsidRPr="003107B6">
        <w:rPr>
          <w:rStyle w:val="BodyCopy1"/>
          <w:rFonts w:asciiTheme="minorHAnsi" w:hAnsiTheme="minorHAnsi"/>
          <w:color w:val="auto"/>
          <w:spacing w:val="0"/>
          <w:sz w:val="16"/>
          <w:szCs w:val="16"/>
        </w:rPr>
        <w:t>For this component, do not push it flush with the surface of the PCB. Leave enough height to allow bending of the legs. (See steps below.)</w:t>
      </w:r>
    </w:p>
    <w:p w:rsidR="00420C96" w:rsidRPr="003107B6" w:rsidRDefault="00420C96" w:rsidP="00420C96">
      <w:pPr>
        <w:pStyle w:val="InstructionHeadings"/>
        <w:spacing w:after="76"/>
        <w:ind w:left="720"/>
        <w:rPr>
          <w:rFonts w:asciiTheme="minorHAnsi" w:hAnsiTheme="minorHAnsi" w:cs="HelveticaNeueLT Pro 97 BlkCn"/>
          <w:b w:val="0"/>
          <w:bCs w:val="0"/>
          <w:color w:val="auto"/>
          <w:spacing w:val="1"/>
          <w:sz w:val="16"/>
          <w:szCs w:val="16"/>
        </w:rPr>
      </w:pPr>
      <w:r w:rsidRPr="003107B6">
        <w:rPr>
          <w:rStyle w:val="BoldInstructionType"/>
          <w:rFonts w:asciiTheme="minorHAnsi" w:hAnsiTheme="minorHAnsi"/>
          <w:color w:val="auto"/>
          <w:spacing w:val="-4"/>
          <w:sz w:val="16"/>
          <w:szCs w:val="16"/>
        </w:rPr>
        <w:t>Locate the position.</w:t>
      </w:r>
      <w:r w:rsidRPr="003107B6">
        <w:rPr>
          <w:rStyle w:val="BoldInstructionType"/>
          <w:rFonts w:asciiTheme="minorHAnsi" w:hAnsiTheme="minorHAnsi"/>
          <w:color w:val="auto"/>
          <w:spacing w:val="-4"/>
          <w:sz w:val="16"/>
          <w:szCs w:val="16"/>
        </w:rPr>
        <w:t xml:space="preserve"> </w:t>
      </w:r>
      <w:r w:rsidRPr="003107B6">
        <w:rPr>
          <w:rFonts w:asciiTheme="minorHAnsi" w:hAnsiTheme="minorHAnsi" w:cs="HelveticaNeueLT Pro 97 BlkCn"/>
          <w:b w:val="0"/>
          <w:bCs w:val="0"/>
          <w:color w:val="auto"/>
          <w:spacing w:val="1"/>
          <w:sz w:val="16"/>
          <w:szCs w:val="16"/>
        </w:rPr>
        <w:t>top of board</w:t>
      </w:r>
    </w:p>
    <w:p w:rsidR="00420C96" w:rsidRPr="003107B6" w:rsidRDefault="00420C96" w:rsidP="00420C96">
      <w:pPr>
        <w:pStyle w:val="InstructionBodyCopy"/>
        <w:numPr>
          <w:ilvl w:val="0"/>
          <w:numId w:val="1"/>
        </w:numPr>
        <w:spacing w:after="98"/>
        <w:rPr>
          <w:rStyle w:val="BoldInstructionType"/>
          <w:rFonts w:asciiTheme="minorHAnsi" w:hAnsiTheme="minorHAnsi"/>
          <w:b w:val="0"/>
          <w:color w:val="auto"/>
          <w:spacing w:val="-4"/>
          <w:sz w:val="16"/>
          <w:szCs w:val="16"/>
        </w:rPr>
      </w:pPr>
    </w:p>
    <w:p w:rsidR="00420C96" w:rsidRPr="003107B6" w:rsidRDefault="00420C96" w:rsidP="00420C96">
      <w:pPr>
        <w:pStyle w:val="InstructionBodyCopy"/>
        <w:spacing w:after="98"/>
        <w:rPr>
          <w:rStyle w:val="BoldInstructionType"/>
          <w:rFonts w:asciiTheme="minorHAnsi" w:hAnsiTheme="minorHAnsi"/>
          <w:b w:val="0"/>
          <w:color w:val="auto"/>
          <w:spacing w:val="-4"/>
          <w:sz w:val="16"/>
          <w:szCs w:val="16"/>
        </w:rPr>
      </w:pPr>
    </w:p>
    <w:p w:rsidR="00420C96" w:rsidRPr="003107B6" w:rsidRDefault="00420C96"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Page 11:</w:t>
      </w:r>
    </w:p>
    <w:p w:rsidR="00420C96" w:rsidRPr="003107B6" w:rsidRDefault="00420C96" w:rsidP="00420C96">
      <w:pPr>
        <w:pStyle w:val="InstructionBodyCopy"/>
        <w:spacing w:after="98"/>
        <w:rPr>
          <w:rStyle w:val="BoldInstructionType"/>
          <w:rFonts w:asciiTheme="minorHAnsi" w:hAnsiTheme="minorHAnsi"/>
          <w:b w:val="0"/>
          <w:color w:val="auto"/>
          <w:spacing w:val="-4"/>
          <w:sz w:val="16"/>
          <w:szCs w:val="16"/>
        </w:rPr>
      </w:pPr>
    </w:p>
    <w:p w:rsidR="00420C96" w:rsidRPr="003107B6" w:rsidRDefault="00420C96" w:rsidP="00420C96">
      <w:pPr>
        <w:pStyle w:val="InstructionBodyCopy"/>
        <w:numPr>
          <w:ilvl w:val="0"/>
          <w:numId w:val="1"/>
        </w:numPr>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Position with correct distance from the PCB.</w:t>
      </w:r>
    </w:p>
    <w:p w:rsidR="00420C96" w:rsidRPr="003107B6" w:rsidRDefault="00420C96" w:rsidP="00420C96">
      <w:pPr>
        <w:pStyle w:val="InstructionBodyCopy"/>
        <w:numPr>
          <w:ilvl w:val="0"/>
          <w:numId w:val="1"/>
        </w:numPr>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Flip the board over, and solder </w:t>
      </w:r>
      <w:proofErr w:type="spellStart"/>
      <w:r w:rsidRPr="003107B6">
        <w:rPr>
          <w:rStyle w:val="BoldInstructionType"/>
          <w:rFonts w:asciiTheme="minorHAnsi" w:hAnsiTheme="minorHAnsi"/>
          <w:b w:val="0"/>
          <w:color w:val="auto"/>
          <w:spacing w:val="-4"/>
          <w:sz w:val="16"/>
          <w:szCs w:val="16"/>
        </w:rPr>
        <w:t>solder</w:t>
      </w:r>
      <w:proofErr w:type="spellEnd"/>
      <w:r w:rsidRPr="003107B6">
        <w:rPr>
          <w:rStyle w:val="BoldInstructionType"/>
          <w:rFonts w:asciiTheme="minorHAnsi" w:hAnsiTheme="minorHAnsi"/>
          <w:b w:val="0"/>
          <w:color w:val="auto"/>
          <w:spacing w:val="-4"/>
          <w:sz w:val="16"/>
          <w:szCs w:val="16"/>
        </w:rPr>
        <w:t xml:space="preserve"> into place.</w:t>
      </w:r>
    </w:p>
    <w:p w:rsidR="00420C96" w:rsidRPr="003107B6" w:rsidRDefault="00420C96" w:rsidP="00420C96">
      <w:pPr>
        <w:pStyle w:val="InstructionBodyCopy"/>
        <w:numPr>
          <w:ilvl w:val="0"/>
          <w:numId w:val="1"/>
        </w:numPr>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Bend crystal so it lies flat on the PCB.</w:t>
      </w:r>
    </w:p>
    <w:p w:rsidR="00420C96" w:rsidRPr="003107B6" w:rsidRDefault="00420C96" w:rsidP="00420C96">
      <w:pPr>
        <w:pStyle w:val="InstructionBodyCopy"/>
        <w:spacing w:after="98"/>
        <w:rPr>
          <w:rStyle w:val="BoldInstructionType"/>
          <w:rFonts w:asciiTheme="minorHAnsi" w:hAnsiTheme="minorHAnsi"/>
          <w:b w:val="0"/>
          <w:color w:val="auto"/>
          <w:spacing w:val="-4"/>
          <w:sz w:val="16"/>
          <w:szCs w:val="16"/>
        </w:rPr>
      </w:pPr>
    </w:p>
    <w:p w:rsidR="00420C96" w:rsidRPr="003107B6" w:rsidRDefault="00420C96"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Page 12: </w:t>
      </w:r>
    </w:p>
    <w:p w:rsidR="00420C96" w:rsidRPr="003107B6" w:rsidRDefault="00420C96" w:rsidP="00420C96">
      <w:pPr>
        <w:pStyle w:val="InstructionBodyCopy"/>
        <w:spacing w:after="98"/>
        <w:rPr>
          <w:rStyle w:val="InstructionBodyCopy1"/>
          <w:rFonts w:asciiTheme="minorHAnsi" w:hAnsiTheme="minorHAnsi"/>
          <w:bCs/>
          <w:color w:val="auto"/>
          <w:sz w:val="16"/>
          <w:szCs w:val="16"/>
        </w:rPr>
      </w:pPr>
      <w:r w:rsidRPr="003107B6">
        <w:rPr>
          <w:rStyle w:val="InstructionBodyCopy1"/>
          <w:rFonts w:asciiTheme="minorHAnsi" w:hAnsiTheme="minorHAnsi"/>
          <w:bCs/>
          <w:color w:val="auto"/>
          <w:sz w:val="16"/>
          <w:szCs w:val="16"/>
        </w:rPr>
        <w:t>Remember highlighted components are polarized.</w:t>
      </w:r>
    </w:p>
    <w:p w:rsidR="00420C96" w:rsidRPr="003107B6" w:rsidRDefault="00420C96" w:rsidP="00420C96">
      <w:pPr>
        <w:pStyle w:val="BodyCopy"/>
        <w:spacing w:after="43"/>
        <w:rPr>
          <w:rStyle w:val="BodyCopy1"/>
          <w:rFonts w:asciiTheme="minorHAnsi" w:hAnsiTheme="minorHAnsi"/>
          <w:color w:val="auto"/>
          <w:spacing w:val="0"/>
          <w:sz w:val="16"/>
          <w:szCs w:val="16"/>
        </w:rPr>
      </w:pPr>
      <w:r w:rsidRPr="003107B6">
        <w:rPr>
          <w:rStyle w:val="BoldInstructionType"/>
          <w:rFonts w:asciiTheme="minorHAnsi" w:hAnsiTheme="minorHAnsi"/>
          <w:b w:val="0"/>
          <w:color w:val="auto"/>
          <w:spacing w:val="-4"/>
          <w:sz w:val="16"/>
          <w:szCs w:val="16"/>
        </w:rPr>
        <w:t xml:space="preserve">14) </w:t>
      </w:r>
      <w:r w:rsidRPr="003107B6">
        <w:rPr>
          <w:rStyle w:val="BodyCopy1"/>
          <w:rFonts w:asciiTheme="minorHAnsi" w:hAnsiTheme="minorHAnsi"/>
          <w:bCs/>
          <w:color w:val="auto"/>
          <w:spacing w:val="0"/>
          <w:sz w:val="16"/>
          <w:szCs w:val="16"/>
        </w:rPr>
        <w:t>ATmega328</w:t>
      </w:r>
      <w:r w:rsidRPr="003107B6">
        <w:rPr>
          <w:rStyle w:val="BodyCopy1"/>
          <w:rFonts w:asciiTheme="minorHAnsi" w:hAnsiTheme="minorHAnsi"/>
          <w:color w:val="auto"/>
          <w:spacing w:val="0"/>
          <w:sz w:val="16"/>
          <w:szCs w:val="16"/>
        </w:rPr>
        <w:t xml:space="preserve"> </w:t>
      </w:r>
      <w:r w:rsidRPr="003107B6">
        <w:rPr>
          <w:rStyle w:val="BodyCopy1"/>
          <w:rFonts w:asciiTheme="minorHAnsi" w:hAnsiTheme="minorHAnsi"/>
          <w:bCs/>
          <w:color w:val="auto"/>
          <w:spacing w:val="0"/>
          <w:sz w:val="16"/>
          <w:szCs w:val="16"/>
        </w:rPr>
        <w:t>(microcontroller):</w:t>
      </w:r>
      <w:r w:rsidRPr="003107B6">
        <w:rPr>
          <w:rStyle w:val="BodyCopy1"/>
          <w:rFonts w:asciiTheme="minorHAnsi" w:hAnsiTheme="minorHAnsi"/>
          <w:color w:val="auto"/>
          <w:spacing w:val="0"/>
          <w:sz w:val="16"/>
          <w:szCs w:val="16"/>
        </w:rPr>
        <w:t xml:space="preserve"> Looking at the </w:t>
      </w:r>
      <w:r w:rsidRPr="003107B6">
        <w:rPr>
          <w:rStyle w:val="BodyCopy1"/>
          <w:rFonts w:asciiTheme="minorHAnsi" w:hAnsiTheme="minorHAnsi" w:cs="HelveticaNeueLT Pro 97 BlkCn"/>
          <w:color w:val="auto"/>
          <w:spacing w:val="0"/>
          <w:sz w:val="16"/>
          <w:szCs w:val="16"/>
        </w:rPr>
        <w:t>top</w:t>
      </w:r>
      <w:r w:rsidRPr="003107B6">
        <w:rPr>
          <w:rStyle w:val="BodyCopy1"/>
          <w:rFonts w:asciiTheme="minorHAnsi" w:hAnsiTheme="minorHAnsi"/>
          <w:bCs/>
          <w:color w:val="auto"/>
          <w:spacing w:val="0"/>
          <w:sz w:val="16"/>
          <w:szCs w:val="16"/>
        </w:rPr>
        <w:t xml:space="preserve"> </w:t>
      </w:r>
      <w:r w:rsidRPr="003107B6">
        <w:rPr>
          <w:rStyle w:val="BodyCopy1"/>
          <w:rFonts w:asciiTheme="minorHAnsi" w:hAnsiTheme="minorHAnsi"/>
          <w:color w:val="auto"/>
          <w:spacing w:val="0"/>
          <w:sz w:val="16"/>
          <w:szCs w:val="16"/>
        </w:rPr>
        <w:t>of the board, insert the microcontroller. Make sure the notch on the chip aligns with the white silk screen on the board. Flip the board over and solder into place. Note, one of the legs on your IC was intentionally removed to help ensure proper alignment.</w:t>
      </w:r>
    </w:p>
    <w:p w:rsidR="00420C96" w:rsidRPr="003107B6" w:rsidRDefault="00420C96" w:rsidP="00420C96">
      <w:pPr>
        <w:pStyle w:val="BodyCopy"/>
        <w:spacing w:after="43"/>
        <w:rPr>
          <w:rFonts w:asciiTheme="minorHAnsi" w:hAnsiTheme="minorHAnsi"/>
          <w:color w:val="auto"/>
          <w:spacing w:val="0"/>
          <w:sz w:val="16"/>
          <w:szCs w:val="16"/>
        </w:rPr>
      </w:pPr>
      <w:r w:rsidRPr="003107B6">
        <w:rPr>
          <w:rStyle w:val="BoldInstructionType"/>
          <w:rFonts w:asciiTheme="minorHAnsi" w:hAnsiTheme="minorHAnsi"/>
          <w:b w:val="0"/>
          <w:color w:val="auto"/>
          <w:spacing w:val="-4"/>
          <w:sz w:val="16"/>
          <w:szCs w:val="16"/>
        </w:rPr>
        <w:t xml:space="preserve">15) </w:t>
      </w:r>
      <w:r w:rsidRPr="003107B6">
        <w:rPr>
          <w:rFonts w:asciiTheme="minorHAnsi" w:hAnsiTheme="minorHAnsi"/>
          <w:bCs/>
          <w:color w:val="auto"/>
          <w:spacing w:val="0"/>
          <w:sz w:val="16"/>
          <w:szCs w:val="16"/>
        </w:rPr>
        <w:t xml:space="preserve">7-Segment Display: </w:t>
      </w:r>
      <w:r w:rsidRPr="003107B6">
        <w:rPr>
          <w:rFonts w:asciiTheme="minorHAnsi" w:hAnsiTheme="minorHAnsi"/>
          <w:color w:val="auto"/>
          <w:spacing w:val="0"/>
          <w:sz w:val="16"/>
          <w:szCs w:val="16"/>
        </w:rPr>
        <w:t xml:space="preserve">As you insert this part, make sure you match up the four decimal points on the bottom of the display to those on the PCB. </w:t>
      </w:r>
      <w:r w:rsidRPr="003107B6">
        <w:rPr>
          <w:rFonts w:asciiTheme="minorHAnsi" w:hAnsiTheme="minorHAnsi"/>
          <w:bCs/>
          <w:color w:val="auto"/>
          <w:spacing w:val="0"/>
          <w:sz w:val="16"/>
          <w:szCs w:val="16"/>
        </w:rPr>
        <w:t>Your display won’t work upside down!</w:t>
      </w:r>
      <w:r w:rsidRPr="003107B6">
        <w:rPr>
          <w:rFonts w:asciiTheme="minorHAnsi" w:hAnsiTheme="minorHAnsi"/>
          <w:color w:val="auto"/>
          <w:spacing w:val="0"/>
          <w:sz w:val="16"/>
          <w:szCs w:val="16"/>
        </w:rPr>
        <w:t xml:space="preserve"> After soldering all legs, clip off any excess.</w:t>
      </w:r>
    </w:p>
    <w:p w:rsidR="00420C96" w:rsidRPr="003107B6" w:rsidRDefault="00420C96"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w:t>
      </w:r>
      <w:proofErr w:type="gramStart"/>
      <w:r w:rsidRPr="003107B6">
        <w:rPr>
          <w:rStyle w:val="BoldInstructionType"/>
          <w:rFonts w:asciiTheme="minorHAnsi" w:hAnsiTheme="minorHAnsi"/>
          <w:b w:val="0"/>
          <w:color w:val="auto"/>
          <w:spacing w:val="-4"/>
          <w:sz w:val="16"/>
          <w:szCs w:val="16"/>
        </w:rPr>
        <w:t>display</w:t>
      </w:r>
      <w:proofErr w:type="gramEnd"/>
      <w:r w:rsidRPr="003107B6">
        <w:rPr>
          <w:rStyle w:val="BoldInstructionType"/>
          <w:rFonts w:asciiTheme="minorHAnsi" w:hAnsiTheme="minorHAnsi"/>
          <w:b w:val="0"/>
          <w:color w:val="auto"/>
          <w:spacing w:val="-4"/>
          <w:sz w:val="16"/>
          <w:szCs w:val="16"/>
        </w:rPr>
        <w:t xml:space="preserve"> may have protective film on top, feel free to take this off)</w:t>
      </w:r>
    </w:p>
    <w:p w:rsidR="00420C96" w:rsidRPr="003107B6" w:rsidRDefault="00420C96"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16) Button: Place the legs so the button faces off the top of the board to the right. After soldering all four legs, clip off any excess metal</w:t>
      </w:r>
    </w:p>
    <w:p w:rsidR="00420C96" w:rsidRPr="003107B6" w:rsidRDefault="00420C96" w:rsidP="00420C96">
      <w:pPr>
        <w:pStyle w:val="InstructionBodyCopy"/>
        <w:spacing w:after="98"/>
        <w:rPr>
          <w:rStyle w:val="BoldInstructionType"/>
          <w:rFonts w:asciiTheme="minorHAnsi" w:hAnsiTheme="minorHAnsi"/>
          <w:b w:val="0"/>
          <w:color w:val="auto"/>
          <w:spacing w:val="-4"/>
          <w:sz w:val="16"/>
          <w:szCs w:val="16"/>
        </w:rPr>
      </w:pPr>
    </w:p>
    <w:p w:rsidR="00420C96" w:rsidRPr="003107B6" w:rsidRDefault="00420C96"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Page 13: </w:t>
      </w:r>
    </w:p>
    <w:p w:rsidR="00420C96" w:rsidRPr="003107B6" w:rsidRDefault="00420C96"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TOP OF BOARD</w:t>
      </w:r>
    </w:p>
    <w:p w:rsidR="00420C96" w:rsidRPr="003107B6" w:rsidRDefault="00420C96" w:rsidP="00420C96">
      <w:pPr>
        <w:pStyle w:val="InstructionBodyCopy"/>
        <w:spacing w:after="98"/>
        <w:rPr>
          <w:rStyle w:val="BoldInstructionType"/>
          <w:rFonts w:asciiTheme="minorHAnsi" w:hAnsiTheme="minorHAnsi"/>
          <w:b w:val="0"/>
          <w:color w:val="auto"/>
          <w:spacing w:val="-4"/>
          <w:sz w:val="16"/>
          <w:szCs w:val="16"/>
        </w:rPr>
      </w:pPr>
    </w:p>
    <w:p w:rsidR="00420C96" w:rsidRPr="003107B6" w:rsidRDefault="00420C96"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Page 14:</w:t>
      </w:r>
    </w:p>
    <w:p w:rsidR="00420C96" w:rsidRPr="003107B6" w:rsidRDefault="00A52BCF" w:rsidP="00420C96">
      <w:pPr>
        <w:pStyle w:val="BodyCopy"/>
        <w:spacing w:after="43"/>
        <w:rPr>
          <w:rStyle w:val="BodyCopy1"/>
          <w:rFonts w:asciiTheme="minorHAnsi" w:hAnsiTheme="minorHAnsi"/>
          <w:color w:val="auto"/>
          <w:spacing w:val="0"/>
          <w:sz w:val="16"/>
          <w:szCs w:val="16"/>
        </w:rPr>
      </w:pPr>
      <w:r w:rsidRPr="003107B6">
        <w:rPr>
          <w:rStyle w:val="BodyCopy1"/>
          <w:rFonts w:asciiTheme="minorHAnsi" w:hAnsiTheme="minorHAnsi"/>
          <w:bCs/>
          <w:color w:val="auto"/>
          <w:spacing w:val="0"/>
          <w:sz w:val="16"/>
          <w:szCs w:val="16"/>
        </w:rPr>
        <w:t xml:space="preserve">17) </w:t>
      </w:r>
      <w:r w:rsidR="00420C96" w:rsidRPr="003107B6">
        <w:rPr>
          <w:rStyle w:val="BodyCopy1"/>
          <w:rFonts w:asciiTheme="minorHAnsi" w:hAnsiTheme="minorHAnsi"/>
          <w:bCs/>
          <w:color w:val="auto"/>
          <w:spacing w:val="0"/>
          <w:sz w:val="16"/>
          <w:szCs w:val="16"/>
        </w:rPr>
        <w:t xml:space="preserve">Battery Holder: </w:t>
      </w:r>
      <w:r w:rsidR="00420C96" w:rsidRPr="003107B6">
        <w:rPr>
          <w:rStyle w:val="BodyCopy1"/>
          <w:rFonts w:asciiTheme="minorHAnsi" w:hAnsiTheme="minorHAnsi"/>
          <w:color w:val="auto"/>
          <w:spacing w:val="0"/>
          <w:sz w:val="16"/>
          <w:szCs w:val="16"/>
        </w:rPr>
        <w:t xml:space="preserve">Looking at the </w:t>
      </w:r>
      <w:r w:rsidR="00420C96" w:rsidRPr="003107B6">
        <w:rPr>
          <w:rStyle w:val="BodyCopy1"/>
          <w:rFonts w:asciiTheme="minorHAnsi" w:hAnsiTheme="minorHAnsi" w:cs="HelveticaNeueLT Pro 97 BlkCn"/>
          <w:color w:val="auto"/>
          <w:spacing w:val="0"/>
          <w:sz w:val="16"/>
          <w:szCs w:val="16"/>
        </w:rPr>
        <w:t>top</w:t>
      </w:r>
      <w:r w:rsidR="00420C96" w:rsidRPr="003107B6">
        <w:rPr>
          <w:rStyle w:val="BodyCopy1"/>
          <w:rFonts w:asciiTheme="minorHAnsi" w:hAnsiTheme="minorHAnsi"/>
          <w:bCs/>
          <w:color w:val="auto"/>
          <w:spacing w:val="0"/>
          <w:sz w:val="16"/>
          <w:szCs w:val="16"/>
        </w:rPr>
        <w:t xml:space="preserve"> </w:t>
      </w:r>
      <w:r w:rsidR="00420C96" w:rsidRPr="003107B6">
        <w:rPr>
          <w:rStyle w:val="BodyCopy1"/>
          <w:rFonts w:asciiTheme="minorHAnsi" w:hAnsiTheme="minorHAnsi"/>
          <w:color w:val="auto"/>
          <w:spacing w:val="0"/>
          <w:sz w:val="16"/>
          <w:szCs w:val="16"/>
        </w:rPr>
        <w:t xml:space="preserve">of the board, insert the battery holder on the board. Make sure to align the holder with the white silkscreen on the board. The “+” sign on the battery holder should be closest to the 7-Segment Display.  </w:t>
      </w:r>
    </w:p>
    <w:p w:rsidR="00A52BCF" w:rsidRPr="003107B6" w:rsidRDefault="00A52BCF" w:rsidP="00420C96">
      <w:pPr>
        <w:pStyle w:val="BodyCopy"/>
        <w:spacing w:after="43"/>
        <w:rPr>
          <w:rStyle w:val="BodyCopy1"/>
          <w:rFonts w:asciiTheme="minorHAnsi" w:hAnsiTheme="minorHAnsi"/>
          <w:color w:val="auto"/>
          <w:spacing w:val="0"/>
          <w:sz w:val="16"/>
          <w:szCs w:val="16"/>
        </w:rPr>
      </w:pPr>
    </w:p>
    <w:p w:rsidR="00420C96" w:rsidRPr="003107B6" w:rsidRDefault="00A52BCF"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 Page 15:</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TOP OF BOARD</w:t>
      </w: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Page 16:</w:t>
      </w: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18) Sign Your Board</w:t>
      </w: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Sign and Date: Turn it over and date/sign the box that says “Built On.”</w:t>
      </w: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Page 17:</w:t>
      </w: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Page 18:</w:t>
      </w:r>
    </w:p>
    <w:p w:rsidR="00A52BCF" w:rsidRPr="003107B6" w:rsidRDefault="00A52BCF" w:rsidP="00A52BCF">
      <w:pPr>
        <w:pStyle w:val="BodyCopy"/>
        <w:spacing w:after="43"/>
        <w:rPr>
          <w:rStyle w:val="BodyCopy1"/>
          <w:rFonts w:asciiTheme="minorHAnsi" w:hAnsiTheme="minorHAnsi"/>
          <w:color w:val="auto"/>
          <w:spacing w:val="0"/>
          <w:sz w:val="16"/>
          <w:szCs w:val="16"/>
        </w:rPr>
      </w:pPr>
      <w:r w:rsidRPr="003107B6">
        <w:rPr>
          <w:rStyle w:val="BoldInstructionType"/>
          <w:rFonts w:asciiTheme="minorHAnsi" w:hAnsiTheme="minorHAnsi"/>
          <w:b w:val="0"/>
          <w:color w:val="auto"/>
          <w:spacing w:val="-4"/>
          <w:sz w:val="16"/>
          <w:szCs w:val="16"/>
        </w:rPr>
        <w:t>19)</w:t>
      </w:r>
      <w:r w:rsidRPr="003107B6">
        <w:rPr>
          <w:rStyle w:val="BodyCopy"/>
          <w:rFonts w:asciiTheme="minorHAnsi" w:hAnsiTheme="minorHAnsi"/>
          <w:bCs/>
          <w:color w:val="auto"/>
          <w:sz w:val="16"/>
          <w:szCs w:val="16"/>
        </w:rPr>
        <w:t xml:space="preserve"> </w:t>
      </w:r>
      <w:r w:rsidRPr="003107B6">
        <w:rPr>
          <w:rStyle w:val="BodyCopy1"/>
          <w:rFonts w:asciiTheme="minorHAnsi" w:hAnsiTheme="minorHAnsi"/>
          <w:bCs/>
          <w:color w:val="auto"/>
          <w:spacing w:val="0"/>
          <w:sz w:val="16"/>
          <w:szCs w:val="16"/>
        </w:rPr>
        <w:t xml:space="preserve">Battery: </w:t>
      </w:r>
      <w:r w:rsidRPr="003107B6">
        <w:rPr>
          <w:rStyle w:val="BodyCopy1"/>
          <w:rFonts w:asciiTheme="minorHAnsi" w:hAnsiTheme="minorHAnsi"/>
          <w:color w:val="auto"/>
          <w:spacing w:val="0"/>
          <w:sz w:val="16"/>
          <w:szCs w:val="16"/>
        </w:rPr>
        <w:t>This component is polarized. Make sure to insert your coin cell battery so that the positive side is facing up.</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A) </w:t>
      </w:r>
      <w:r w:rsidRPr="003107B6">
        <w:rPr>
          <w:rStyle w:val="BoldInstructionType"/>
          <w:rFonts w:asciiTheme="minorHAnsi" w:hAnsiTheme="minorHAnsi"/>
          <w:b w:val="0"/>
          <w:color w:val="auto"/>
          <w:spacing w:val="-4"/>
          <w:sz w:val="16"/>
          <w:szCs w:val="16"/>
        </w:rPr>
        <w:t>First, locate the positive side of the battery. It has the “+” written on the metal.</w:t>
      </w: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Positive Side Negative Side</w:t>
      </w: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Page 19:</w:t>
      </w: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B) With positive side up, slide the battery into the holder</w:t>
      </w: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p>
    <w:p w:rsidR="00A52BCF" w:rsidRPr="003107B6" w:rsidRDefault="00A52BCF" w:rsidP="00420C96">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Page 20:</w:t>
      </w:r>
    </w:p>
    <w:p w:rsidR="00A52BCF" w:rsidRPr="003107B6" w:rsidRDefault="00A52BCF" w:rsidP="00A52BCF">
      <w:pPr>
        <w:pStyle w:val="InstructionHeadings"/>
        <w:spacing w:after="126"/>
        <w:jc w:val="left"/>
        <w:rPr>
          <w:rFonts w:asciiTheme="minorHAnsi" w:hAnsiTheme="minorHAnsi" w:cs="HelveticaNeueLT Pro 67 MdCn"/>
          <w:b w:val="0"/>
          <w:bCs w:val="0"/>
          <w:color w:val="auto"/>
          <w:sz w:val="16"/>
          <w:szCs w:val="16"/>
        </w:rPr>
      </w:pPr>
      <w:r w:rsidRPr="003107B6">
        <w:rPr>
          <w:rStyle w:val="BoldInstructionType"/>
          <w:rFonts w:asciiTheme="minorHAnsi" w:hAnsiTheme="minorHAnsi"/>
          <w:color w:val="auto"/>
          <w:spacing w:val="-4"/>
          <w:sz w:val="16"/>
          <w:szCs w:val="16"/>
        </w:rPr>
        <w:t xml:space="preserve">! </w:t>
      </w:r>
      <w:r w:rsidRPr="003107B6">
        <w:rPr>
          <w:rFonts w:asciiTheme="minorHAnsi" w:hAnsiTheme="minorHAnsi" w:cs="HelveticaNeueLT Pro 67 MdCn"/>
          <w:b w:val="0"/>
          <w:bCs w:val="0"/>
          <w:color w:val="auto"/>
          <w:sz w:val="16"/>
          <w:szCs w:val="16"/>
        </w:rPr>
        <w:t>QUALITY CONTROL</w:t>
      </w:r>
    </w:p>
    <w:p w:rsidR="00A52BCF" w:rsidRPr="003107B6" w:rsidRDefault="00A52BCF" w:rsidP="00A52BCF">
      <w:pPr>
        <w:pStyle w:val="InstructionBodyCopy"/>
        <w:spacing w:after="98"/>
        <w:rPr>
          <w:rStyle w:val="BoldInstructionType"/>
          <w:rFonts w:asciiTheme="minorHAnsi" w:hAnsiTheme="minorHAnsi"/>
          <w:b w:val="0"/>
          <w:color w:val="auto"/>
          <w:spacing w:val="-1"/>
          <w:sz w:val="16"/>
          <w:szCs w:val="16"/>
        </w:rPr>
      </w:pPr>
      <w:r w:rsidRPr="003107B6">
        <w:rPr>
          <w:rStyle w:val="BoldInstructionType"/>
          <w:rFonts w:asciiTheme="minorHAnsi" w:hAnsiTheme="minorHAnsi"/>
          <w:b w:val="0"/>
          <w:color w:val="auto"/>
          <w:spacing w:val="-1"/>
          <w:sz w:val="16"/>
          <w:szCs w:val="16"/>
        </w:rPr>
        <w:t xml:space="preserve">Before moving on to the mechanical assembly, let’s double-check that your </w:t>
      </w:r>
      <w:proofErr w:type="spellStart"/>
      <w:r w:rsidRPr="003107B6">
        <w:rPr>
          <w:rStyle w:val="BoldInstructionType"/>
          <w:rFonts w:asciiTheme="minorHAnsi" w:hAnsiTheme="minorHAnsi"/>
          <w:b w:val="0"/>
          <w:color w:val="auto"/>
          <w:spacing w:val="-1"/>
          <w:sz w:val="16"/>
          <w:szCs w:val="16"/>
        </w:rPr>
        <w:t>BigTime</w:t>
      </w:r>
      <w:proofErr w:type="spellEnd"/>
      <w:r w:rsidRPr="003107B6">
        <w:rPr>
          <w:rStyle w:val="BoldInstructionType"/>
          <w:rFonts w:asciiTheme="minorHAnsi" w:hAnsiTheme="minorHAnsi"/>
          <w:b w:val="0"/>
          <w:color w:val="auto"/>
          <w:spacing w:val="-1"/>
          <w:sz w:val="16"/>
          <w:szCs w:val="16"/>
        </w:rPr>
        <w:t xml:space="preserve"> is working properly.</w:t>
      </w:r>
    </w:p>
    <w:p w:rsidR="00A52BCF" w:rsidRPr="003107B6" w:rsidRDefault="00A52BCF" w:rsidP="00A52BCF">
      <w:pPr>
        <w:pStyle w:val="BodyCopy"/>
        <w:numPr>
          <w:ilvl w:val="0"/>
          <w:numId w:val="2"/>
        </w:numPr>
        <w:spacing w:after="43"/>
        <w:rPr>
          <w:rStyle w:val="BodyCopy1"/>
          <w:rFonts w:asciiTheme="minorHAnsi" w:hAnsiTheme="minorHAnsi"/>
          <w:color w:val="auto"/>
          <w:spacing w:val="0"/>
          <w:sz w:val="16"/>
          <w:szCs w:val="16"/>
        </w:rPr>
      </w:pPr>
      <w:r w:rsidRPr="003107B6">
        <w:rPr>
          <w:rStyle w:val="BodyCopy1"/>
          <w:rFonts w:asciiTheme="minorHAnsi" w:hAnsiTheme="minorHAnsi"/>
          <w:color w:val="auto"/>
          <w:spacing w:val="0"/>
          <w:sz w:val="16"/>
          <w:szCs w:val="16"/>
        </w:rPr>
        <w:t>With your battery plugged in, try pressing the button. Verify that your display lights up.</w:t>
      </w:r>
    </w:p>
    <w:p w:rsidR="00A52BCF" w:rsidRPr="003107B6" w:rsidRDefault="00A52BCF" w:rsidP="00A52BCF">
      <w:pPr>
        <w:pStyle w:val="BodyCopy"/>
        <w:spacing w:after="43"/>
        <w:ind w:left="720"/>
        <w:rPr>
          <w:rStyle w:val="BodyCopy1"/>
          <w:rFonts w:asciiTheme="minorHAnsi" w:hAnsiTheme="minorHAnsi"/>
          <w:color w:val="auto"/>
          <w:spacing w:val="0"/>
          <w:sz w:val="16"/>
          <w:szCs w:val="16"/>
        </w:rPr>
      </w:pPr>
    </w:p>
    <w:p w:rsidR="00A52BCF" w:rsidRPr="003107B6" w:rsidRDefault="00A52BCF" w:rsidP="00A52BCF">
      <w:pPr>
        <w:pStyle w:val="BodyCopy"/>
        <w:spacing w:after="43"/>
        <w:rPr>
          <w:rStyle w:val="BodyCopy1"/>
          <w:rFonts w:asciiTheme="minorHAnsi" w:hAnsiTheme="minorHAnsi"/>
          <w:color w:val="auto"/>
          <w:spacing w:val="0"/>
          <w:sz w:val="16"/>
          <w:szCs w:val="16"/>
        </w:rPr>
      </w:pPr>
      <w:r w:rsidRPr="003107B6">
        <w:rPr>
          <w:rStyle w:val="BodyCopy1"/>
          <w:rFonts w:asciiTheme="minorHAnsi" w:hAnsiTheme="minorHAnsi"/>
          <w:color w:val="auto"/>
          <w:spacing w:val="0"/>
          <w:sz w:val="16"/>
          <w:szCs w:val="16"/>
        </w:rPr>
        <w:t>Page 21:</w:t>
      </w:r>
    </w:p>
    <w:p w:rsidR="00A52BCF" w:rsidRPr="003107B6" w:rsidRDefault="00A52BCF" w:rsidP="00A52BCF">
      <w:pPr>
        <w:pStyle w:val="BodyCopy"/>
        <w:spacing w:after="43"/>
        <w:rPr>
          <w:rStyle w:val="BodyCopy1"/>
          <w:rFonts w:asciiTheme="minorHAnsi" w:hAnsiTheme="minorHAnsi"/>
          <w:color w:val="auto"/>
          <w:spacing w:val="0"/>
          <w:sz w:val="16"/>
          <w:szCs w:val="16"/>
        </w:rPr>
      </w:pPr>
    </w:p>
    <w:p w:rsidR="00A52BCF" w:rsidRPr="003107B6" w:rsidRDefault="00A52BCF" w:rsidP="00A52BCF">
      <w:pPr>
        <w:pStyle w:val="BodyCopy"/>
        <w:numPr>
          <w:ilvl w:val="0"/>
          <w:numId w:val="2"/>
        </w:numPr>
        <w:spacing w:after="43"/>
        <w:rPr>
          <w:rStyle w:val="BodyCopy1"/>
          <w:rFonts w:asciiTheme="minorHAnsi" w:hAnsiTheme="minorHAnsi"/>
          <w:color w:val="auto"/>
          <w:spacing w:val="0"/>
          <w:sz w:val="16"/>
          <w:szCs w:val="16"/>
        </w:rPr>
      </w:pPr>
      <w:r w:rsidRPr="003107B6">
        <w:rPr>
          <w:rStyle w:val="BodyCopy1"/>
          <w:rFonts w:asciiTheme="minorHAnsi" w:hAnsiTheme="minorHAnsi"/>
          <w:color w:val="auto"/>
          <w:spacing w:val="0"/>
          <w:sz w:val="16"/>
          <w:szCs w:val="16"/>
        </w:rPr>
        <w:t>Now try pressing the button again, but this time hold it in for three seconds. Verify that the colons blink.</w:t>
      </w:r>
    </w:p>
    <w:p w:rsidR="00A52BCF" w:rsidRPr="003107B6" w:rsidRDefault="00A52BCF" w:rsidP="00A52BCF">
      <w:pPr>
        <w:pStyle w:val="BodyCopy"/>
        <w:numPr>
          <w:ilvl w:val="0"/>
          <w:numId w:val="2"/>
        </w:numPr>
        <w:spacing w:after="43"/>
        <w:rPr>
          <w:rStyle w:val="BodyCopy1"/>
          <w:rFonts w:asciiTheme="minorHAnsi" w:hAnsiTheme="minorHAnsi"/>
          <w:color w:val="auto"/>
          <w:spacing w:val="0"/>
          <w:sz w:val="16"/>
          <w:szCs w:val="16"/>
        </w:rPr>
      </w:pPr>
      <w:r w:rsidRPr="003107B6">
        <w:rPr>
          <w:rStyle w:val="BodyCopy1"/>
          <w:rFonts w:asciiTheme="minorHAnsi" w:hAnsiTheme="minorHAnsi"/>
          <w:color w:val="auto"/>
          <w:spacing w:val="0"/>
          <w:sz w:val="16"/>
          <w:szCs w:val="16"/>
        </w:rPr>
        <w:t>Continuing to hold the button will cause the time to increase. Check to see if your display is working properly and all of the segments are lighting up correctly. If something is not working, please see Troubleshooting Tips (Pages 26-27).</w:t>
      </w:r>
    </w:p>
    <w:p w:rsidR="00A52BCF" w:rsidRPr="003107B6" w:rsidRDefault="00A52BCF" w:rsidP="00A52BCF">
      <w:pPr>
        <w:pStyle w:val="BodyCopy"/>
        <w:spacing w:after="43"/>
        <w:rPr>
          <w:rStyle w:val="BodyCopy1"/>
          <w:rFonts w:asciiTheme="minorHAnsi" w:hAnsiTheme="minorHAnsi"/>
          <w:color w:val="auto"/>
          <w:spacing w:val="0"/>
          <w:sz w:val="16"/>
          <w:szCs w:val="16"/>
        </w:rPr>
      </w:pPr>
    </w:p>
    <w:p w:rsidR="00A52BCF" w:rsidRPr="003107B6" w:rsidRDefault="00A52BCF" w:rsidP="00A52BCF">
      <w:pPr>
        <w:pStyle w:val="BodyCopy"/>
        <w:spacing w:after="43"/>
        <w:rPr>
          <w:rStyle w:val="BodyCopy1"/>
          <w:rFonts w:asciiTheme="minorHAnsi" w:hAnsiTheme="minorHAnsi"/>
          <w:color w:val="auto"/>
          <w:spacing w:val="0"/>
          <w:sz w:val="16"/>
          <w:szCs w:val="16"/>
        </w:rPr>
      </w:pPr>
      <w:r w:rsidRPr="003107B6">
        <w:rPr>
          <w:rStyle w:val="BodyCopy1"/>
          <w:rFonts w:asciiTheme="minorHAnsi" w:hAnsiTheme="minorHAnsi"/>
          <w:color w:val="auto"/>
          <w:spacing w:val="0"/>
          <w:sz w:val="16"/>
          <w:szCs w:val="16"/>
        </w:rPr>
        <w:t>Page 22:</w:t>
      </w:r>
    </w:p>
    <w:p w:rsidR="00A52BCF" w:rsidRPr="003107B6" w:rsidRDefault="00A52BCF" w:rsidP="00A52BCF">
      <w:pPr>
        <w:pStyle w:val="InstructionHeadings"/>
        <w:spacing w:after="126"/>
        <w:jc w:val="left"/>
        <w:rPr>
          <w:rFonts w:asciiTheme="minorHAnsi" w:hAnsiTheme="minorHAnsi" w:cs="HelveticaNeueLT Pro 67 MdCn"/>
          <w:b w:val="0"/>
          <w:bCs w:val="0"/>
          <w:color w:val="auto"/>
          <w:sz w:val="16"/>
          <w:szCs w:val="16"/>
        </w:rPr>
      </w:pPr>
      <w:r w:rsidRPr="003107B6">
        <w:rPr>
          <w:rFonts w:asciiTheme="minorHAnsi" w:hAnsiTheme="minorHAnsi" w:cs="HelveticaNeueLT Pro 67 MdCn"/>
          <w:b w:val="0"/>
          <w:bCs w:val="0"/>
          <w:color w:val="auto"/>
          <w:sz w:val="16"/>
          <w:szCs w:val="16"/>
        </w:rPr>
        <w:t>Mechanical assembly</w:t>
      </w:r>
    </w:p>
    <w:p w:rsidR="00A52BCF" w:rsidRPr="003107B6" w:rsidRDefault="00A52BCF" w:rsidP="00A52BCF">
      <w:pPr>
        <w:pStyle w:val="InstructionHeadings"/>
        <w:spacing w:after="126"/>
        <w:jc w:val="left"/>
        <w:rPr>
          <w:rFonts w:asciiTheme="minorHAnsi" w:hAnsiTheme="minorHAnsi" w:cs="HelveticaNeueLT Pro 67 MdCn"/>
          <w:b w:val="0"/>
          <w:bCs w:val="0"/>
          <w:color w:val="auto"/>
          <w:spacing w:val="-6"/>
          <w:sz w:val="16"/>
          <w:szCs w:val="16"/>
        </w:rPr>
      </w:pPr>
      <w:proofErr w:type="gramStart"/>
      <w:r w:rsidRPr="003107B6">
        <w:rPr>
          <w:rFonts w:asciiTheme="minorHAnsi" w:hAnsiTheme="minorHAnsi" w:cs="HelveticaNeueLT Pro 67 MdCn"/>
          <w:b w:val="0"/>
          <w:bCs w:val="0"/>
          <w:color w:val="auto"/>
          <w:spacing w:val="-6"/>
          <w:sz w:val="16"/>
          <w:szCs w:val="16"/>
        </w:rPr>
        <w:t>[ Steps</w:t>
      </w:r>
      <w:proofErr w:type="gramEnd"/>
      <w:r w:rsidRPr="003107B6">
        <w:rPr>
          <w:rFonts w:asciiTheme="minorHAnsi" w:hAnsiTheme="minorHAnsi" w:cs="HelveticaNeueLT Pro 67 MdCn"/>
          <w:b w:val="0"/>
          <w:bCs w:val="0"/>
          <w:color w:val="auto"/>
          <w:spacing w:val="-6"/>
          <w:sz w:val="16"/>
          <w:szCs w:val="16"/>
        </w:rPr>
        <w:t xml:space="preserve"> 20 t0 26 ]</w:t>
      </w:r>
    </w:p>
    <w:p w:rsidR="00A52BCF" w:rsidRPr="003107B6" w:rsidRDefault="00A52BCF" w:rsidP="00A52BCF">
      <w:pPr>
        <w:pStyle w:val="InstructionBodyCopy"/>
        <w:spacing w:after="98"/>
        <w:rPr>
          <w:rStyle w:val="BoldInstructionType"/>
          <w:rFonts w:asciiTheme="minorHAnsi" w:hAnsiTheme="minorHAnsi"/>
          <w:b w:val="0"/>
          <w:color w:val="auto"/>
          <w:sz w:val="16"/>
          <w:szCs w:val="16"/>
        </w:rPr>
      </w:pPr>
      <w:r w:rsidRPr="003107B6">
        <w:rPr>
          <w:rStyle w:val="BodyCopy1"/>
          <w:rFonts w:asciiTheme="minorHAnsi" w:hAnsiTheme="minorHAnsi"/>
          <w:color w:val="auto"/>
          <w:sz w:val="16"/>
          <w:szCs w:val="16"/>
        </w:rPr>
        <w:t xml:space="preserve">20) </w:t>
      </w:r>
      <w:r w:rsidRPr="003107B6">
        <w:rPr>
          <w:rStyle w:val="BoldInstructionType"/>
          <w:rFonts w:asciiTheme="minorHAnsi" w:hAnsiTheme="minorHAnsi"/>
          <w:b w:val="0"/>
          <w:color w:val="auto"/>
          <w:sz w:val="16"/>
          <w:szCs w:val="16"/>
        </w:rPr>
        <w:t>Locate a Threaded Insert.</w:t>
      </w:r>
    </w:p>
    <w:p w:rsidR="00A52BCF" w:rsidRPr="003107B6" w:rsidRDefault="00A52BCF" w:rsidP="00A52BCF">
      <w:pPr>
        <w:pStyle w:val="BodyCopy"/>
        <w:spacing w:after="43"/>
        <w:rPr>
          <w:rStyle w:val="BodyCopy1"/>
          <w:rFonts w:asciiTheme="minorHAnsi" w:hAnsiTheme="minorHAnsi"/>
          <w:color w:val="auto"/>
          <w:spacing w:val="0"/>
          <w:sz w:val="16"/>
          <w:szCs w:val="16"/>
        </w:rPr>
      </w:pPr>
    </w:p>
    <w:p w:rsidR="00A52BCF" w:rsidRPr="003107B6" w:rsidRDefault="00A52BCF" w:rsidP="00A52BCF">
      <w:pPr>
        <w:pStyle w:val="InstructionBodyCopy"/>
        <w:numPr>
          <w:ilvl w:val="0"/>
          <w:numId w:val="4"/>
        </w:numPr>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Locate the position on the enclosure piece with two curved rectangle holes. There is an </w:t>
      </w:r>
      <w:proofErr w:type="spellStart"/>
      <w:r w:rsidRPr="003107B6">
        <w:rPr>
          <w:rStyle w:val="BoldInstructionType"/>
          <w:rFonts w:asciiTheme="minorHAnsi" w:hAnsiTheme="minorHAnsi"/>
          <w:b w:val="0"/>
          <w:color w:val="auto"/>
          <w:spacing w:val="-4"/>
          <w:sz w:val="16"/>
          <w:szCs w:val="16"/>
        </w:rPr>
        <w:t>indictor</w:t>
      </w:r>
      <w:proofErr w:type="spellEnd"/>
      <w:r w:rsidRPr="003107B6">
        <w:rPr>
          <w:rStyle w:val="BoldInstructionType"/>
          <w:rFonts w:asciiTheme="minorHAnsi" w:hAnsiTheme="minorHAnsi"/>
          <w:b w:val="0"/>
          <w:color w:val="auto"/>
          <w:spacing w:val="-4"/>
          <w:sz w:val="16"/>
          <w:szCs w:val="16"/>
        </w:rPr>
        <w:t xml:space="preserve"> mark etched on one side of the enclosure. Make sure that side is facing up. </w:t>
      </w:r>
      <w:r w:rsidRPr="003107B6">
        <w:rPr>
          <w:rStyle w:val="BoldInstructionType"/>
          <w:rFonts w:asciiTheme="minorHAnsi" w:hAnsiTheme="minorHAnsi"/>
          <w:b w:val="0"/>
          <w:color w:val="auto"/>
          <w:spacing w:val="-4"/>
          <w:sz w:val="16"/>
          <w:szCs w:val="16"/>
        </w:rPr>
        <w:t xml:space="preserve">  !</w:t>
      </w:r>
      <w:r w:rsidRPr="003107B6">
        <w:rPr>
          <w:rStyle w:val="BodyCopy"/>
          <w:rFonts w:asciiTheme="minorHAnsi" w:hAnsiTheme="minorHAnsi"/>
          <w:color w:val="auto"/>
          <w:spacing w:val="-4"/>
          <w:sz w:val="16"/>
          <w:szCs w:val="16"/>
        </w:rPr>
        <w:t xml:space="preserve"> </w:t>
      </w:r>
      <w:r w:rsidRPr="003107B6">
        <w:rPr>
          <w:rStyle w:val="BoldInstructionType"/>
          <w:rFonts w:asciiTheme="minorHAnsi" w:hAnsiTheme="minorHAnsi"/>
          <w:b w:val="0"/>
          <w:color w:val="auto"/>
          <w:spacing w:val="-4"/>
          <w:sz w:val="16"/>
          <w:szCs w:val="16"/>
        </w:rPr>
        <w:t>Double check to make sure the side with the etched indicator mark is facing you.</w:t>
      </w:r>
      <w:r w:rsidRPr="003107B6">
        <w:rPr>
          <w:rStyle w:val="BoldInstructionType"/>
          <w:rFonts w:asciiTheme="minorHAnsi" w:hAnsiTheme="minorHAnsi"/>
          <w:b w:val="0"/>
          <w:color w:val="auto"/>
          <w:spacing w:val="-4"/>
          <w:sz w:val="16"/>
          <w:szCs w:val="16"/>
        </w:rPr>
        <w:t xml:space="preserve"> </w:t>
      </w:r>
      <w:r w:rsidRPr="003107B6">
        <w:rPr>
          <w:rStyle w:val="BoldInstructionType"/>
          <w:rFonts w:asciiTheme="minorHAnsi" w:hAnsiTheme="minorHAnsi"/>
          <w:b w:val="0"/>
          <w:color w:val="auto"/>
          <w:spacing w:val="-4"/>
          <w:sz w:val="16"/>
          <w:szCs w:val="16"/>
        </w:rPr>
        <w:t>TOP SIDE</w:t>
      </w:r>
    </w:p>
    <w:p w:rsidR="00A52BCF" w:rsidRPr="003107B6" w:rsidRDefault="00A52BCF" w:rsidP="00A52BCF">
      <w:pPr>
        <w:pStyle w:val="InstructionBodyCopy"/>
        <w:spacing w:after="98"/>
        <w:ind w:left="720"/>
        <w:rPr>
          <w:rStyle w:val="BoldInstructionType"/>
          <w:rFonts w:asciiTheme="minorHAnsi" w:hAnsiTheme="minorHAnsi"/>
          <w:b w:val="0"/>
          <w:color w:val="auto"/>
          <w:spacing w:val="-4"/>
          <w:sz w:val="16"/>
          <w:szCs w:val="16"/>
        </w:rPr>
      </w:pP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Page 23:</w:t>
      </w:r>
    </w:p>
    <w:p w:rsidR="00A52BCF" w:rsidRPr="003107B6" w:rsidRDefault="00A52BCF" w:rsidP="00A52BCF">
      <w:pPr>
        <w:pStyle w:val="InstructionBodyCopy"/>
        <w:spacing w:after="98"/>
        <w:ind w:left="720"/>
        <w:rPr>
          <w:rStyle w:val="BoldInstructionType"/>
          <w:rFonts w:asciiTheme="minorHAnsi" w:hAnsiTheme="minorHAnsi"/>
          <w:b w:val="0"/>
          <w:color w:val="auto"/>
          <w:spacing w:val="-4"/>
          <w:sz w:val="16"/>
          <w:szCs w:val="16"/>
        </w:rPr>
      </w:pPr>
    </w:p>
    <w:p w:rsidR="00A52BCF" w:rsidRPr="003107B6" w:rsidRDefault="00A52BCF" w:rsidP="00A52BCF">
      <w:pPr>
        <w:pStyle w:val="InstructionBodyCopy"/>
        <w:numPr>
          <w:ilvl w:val="0"/>
          <w:numId w:val="4"/>
        </w:numPr>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Place the Threaded Insert into the hole with the slit pointing down.</w:t>
      </w:r>
    </w:p>
    <w:p w:rsidR="00A52BCF" w:rsidRPr="003107B6" w:rsidRDefault="00A52BCF" w:rsidP="00A52BCF">
      <w:pPr>
        <w:pStyle w:val="InstructionBodyCopy"/>
        <w:numPr>
          <w:ilvl w:val="0"/>
          <w:numId w:val="4"/>
        </w:numPr>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Continue with the other three Threaded Inserts on the top side of the enclosure piece.</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Page 24: </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21) </w:t>
      </w:r>
      <w:r w:rsidRPr="003107B6">
        <w:rPr>
          <w:rStyle w:val="BoldInstructionType"/>
          <w:rFonts w:asciiTheme="minorHAnsi" w:hAnsiTheme="minorHAnsi"/>
          <w:b w:val="0"/>
          <w:color w:val="auto"/>
          <w:spacing w:val="-4"/>
          <w:sz w:val="16"/>
          <w:szCs w:val="16"/>
        </w:rPr>
        <w:t>Locate the enclosure piece with two curved rectangle holes. Rotate your piece so the holes with the threaded inserts are vertically aligned, as seen to the left. Make sure that the indictor mark is facing up.</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22) </w:t>
      </w:r>
      <w:r w:rsidRPr="003107B6">
        <w:rPr>
          <w:rStyle w:val="BoldInstructionType"/>
          <w:rFonts w:asciiTheme="minorHAnsi" w:hAnsiTheme="minorHAnsi"/>
          <w:b w:val="0"/>
          <w:color w:val="auto"/>
          <w:spacing w:val="-4"/>
          <w:sz w:val="16"/>
          <w:szCs w:val="16"/>
        </w:rPr>
        <w:t>Place this piece directly on top of step 21, with the open end pointed down.</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23) </w:t>
      </w:r>
      <w:r w:rsidRPr="003107B6">
        <w:rPr>
          <w:rStyle w:val="BoldInstructionType"/>
          <w:rFonts w:asciiTheme="minorHAnsi" w:hAnsiTheme="minorHAnsi"/>
          <w:b w:val="0"/>
          <w:color w:val="auto"/>
          <w:spacing w:val="-4"/>
          <w:sz w:val="16"/>
          <w:szCs w:val="16"/>
        </w:rPr>
        <w:t>Place your completed board into the open space in step 22’s enclosure, battery clip pointed down.</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24) </w:t>
      </w:r>
      <w:r w:rsidRPr="003107B6">
        <w:rPr>
          <w:rStyle w:val="BoldInstructionType"/>
          <w:rFonts w:asciiTheme="minorHAnsi" w:hAnsiTheme="minorHAnsi"/>
          <w:b w:val="0"/>
          <w:color w:val="auto"/>
          <w:spacing w:val="-4"/>
          <w:sz w:val="16"/>
          <w:szCs w:val="16"/>
        </w:rPr>
        <w:t>Place this piece on top of the three previous layers. Add the button lever into the opening on the right (see green arrow). The slightly bulbous end of the lever should be the top.</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lastRenderedPageBreak/>
        <w:t xml:space="preserve">25) </w:t>
      </w:r>
      <w:r w:rsidRPr="003107B6">
        <w:rPr>
          <w:rStyle w:val="BoldInstructionType"/>
          <w:rFonts w:asciiTheme="minorHAnsi" w:hAnsiTheme="minorHAnsi"/>
          <w:b w:val="0"/>
          <w:color w:val="auto"/>
          <w:spacing w:val="-4"/>
          <w:sz w:val="16"/>
          <w:szCs w:val="16"/>
        </w:rPr>
        <w:t>Place this piece on top of the three previous layers. Add the button lever into the opening on the right (see green arrow). The slightly bulbous end of the lever should be the top.</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26) </w:t>
      </w:r>
      <w:r w:rsidRPr="003107B6">
        <w:rPr>
          <w:rStyle w:val="BoldInstructionType"/>
          <w:rFonts w:asciiTheme="minorHAnsi" w:hAnsiTheme="minorHAnsi"/>
          <w:b w:val="0"/>
          <w:color w:val="auto"/>
          <w:spacing w:val="-4"/>
          <w:sz w:val="16"/>
          <w:szCs w:val="16"/>
        </w:rPr>
        <w:t>Turn the enclosure upside down and weave the strap through the two curved rectangle holes, metal loops facing the front. Enjoy your new piece of geek flair.</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Page 25: </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Some plastic enclosures will need to have the protective film removed first before assembly can take place.</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proofErr w:type="gramStart"/>
      <w:r w:rsidRPr="003107B6">
        <w:rPr>
          <w:rStyle w:val="BoldInstructionType"/>
          <w:rFonts w:asciiTheme="minorHAnsi" w:hAnsiTheme="minorHAnsi"/>
          <w:b w:val="0"/>
          <w:color w:val="auto"/>
          <w:spacing w:val="-4"/>
          <w:sz w:val="16"/>
          <w:szCs w:val="16"/>
        </w:rPr>
        <w:t>Page  26</w:t>
      </w:r>
      <w:proofErr w:type="gramEnd"/>
      <w:r w:rsidRPr="003107B6">
        <w:rPr>
          <w:rStyle w:val="BoldInstructionType"/>
          <w:rFonts w:asciiTheme="minorHAnsi" w:hAnsiTheme="minorHAnsi"/>
          <w:b w:val="0"/>
          <w:color w:val="auto"/>
          <w:spacing w:val="-4"/>
          <w:sz w:val="16"/>
          <w:szCs w:val="16"/>
        </w:rPr>
        <w:t>:</w:t>
      </w:r>
    </w:p>
    <w:p w:rsidR="00A52BCF" w:rsidRPr="003107B6" w:rsidRDefault="00A52BCF" w:rsidP="00A52BCF">
      <w:pPr>
        <w:pStyle w:val="InstructionHeadings"/>
        <w:spacing w:after="126"/>
        <w:jc w:val="left"/>
        <w:rPr>
          <w:rFonts w:asciiTheme="minorHAnsi" w:hAnsiTheme="minorHAnsi" w:cs="HelveticaNeueLT Pro 67 MdCn"/>
          <w:b w:val="0"/>
          <w:bCs w:val="0"/>
          <w:color w:val="auto"/>
          <w:sz w:val="16"/>
          <w:szCs w:val="16"/>
        </w:rPr>
      </w:pPr>
      <w:r w:rsidRPr="003107B6">
        <w:rPr>
          <w:rStyle w:val="BoldInstructionType"/>
          <w:rFonts w:asciiTheme="minorHAnsi" w:hAnsiTheme="minorHAnsi"/>
          <w:color w:val="auto"/>
          <w:spacing w:val="-4"/>
          <w:sz w:val="16"/>
          <w:szCs w:val="16"/>
        </w:rPr>
        <w:t>!</w:t>
      </w:r>
      <w:r w:rsidRPr="003107B6">
        <w:rPr>
          <w:rFonts w:asciiTheme="minorHAnsi" w:hAnsiTheme="minorHAnsi" w:cs="HelveticaNeueLT Pro 67 MdCn"/>
          <w:b w:val="0"/>
          <w:bCs w:val="0"/>
          <w:color w:val="auto"/>
          <w:sz w:val="16"/>
          <w:szCs w:val="16"/>
        </w:rPr>
        <w:t xml:space="preserve"> </w:t>
      </w:r>
      <w:r w:rsidRPr="003107B6">
        <w:rPr>
          <w:rFonts w:asciiTheme="minorHAnsi" w:hAnsiTheme="minorHAnsi" w:cs="HelveticaNeueLT Pro 67 MdCn"/>
          <w:b w:val="0"/>
          <w:bCs w:val="0"/>
          <w:color w:val="auto"/>
          <w:sz w:val="16"/>
          <w:szCs w:val="16"/>
        </w:rPr>
        <w:t>Troubleshooting jumpers</w:t>
      </w:r>
    </w:p>
    <w:p w:rsidR="00A52BCF" w:rsidRPr="003107B6" w:rsidRDefault="00A52BCF" w:rsidP="00A52BCF">
      <w:pPr>
        <w:pStyle w:val="InstructionBodyCopy"/>
        <w:spacing w:after="98"/>
        <w:rPr>
          <w:rStyle w:val="BoldInstructionType"/>
          <w:rFonts w:asciiTheme="minorHAnsi" w:hAnsiTheme="minorHAnsi"/>
          <w:b w:val="0"/>
          <w:color w:val="auto"/>
          <w:spacing w:val="-1"/>
          <w:sz w:val="16"/>
          <w:szCs w:val="16"/>
        </w:rPr>
      </w:pPr>
      <w:r w:rsidRPr="003107B6">
        <w:rPr>
          <w:rStyle w:val="BoldInstructionType"/>
          <w:rFonts w:asciiTheme="minorHAnsi" w:hAnsiTheme="minorHAnsi"/>
          <w:b w:val="0"/>
          <w:color w:val="auto"/>
          <w:spacing w:val="-1"/>
          <w:sz w:val="16"/>
          <w:szCs w:val="16"/>
        </w:rPr>
        <w:t>Did you accidentally solder a jumper between two legs? Don’t fret! Here is a simple process using solder wick to remove the excess solder.</w:t>
      </w:r>
    </w:p>
    <w:p w:rsidR="00A52BCF" w:rsidRPr="003107B6" w:rsidRDefault="00A52BCF" w:rsidP="00A52BCF">
      <w:pPr>
        <w:pStyle w:val="InstructionBodyCopy"/>
        <w:numPr>
          <w:ilvl w:val="0"/>
          <w:numId w:val="5"/>
        </w:numPr>
        <w:spacing w:after="98"/>
        <w:rPr>
          <w:rStyle w:val="BoldInstructionType"/>
          <w:rFonts w:asciiTheme="minorHAnsi" w:hAnsiTheme="minorHAnsi"/>
          <w:b w:val="0"/>
          <w:color w:val="auto"/>
          <w:spacing w:val="-1"/>
          <w:sz w:val="16"/>
          <w:szCs w:val="16"/>
        </w:rPr>
      </w:pPr>
      <w:r w:rsidRPr="003107B6">
        <w:rPr>
          <w:rStyle w:val="BoldInstructionType"/>
          <w:rFonts w:asciiTheme="minorHAnsi" w:hAnsiTheme="minorHAnsi"/>
          <w:b w:val="0"/>
          <w:color w:val="auto"/>
          <w:spacing w:val="-1"/>
          <w:sz w:val="16"/>
          <w:szCs w:val="16"/>
        </w:rPr>
        <w:t>Locate a piece of solder wick.</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Page 27:</w:t>
      </w:r>
    </w:p>
    <w:p w:rsidR="00A52BCF" w:rsidRPr="003107B6" w:rsidRDefault="00A52BCF" w:rsidP="00A52BCF">
      <w:pPr>
        <w:pStyle w:val="InstructionBodyCopy"/>
        <w:numPr>
          <w:ilvl w:val="0"/>
          <w:numId w:val="5"/>
        </w:numPr>
        <w:spacing w:after="98"/>
        <w:rPr>
          <w:rStyle w:val="BoldInstructionType"/>
          <w:rFonts w:asciiTheme="minorHAnsi" w:hAnsiTheme="minorHAnsi"/>
          <w:b w:val="0"/>
          <w:color w:val="auto"/>
          <w:sz w:val="16"/>
          <w:szCs w:val="16"/>
        </w:rPr>
      </w:pPr>
      <w:r w:rsidRPr="003107B6">
        <w:rPr>
          <w:rStyle w:val="BoldInstructionType"/>
          <w:rFonts w:asciiTheme="minorHAnsi" w:hAnsiTheme="minorHAnsi"/>
          <w:b w:val="0"/>
          <w:color w:val="auto"/>
          <w:sz w:val="16"/>
          <w:szCs w:val="16"/>
        </w:rPr>
        <w:t>Place solder wick on top of solder.</w:t>
      </w:r>
    </w:p>
    <w:p w:rsidR="00A52BCF" w:rsidRPr="003107B6" w:rsidRDefault="00A52BCF" w:rsidP="00A52BCF">
      <w:pPr>
        <w:pStyle w:val="InstructionBodyCopy"/>
        <w:numPr>
          <w:ilvl w:val="0"/>
          <w:numId w:val="5"/>
        </w:numPr>
        <w:spacing w:after="98"/>
        <w:rPr>
          <w:rStyle w:val="BoldInstructionType"/>
          <w:rFonts w:asciiTheme="minorHAnsi" w:hAnsiTheme="minorHAnsi"/>
          <w:b w:val="0"/>
          <w:color w:val="auto"/>
          <w:sz w:val="16"/>
          <w:szCs w:val="16"/>
        </w:rPr>
      </w:pPr>
      <w:r w:rsidRPr="003107B6">
        <w:rPr>
          <w:rStyle w:val="BoldInstructionType"/>
          <w:rFonts w:asciiTheme="minorHAnsi" w:hAnsiTheme="minorHAnsi"/>
          <w:b w:val="0"/>
          <w:color w:val="auto"/>
          <w:sz w:val="16"/>
          <w:szCs w:val="16"/>
        </w:rPr>
        <w:t>Place iron on top of solder wick. Hold for 3-4 seconds.</w:t>
      </w:r>
    </w:p>
    <w:p w:rsidR="00A52BCF" w:rsidRPr="003107B6" w:rsidRDefault="00A52BCF" w:rsidP="00A52BCF">
      <w:pPr>
        <w:pStyle w:val="InstructionBodyCopy"/>
        <w:numPr>
          <w:ilvl w:val="0"/>
          <w:numId w:val="5"/>
        </w:numPr>
        <w:spacing w:after="98"/>
        <w:rPr>
          <w:rStyle w:val="BoldInstructionType"/>
          <w:rFonts w:asciiTheme="minorHAnsi" w:hAnsiTheme="minorHAnsi"/>
          <w:b w:val="0"/>
          <w:color w:val="auto"/>
          <w:sz w:val="16"/>
          <w:szCs w:val="16"/>
        </w:rPr>
      </w:pPr>
      <w:r w:rsidRPr="003107B6">
        <w:rPr>
          <w:rStyle w:val="BoldInstructionType"/>
          <w:rFonts w:asciiTheme="minorHAnsi" w:hAnsiTheme="minorHAnsi"/>
          <w:b w:val="0"/>
          <w:color w:val="auto"/>
          <w:sz w:val="16"/>
          <w:szCs w:val="16"/>
        </w:rPr>
        <w:t>Once the solder begins to flow into the wick, pull the wick and iron away at the same time.</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Page 28: </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Learning More</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To Set the Clock</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Hold down the button until you see the colons blink.</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Continuing to hold the button will cause the time to </w:t>
      </w:r>
      <w:proofErr w:type="spellStart"/>
      <w:r w:rsidRPr="003107B6">
        <w:rPr>
          <w:rStyle w:val="BoldInstructionType"/>
          <w:rFonts w:asciiTheme="minorHAnsi" w:hAnsiTheme="minorHAnsi"/>
          <w:b w:val="0"/>
          <w:color w:val="auto"/>
          <w:spacing w:val="-4"/>
          <w:sz w:val="16"/>
          <w:szCs w:val="16"/>
        </w:rPr>
        <w:t>incease</w:t>
      </w:r>
      <w:proofErr w:type="spellEnd"/>
      <w:r w:rsidRPr="003107B6">
        <w:rPr>
          <w:rStyle w:val="BoldInstructionType"/>
          <w:rFonts w:asciiTheme="minorHAnsi" w:hAnsiTheme="minorHAnsi"/>
          <w:b w:val="0"/>
          <w:color w:val="auto"/>
          <w:spacing w:val="-4"/>
          <w:sz w:val="16"/>
          <w:szCs w:val="16"/>
        </w:rPr>
        <w:t>.</w:t>
      </w: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p>
    <w:p w:rsidR="00A52BCF" w:rsidRPr="003107B6" w:rsidRDefault="00A52BCF"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Soldering</w:t>
      </w:r>
    </w:p>
    <w:p w:rsidR="00A52BCF" w:rsidRPr="003107B6" w:rsidRDefault="003107B6"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The tip of the Iron is normally 700 F, hot enough to melt metal. It is normal for the handle of the soldering iron to heat up a bit. Hold it like a pencil and move your hand further away from the tip if the heat is uncomfortable. The solder smokes because the rosin inside the solder is burning off – it’s not harmful.</w:t>
      </w:r>
    </w:p>
    <w:p w:rsidR="003107B6" w:rsidRPr="003107B6" w:rsidRDefault="003107B6" w:rsidP="00A52BCF">
      <w:pPr>
        <w:pStyle w:val="InstructionBodyCopy"/>
        <w:spacing w:after="98"/>
        <w:rPr>
          <w:rStyle w:val="BoldInstructionType"/>
          <w:rFonts w:asciiTheme="minorHAnsi" w:hAnsiTheme="minorHAnsi"/>
          <w:b w:val="0"/>
          <w:color w:val="auto"/>
          <w:spacing w:val="-4"/>
          <w:sz w:val="16"/>
          <w:szCs w:val="16"/>
        </w:rPr>
      </w:pPr>
    </w:p>
    <w:p w:rsidR="003107B6" w:rsidRPr="003107B6" w:rsidRDefault="003107B6"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Microcontroller and PCB</w:t>
      </w:r>
    </w:p>
    <w:p w:rsidR="003107B6" w:rsidRPr="003107B6" w:rsidRDefault="003107B6" w:rsidP="00A52BCF">
      <w:pPr>
        <w:pStyle w:val="InstructionBodyCopy"/>
        <w:spacing w:after="98"/>
        <w:rPr>
          <w:rStyle w:val="BoldInstructionType"/>
          <w:rFonts w:asciiTheme="minorHAnsi" w:hAnsiTheme="minorHAnsi"/>
          <w:b w:val="0"/>
          <w:color w:val="auto"/>
          <w:spacing w:val="-4"/>
          <w:sz w:val="16"/>
          <w:szCs w:val="16"/>
        </w:rPr>
      </w:pPr>
      <w:r w:rsidRPr="003107B6">
        <w:rPr>
          <w:rStyle w:val="BoldInstructionType"/>
          <w:rFonts w:asciiTheme="minorHAnsi" w:hAnsiTheme="minorHAnsi"/>
          <w:b w:val="0"/>
          <w:color w:val="auto"/>
          <w:spacing w:val="-4"/>
          <w:sz w:val="16"/>
          <w:szCs w:val="16"/>
        </w:rPr>
        <w:t xml:space="preserve">The microcontroller is the brain of the watch. It comes pre-programmed to run the clock properly. It is designed to withstand the heat of the soldering iron and gentle bending of its legs. Just be reasonably gentle with it and you should be fine. </w:t>
      </w:r>
    </w:p>
    <w:p w:rsidR="003107B6" w:rsidRPr="003107B6" w:rsidRDefault="003107B6" w:rsidP="00A52BCF">
      <w:pPr>
        <w:pStyle w:val="InstructionBodyCopy"/>
        <w:spacing w:after="98"/>
        <w:rPr>
          <w:rStyle w:val="BoldInstructionType"/>
          <w:rFonts w:asciiTheme="minorHAnsi" w:hAnsiTheme="minorHAnsi"/>
          <w:b w:val="0"/>
          <w:color w:val="auto"/>
          <w:spacing w:val="-4"/>
          <w:sz w:val="16"/>
          <w:szCs w:val="16"/>
        </w:rPr>
      </w:pPr>
    </w:p>
    <w:p w:rsidR="003107B6" w:rsidRPr="003107B6" w:rsidRDefault="003107B6" w:rsidP="00A52BCF">
      <w:pPr>
        <w:pStyle w:val="InstructionBodyCopy"/>
        <w:spacing w:after="98"/>
        <w:rPr>
          <w:rStyle w:val="BoldInstructionType"/>
          <w:rFonts w:asciiTheme="minorHAnsi" w:hAnsiTheme="minorHAnsi"/>
          <w:b w:val="0"/>
          <w:color w:val="auto"/>
          <w:spacing w:val="-4"/>
          <w:sz w:val="16"/>
          <w:szCs w:val="16"/>
        </w:rPr>
      </w:pPr>
      <w:proofErr w:type="spellStart"/>
      <w:r w:rsidRPr="003107B6">
        <w:rPr>
          <w:rStyle w:val="BoldInstructionType"/>
          <w:rFonts w:asciiTheme="minorHAnsi" w:hAnsiTheme="minorHAnsi"/>
          <w:b w:val="0"/>
          <w:color w:val="auto"/>
          <w:spacing w:val="-4"/>
          <w:sz w:val="16"/>
          <w:szCs w:val="16"/>
        </w:rPr>
        <w:t>SparkFun</w:t>
      </w:r>
      <w:proofErr w:type="spellEnd"/>
      <w:r w:rsidRPr="003107B6">
        <w:rPr>
          <w:rStyle w:val="BoldInstructionType"/>
          <w:rFonts w:asciiTheme="minorHAnsi" w:hAnsiTheme="minorHAnsi"/>
          <w:b w:val="0"/>
          <w:color w:val="auto"/>
          <w:spacing w:val="-4"/>
          <w:sz w:val="16"/>
          <w:szCs w:val="16"/>
        </w:rPr>
        <w:t xml:space="preserve"> Electronics, Inc. All Right Reserved. The </w:t>
      </w:r>
      <w:proofErr w:type="spellStart"/>
      <w:r w:rsidRPr="003107B6">
        <w:rPr>
          <w:rStyle w:val="BoldInstructionType"/>
          <w:rFonts w:asciiTheme="minorHAnsi" w:hAnsiTheme="minorHAnsi"/>
          <w:b w:val="0"/>
          <w:color w:val="auto"/>
          <w:spacing w:val="-4"/>
          <w:sz w:val="16"/>
          <w:szCs w:val="16"/>
        </w:rPr>
        <w:t>SparkFun</w:t>
      </w:r>
      <w:proofErr w:type="spellEnd"/>
      <w:r w:rsidRPr="003107B6">
        <w:rPr>
          <w:rStyle w:val="BoldInstructionType"/>
          <w:rFonts w:asciiTheme="minorHAnsi" w:hAnsiTheme="minorHAnsi"/>
          <w:b w:val="0"/>
          <w:color w:val="auto"/>
          <w:spacing w:val="-4"/>
          <w:sz w:val="16"/>
          <w:szCs w:val="16"/>
        </w:rPr>
        <w:t xml:space="preserve"> </w:t>
      </w:r>
      <w:proofErr w:type="spellStart"/>
      <w:r w:rsidRPr="003107B6">
        <w:rPr>
          <w:rStyle w:val="BoldInstructionType"/>
          <w:rFonts w:asciiTheme="minorHAnsi" w:hAnsiTheme="minorHAnsi"/>
          <w:b w:val="0"/>
          <w:color w:val="auto"/>
          <w:spacing w:val="-4"/>
          <w:sz w:val="16"/>
          <w:szCs w:val="16"/>
        </w:rPr>
        <w:t>BigTime</w:t>
      </w:r>
      <w:proofErr w:type="spellEnd"/>
      <w:r w:rsidRPr="003107B6">
        <w:rPr>
          <w:rStyle w:val="BoldInstructionType"/>
          <w:rFonts w:asciiTheme="minorHAnsi" w:hAnsiTheme="minorHAnsi"/>
          <w:b w:val="0"/>
          <w:color w:val="auto"/>
          <w:spacing w:val="-4"/>
          <w:sz w:val="16"/>
          <w:szCs w:val="16"/>
        </w:rPr>
        <w:t xml:space="preserve"> Kit features, specifications, system requirements, and availably are subject to change without notice. All other trademarks contained herein are the property of their respective owners.  </w:t>
      </w:r>
    </w:p>
    <w:p w:rsidR="003107B6" w:rsidRDefault="003107B6" w:rsidP="00A52BCF">
      <w:pPr>
        <w:pStyle w:val="InstructionBodyCopy"/>
        <w:spacing w:after="98"/>
        <w:rPr>
          <w:rStyle w:val="BoldInstructionType"/>
          <w:spacing w:val="-4"/>
          <w:sz w:val="14"/>
          <w:szCs w:val="14"/>
        </w:rPr>
      </w:pPr>
    </w:p>
    <w:p w:rsidR="003107B6" w:rsidRDefault="003107B6" w:rsidP="00A52BCF">
      <w:pPr>
        <w:pStyle w:val="InstructionBodyCopy"/>
        <w:spacing w:after="98"/>
        <w:rPr>
          <w:rStyle w:val="BoldInstructionType"/>
          <w:spacing w:val="-4"/>
          <w:sz w:val="14"/>
          <w:szCs w:val="14"/>
        </w:rPr>
      </w:pPr>
    </w:p>
    <w:p w:rsidR="00A52BCF" w:rsidRDefault="00A52BCF" w:rsidP="00A52BCF">
      <w:pPr>
        <w:pStyle w:val="InstructionBodyCopy"/>
        <w:spacing w:after="98"/>
        <w:ind w:left="720"/>
        <w:rPr>
          <w:rStyle w:val="BoldInstructionType"/>
          <w:spacing w:val="-4"/>
          <w:sz w:val="14"/>
          <w:szCs w:val="14"/>
        </w:rPr>
      </w:pPr>
    </w:p>
    <w:p w:rsidR="00A52BCF" w:rsidRDefault="00A52BCF" w:rsidP="00A52BCF">
      <w:pPr>
        <w:pStyle w:val="InstructionBodyCopy"/>
        <w:spacing w:after="98"/>
        <w:ind w:left="720"/>
        <w:rPr>
          <w:rStyle w:val="BoldInstructionType"/>
          <w:spacing w:val="-4"/>
          <w:sz w:val="14"/>
          <w:szCs w:val="14"/>
        </w:rPr>
      </w:pPr>
    </w:p>
    <w:p w:rsidR="00A52BCF" w:rsidRDefault="00A52BCF" w:rsidP="00A52BCF">
      <w:pPr>
        <w:pStyle w:val="InstructionBodyCopy"/>
        <w:spacing w:after="98"/>
        <w:ind w:left="720"/>
        <w:rPr>
          <w:rStyle w:val="BoldInstructionType"/>
          <w:spacing w:val="-4"/>
          <w:sz w:val="14"/>
          <w:szCs w:val="14"/>
        </w:rPr>
      </w:pPr>
    </w:p>
    <w:p w:rsidR="00A52BCF" w:rsidRDefault="00A52BCF" w:rsidP="00A52BCF">
      <w:pPr>
        <w:pStyle w:val="InstructionBodyCopy"/>
        <w:spacing w:after="98"/>
        <w:ind w:left="720"/>
        <w:rPr>
          <w:rStyle w:val="BoldInstructionType"/>
          <w:spacing w:val="-4"/>
          <w:sz w:val="14"/>
          <w:szCs w:val="14"/>
        </w:rPr>
      </w:pPr>
    </w:p>
    <w:p w:rsidR="00A52BCF" w:rsidRDefault="00A52BCF" w:rsidP="00A52BCF">
      <w:pPr>
        <w:pStyle w:val="InstructionBodyCopy"/>
        <w:spacing w:after="98"/>
        <w:ind w:left="720"/>
        <w:rPr>
          <w:rStyle w:val="BoldInstructionType"/>
          <w:spacing w:val="-4"/>
          <w:sz w:val="14"/>
          <w:szCs w:val="14"/>
        </w:rPr>
      </w:pPr>
    </w:p>
    <w:p w:rsidR="00A52BCF" w:rsidRDefault="00A52BCF" w:rsidP="00A52BCF">
      <w:pPr>
        <w:pStyle w:val="InstructionBodyCopy"/>
        <w:spacing w:after="98"/>
        <w:ind w:left="720"/>
        <w:rPr>
          <w:rStyle w:val="BoldInstructionType"/>
          <w:spacing w:val="-4"/>
          <w:sz w:val="14"/>
          <w:szCs w:val="14"/>
        </w:rPr>
      </w:pPr>
    </w:p>
    <w:p w:rsidR="00A52BCF" w:rsidRDefault="00A52BCF" w:rsidP="00A52BCF">
      <w:pPr>
        <w:pStyle w:val="BodyCopy"/>
        <w:spacing w:after="43"/>
        <w:ind w:left="720"/>
        <w:rPr>
          <w:rStyle w:val="BodyCopy1"/>
          <w:spacing w:val="0"/>
        </w:rPr>
      </w:pPr>
    </w:p>
    <w:p w:rsidR="00A52BCF" w:rsidRDefault="00A52BCF" w:rsidP="00A52BCF">
      <w:pPr>
        <w:pStyle w:val="InstructionBodyCopy"/>
        <w:spacing w:after="98"/>
        <w:ind w:left="720"/>
        <w:rPr>
          <w:rStyle w:val="BoldInstructionType"/>
          <w:spacing w:val="-4"/>
          <w:sz w:val="14"/>
          <w:szCs w:val="14"/>
        </w:rPr>
      </w:pPr>
    </w:p>
    <w:p w:rsidR="00A52BCF" w:rsidRDefault="00A52BCF" w:rsidP="00A52BCF">
      <w:pPr>
        <w:pStyle w:val="InstructionBodyCopy"/>
        <w:spacing w:after="98"/>
        <w:ind w:left="720"/>
        <w:rPr>
          <w:rStyle w:val="BoldInstructionType"/>
          <w:spacing w:val="-4"/>
          <w:sz w:val="14"/>
          <w:szCs w:val="14"/>
        </w:rPr>
      </w:pPr>
    </w:p>
    <w:p w:rsidR="00A52BCF" w:rsidRDefault="00A52BCF" w:rsidP="00A52BCF">
      <w:pPr>
        <w:pStyle w:val="InstructionBodyCopy"/>
        <w:spacing w:after="98"/>
        <w:ind w:left="720"/>
        <w:rPr>
          <w:rStyle w:val="BoldInstructionType"/>
          <w:spacing w:val="-4"/>
          <w:sz w:val="14"/>
          <w:szCs w:val="14"/>
        </w:rPr>
      </w:pPr>
    </w:p>
    <w:p w:rsidR="00420C96" w:rsidRDefault="00420C96" w:rsidP="00420C96">
      <w:pPr>
        <w:pStyle w:val="InstructionBodyCopy"/>
        <w:spacing w:after="98"/>
        <w:rPr>
          <w:rStyle w:val="BoldInstructionType"/>
          <w:spacing w:val="-4"/>
          <w:sz w:val="14"/>
          <w:szCs w:val="14"/>
        </w:rPr>
      </w:pPr>
    </w:p>
    <w:p w:rsidR="00420C96" w:rsidRDefault="00420C96" w:rsidP="00420C96">
      <w:pPr>
        <w:pStyle w:val="InstructionBodyCopy"/>
        <w:spacing w:after="98"/>
        <w:rPr>
          <w:rStyle w:val="BoldInstructionType"/>
          <w:spacing w:val="-4"/>
          <w:sz w:val="14"/>
          <w:szCs w:val="14"/>
        </w:rPr>
      </w:pPr>
    </w:p>
    <w:p w:rsidR="00420C96" w:rsidRDefault="00420C96" w:rsidP="00420C96">
      <w:pPr>
        <w:pStyle w:val="InstructionBodyCopy"/>
        <w:spacing w:after="98"/>
        <w:ind w:left="720"/>
        <w:rPr>
          <w:rStyle w:val="BoldInstructionType"/>
          <w:spacing w:val="-4"/>
          <w:sz w:val="14"/>
          <w:szCs w:val="14"/>
        </w:rPr>
      </w:pPr>
    </w:p>
    <w:p w:rsidR="00420C96" w:rsidRDefault="00420C96" w:rsidP="00420C96">
      <w:pPr>
        <w:pStyle w:val="InstructionBodyCopy"/>
        <w:spacing w:after="98"/>
        <w:ind w:left="720"/>
        <w:rPr>
          <w:rStyle w:val="BoldInstructionType"/>
          <w:spacing w:val="-4"/>
          <w:sz w:val="14"/>
          <w:szCs w:val="14"/>
        </w:rPr>
      </w:pPr>
    </w:p>
    <w:p w:rsidR="00420C96" w:rsidRDefault="00420C96" w:rsidP="00420C96">
      <w:pPr>
        <w:pStyle w:val="InstructionHeadings"/>
        <w:spacing w:after="76"/>
        <w:ind w:left="720"/>
        <w:rPr>
          <w:rFonts w:ascii="HelveticaNeueLT Pro 97 BlkCn" w:hAnsi="HelveticaNeueLT Pro 97 BlkCn" w:cs="HelveticaNeueLT Pro 97 BlkCn"/>
          <w:b w:val="0"/>
          <w:bCs w:val="0"/>
          <w:spacing w:val="1"/>
          <w:sz w:val="11"/>
          <w:szCs w:val="11"/>
        </w:rPr>
      </w:pPr>
    </w:p>
    <w:p w:rsidR="00420C96" w:rsidRDefault="00420C96" w:rsidP="00420C96">
      <w:pPr>
        <w:pStyle w:val="InstructionHeadings"/>
        <w:spacing w:after="76"/>
        <w:ind w:left="720"/>
        <w:jc w:val="left"/>
        <w:rPr>
          <w:rFonts w:ascii="HelveticaNeueLT Pro 97 BlkCn" w:hAnsi="HelveticaNeueLT Pro 97 BlkCn" w:cs="HelveticaNeueLT Pro 97 BlkCn"/>
          <w:b w:val="0"/>
          <w:bCs w:val="0"/>
          <w:spacing w:val="1"/>
          <w:sz w:val="11"/>
          <w:szCs w:val="11"/>
        </w:rPr>
      </w:pPr>
    </w:p>
    <w:p w:rsidR="00420C96" w:rsidRDefault="00420C96" w:rsidP="00420C96">
      <w:pPr>
        <w:pStyle w:val="ListParagraph"/>
        <w:rPr>
          <w:rStyle w:val="BulletList1"/>
        </w:rPr>
      </w:pPr>
    </w:p>
    <w:p w:rsidR="00420C96" w:rsidRDefault="00420C96" w:rsidP="00F16EFA">
      <w:pPr>
        <w:rPr>
          <w:rStyle w:val="BulletList1"/>
        </w:rPr>
      </w:pPr>
    </w:p>
    <w:p w:rsidR="00420C96" w:rsidRDefault="00420C96" w:rsidP="00F16EFA">
      <w:pPr>
        <w:rPr>
          <w:rStyle w:val="BulletList1"/>
        </w:rPr>
      </w:pPr>
    </w:p>
    <w:p w:rsidR="00F16EFA" w:rsidRDefault="00F16EFA" w:rsidP="00F16EFA"/>
    <w:sectPr w:rsidR="00F16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LT Pro 67 MdCn">
    <w:panose1 w:val="00000000000000000000"/>
    <w:charset w:val="00"/>
    <w:family w:val="swiss"/>
    <w:notTrueType/>
    <w:pitch w:val="variable"/>
    <w:sig w:usb0="800000AF" w:usb1="5000204A" w:usb2="00000000" w:usb3="00000000" w:csb0="0000009B" w:csb1="00000000"/>
  </w:font>
  <w:font w:name="HelveticaNeueLT Pro 57 Cn">
    <w:panose1 w:val="00000000000000000000"/>
    <w:charset w:val="00"/>
    <w:family w:val="swiss"/>
    <w:notTrueType/>
    <w:pitch w:val="variable"/>
    <w:sig w:usb0="800000AF" w:usb1="5000204A" w:usb2="00000000" w:usb3="00000000" w:csb0="0000009B" w:csb1="00000000"/>
  </w:font>
  <w:font w:name="HelveticaNeueLT Pro 97 BlkCn">
    <w:panose1 w:val="00000000000000000000"/>
    <w:charset w:val="00"/>
    <w:family w:val="swiss"/>
    <w:notTrueType/>
    <w:pitch w:val="variable"/>
    <w:sig w:usb0="800000AF"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D27AE"/>
    <w:multiLevelType w:val="hybridMultilevel"/>
    <w:tmpl w:val="F2AEC26C"/>
    <w:lvl w:ilvl="0" w:tplc="1FE63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B3BB4"/>
    <w:multiLevelType w:val="hybridMultilevel"/>
    <w:tmpl w:val="3D76663A"/>
    <w:lvl w:ilvl="0" w:tplc="17C8B1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730F0"/>
    <w:multiLevelType w:val="hybridMultilevel"/>
    <w:tmpl w:val="DDCEB220"/>
    <w:lvl w:ilvl="0" w:tplc="093CA6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B242DE"/>
    <w:multiLevelType w:val="hybridMultilevel"/>
    <w:tmpl w:val="B92081CE"/>
    <w:lvl w:ilvl="0" w:tplc="C818F5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C80803"/>
    <w:multiLevelType w:val="hybridMultilevel"/>
    <w:tmpl w:val="59266EEA"/>
    <w:lvl w:ilvl="0" w:tplc="D05CDE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EFA"/>
    <w:rsid w:val="003107B6"/>
    <w:rsid w:val="00420C96"/>
    <w:rsid w:val="00A52BCF"/>
    <w:rsid w:val="00F16EFA"/>
    <w:rsid w:val="00F62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14159-D260-4F7E-96BD-42935930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tyle">
    <w:name w:val="Title Style"/>
    <w:basedOn w:val="Normal"/>
    <w:uiPriority w:val="99"/>
    <w:rsid w:val="00F16EFA"/>
    <w:pPr>
      <w:suppressAutoHyphens/>
      <w:autoSpaceDE w:val="0"/>
      <w:autoSpaceDN w:val="0"/>
      <w:adjustRightInd w:val="0"/>
      <w:spacing w:after="115" w:line="288" w:lineRule="auto"/>
      <w:jc w:val="both"/>
      <w:textAlignment w:val="center"/>
    </w:pPr>
    <w:rPr>
      <w:rFonts w:ascii="HelveticaNeueLT Pro 67 MdCn" w:hAnsi="HelveticaNeueLT Pro 67 MdCn" w:cs="HelveticaNeueLT Pro 67 MdCn"/>
      <w:color w:val="FFFFFF"/>
      <w:spacing w:val="-2"/>
      <w:sz w:val="24"/>
      <w:szCs w:val="24"/>
    </w:rPr>
  </w:style>
  <w:style w:type="character" w:customStyle="1" w:styleId="TitleStyle1">
    <w:name w:val="Title Style1"/>
    <w:uiPriority w:val="99"/>
    <w:rsid w:val="00F16EFA"/>
  </w:style>
  <w:style w:type="paragraph" w:customStyle="1" w:styleId="BodyCopy">
    <w:name w:val="Body Copy"/>
    <w:basedOn w:val="Normal"/>
    <w:uiPriority w:val="99"/>
    <w:rsid w:val="00F16EFA"/>
    <w:pPr>
      <w:suppressAutoHyphens/>
      <w:autoSpaceDE w:val="0"/>
      <w:autoSpaceDN w:val="0"/>
      <w:adjustRightInd w:val="0"/>
      <w:spacing w:after="115" w:line="160" w:lineRule="atLeast"/>
      <w:jc w:val="both"/>
      <w:textAlignment w:val="center"/>
    </w:pPr>
    <w:rPr>
      <w:rFonts w:ascii="HelveticaNeueLT Pro 57 Cn" w:hAnsi="HelveticaNeueLT Pro 57 Cn" w:cs="HelveticaNeueLT Pro 57 Cn"/>
      <w:color w:val="000000"/>
      <w:spacing w:val="-1"/>
      <w:sz w:val="14"/>
      <w:szCs w:val="14"/>
    </w:rPr>
  </w:style>
  <w:style w:type="character" w:customStyle="1" w:styleId="BodyCopy1">
    <w:name w:val="Body Copy1"/>
    <w:uiPriority w:val="99"/>
    <w:rsid w:val="00F16EFA"/>
    <w:rPr>
      <w:rFonts w:ascii="HelveticaNeueLT Pro 57 Cn" w:hAnsi="HelveticaNeueLT Pro 57 Cn" w:cs="HelveticaNeueLT Pro 57 Cn"/>
    </w:rPr>
  </w:style>
  <w:style w:type="paragraph" w:customStyle="1" w:styleId="WhiteSubhead">
    <w:name w:val="White Subhead"/>
    <w:basedOn w:val="Normal"/>
    <w:uiPriority w:val="99"/>
    <w:rsid w:val="00F16EFA"/>
    <w:pPr>
      <w:suppressAutoHyphens/>
      <w:autoSpaceDE w:val="0"/>
      <w:autoSpaceDN w:val="0"/>
      <w:adjustRightInd w:val="0"/>
      <w:spacing w:after="115" w:line="288" w:lineRule="auto"/>
      <w:jc w:val="both"/>
      <w:textAlignment w:val="center"/>
    </w:pPr>
    <w:rPr>
      <w:rFonts w:ascii="HelveticaNeueLT Pro 57 Cn" w:hAnsi="HelveticaNeueLT Pro 57 Cn" w:cs="HelveticaNeueLT Pro 57 Cn"/>
      <w:color w:val="FFFFFF"/>
      <w:sz w:val="14"/>
      <w:szCs w:val="14"/>
    </w:rPr>
  </w:style>
  <w:style w:type="paragraph" w:customStyle="1" w:styleId="BulletList">
    <w:name w:val="Bullet List"/>
    <w:basedOn w:val="Normal"/>
    <w:uiPriority w:val="99"/>
    <w:rsid w:val="00F16EFA"/>
    <w:pPr>
      <w:tabs>
        <w:tab w:val="left" w:pos="101"/>
        <w:tab w:val="left" w:pos="360"/>
      </w:tabs>
      <w:suppressAutoHyphens/>
      <w:autoSpaceDE w:val="0"/>
      <w:autoSpaceDN w:val="0"/>
      <w:adjustRightInd w:val="0"/>
      <w:spacing w:after="43" w:line="160" w:lineRule="atLeast"/>
      <w:ind w:left="101" w:hanging="101"/>
      <w:jc w:val="both"/>
      <w:textAlignment w:val="center"/>
    </w:pPr>
    <w:rPr>
      <w:rFonts w:ascii="HelveticaNeueLT Pro 57 Cn" w:hAnsi="HelveticaNeueLT Pro 57 Cn" w:cs="HelveticaNeueLT Pro 57 Cn"/>
      <w:color w:val="000000"/>
      <w:spacing w:val="-1"/>
      <w:sz w:val="14"/>
      <w:szCs w:val="14"/>
    </w:rPr>
  </w:style>
  <w:style w:type="character" w:customStyle="1" w:styleId="BulletList1">
    <w:name w:val="Bullet List1"/>
    <w:uiPriority w:val="99"/>
    <w:rsid w:val="00F16EFA"/>
  </w:style>
  <w:style w:type="paragraph" w:customStyle="1" w:styleId="InstructionHeadings">
    <w:name w:val="Instruction Headings"/>
    <w:basedOn w:val="Normal"/>
    <w:uiPriority w:val="99"/>
    <w:rsid w:val="00F16EFA"/>
    <w:pPr>
      <w:suppressAutoHyphens/>
      <w:autoSpaceDE w:val="0"/>
      <w:autoSpaceDN w:val="0"/>
      <w:adjustRightInd w:val="0"/>
      <w:spacing w:after="115" w:line="170" w:lineRule="atLeast"/>
      <w:jc w:val="both"/>
      <w:textAlignment w:val="center"/>
    </w:pPr>
    <w:rPr>
      <w:rFonts w:ascii="HelveticaNeueLT Pro 57 Cn" w:hAnsi="HelveticaNeueLT Pro 57 Cn" w:cs="HelveticaNeueLT Pro 57 Cn"/>
      <w:b/>
      <w:bCs/>
      <w:caps/>
      <w:color w:val="EE3423"/>
      <w:spacing w:val="-2"/>
      <w:sz w:val="24"/>
      <w:szCs w:val="24"/>
    </w:rPr>
  </w:style>
  <w:style w:type="paragraph" w:customStyle="1" w:styleId="InstructionBodyCopy">
    <w:name w:val="Instruction Body Copy"/>
    <w:basedOn w:val="Normal"/>
    <w:uiPriority w:val="99"/>
    <w:rsid w:val="00F16EFA"/>
    <w:pPr>
      <w:suppressAutoHyphens/>
      <w:autoSpaceDE w:val="0"/>
      <w:autoSpaceDN w:val="0"/>
      <w:adjustRightInd w:val="0"/>
      <w:spacing w:after="115" w:line="288" w:lineRule="auto"/>
      <w:jc w:val="both"/>
      <w:textAlignment w:val="center"/>
    </w:pPr>
    <w:rPr>
      <w:rFonts w:ascii="HelveticaNeueLT Pro 57 Cn" w:hAnsi="HelveticaNeueLT Pro 57 Cn" w:cs="HelveticaNeueLT Pro 57 Cn"/>
      <w:color w:val="000000"/>
      <w:sz w:val="12"/>
      <w:szCs w:val="12"/>
    </w:rPr>
  </w:style>
  <w:style w:type="character" w:customStyle="1" w:styleId="BoldInstructionType">
    <w:name w:val="Bold Instruction Type"/>
    <w:uiPriority w:val="99"/>
    <w:rsid w:val="00F16EFA"/>
    <w:rPr>
      <w:rFonts w:ascii="HelveticaNeueLT Pro 57 Cn" w:hAnsi="HelveticaNeueLT Pro 57 Cn" w:cs="HelveticaNeueLT Pro 57 Cn"/>
      <w:b/>
      <w:bCs/>
      <w:color w:val="EE3423"/>
      <w:sz w:val="12"/>
      <w:szCs w:val="12"/>
    </w:rPr>
  </w:style>
  <w:style w:type="paragraph" w:styleId="ListParagraph">
    <w:name w:val="List Paragraph"/>
    <w:basedOn w:val="Normal"/>
    <w:uiPriority w:val="34"/>
    <w:qFormat/>
    <w:rsid w:val="00420C96"/>
    <w:pPr>
      <w:ind w:left="720"/>
      <w:contextualSpacing/>
    </w:pPr>
  </w:style>
  <w:style w:type="character" w:customStyle="1" w:styleId="InstructionBodyCopy1">
    <w:name w:val="Instruction Body Copy1"/>
    <w:uiPriority w:val="99"/>
    <w:rsid w:val="00420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dc:creator>
  <cp:keywords/>
  <dc:description/>
  <cp:lastModifiedBy>Pamela</cp:lastModifiedBy>
  <cp:revision>1</cp:revision>
  <dcterms:created xsi:type="dcterms:W3CDTF">2013-12-23T16:16:00Z</dcterms:created>
  <dcterms:modified xsi:type="dcterms:W3CDTF">2013-12-23T17:27:00Z</dcterms:modified>
</cp:coreProperties>
</file>