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6E98" w14:textId="03F85F25" w:rsidR="009C60EE" w:rsidRPr="00B370C5" w:rsidRDefault="00EC0F2A" w:rsidP="00B370C5">
      <w:pPr>
        <w:jc w:val="center"/>
        <w:rPr>
          <w:b/>
          <w:bCs/>
        </w:rPr>
      </w:pPr>
      <w:commentRangeStart w:id="0"/>
      <w:r>
        <w:rPr>
          <w:b/>
          <w:bCs/>
        </w:rPr>
        <w:t xml:space="preserve">Lower Test Scores </w:t>
      </w:r>
      <w:commentRangeEnd w:id="0"/>
      <w:r w:rsidR="00F65C05">
        <w:rPr>
          <w:rStyle w:val="CommentReference"/>
        </w:rPr>
        <w:commentReference w:id="0"/>
      </w:r>
      <w:r>
        <w:rPr>
          <w:b/>
          <w:bCs/>
        </w:rPr>
        <w:t>after Hurricanes in the United States</w:t>
      </w:r>
    </w:p>
    <w:p w14:paraId="4D7791E4" w14:textId="7F24B868" w:rsidR="00B370C5" w:rsidRDefault="00B370C5" w:rsidP="00B370C5">
      <w:pPr>
        <w:jc w:val="center"/>
      </w:pPr>
    </w:p>
    <w:p w14:paraId="3EC37327" w14:textId="398CB1AD" w:rsidR="00B370C5" w:rsidRDefault="00B370C5" w:rsidP="00B370C5">
      <w:pPr>
        <w:rPr>
          <w:vertAlign w:val="superscript"/>
        </w:rPr>
      </w:pPr>
      <w:r>
        <w:t>Gabriella Y. Meltzer PhD</w:t>
      </w:r>
      <w:r>
        <w:rPr>
          <w:vertAlign w:val="superscript"/>
        </w:rPr>
        <w:t>1,2</w:t>
      </w:r>
      <w:ins w:id="1" w:author="Parks, Robbie M" w:date="2022-11-01T13:11:00Z">
        <w:r w:rsidR="004D0248">
          <w:rPr>
            <w:vertAlign w:val="superscript"/>
          </w:rPr>
          <w:t xml:space="preserve"> </w:t>
        </w:r>
      </w:ins>
      <w:r w:rsidR="00A2558B">
        <w:t xml:space="preserve">, </w:t>
      </w:r>
      <w:r w:rsidR="003264BD">
        <w:t xml:space="preserve">Joel </w:t>
      </w:r>
      <w:commentRangeStart w:id="2"/>
      <w:r w:rsidR="003264BD">
        <w:t>Schwartz</w:t>
      </w:r>
      <w:commentRangeEnd w:id="2"/>
      <w:r w:rsidR="00917910">
        <w:rPr>
          <w:rStyle w:val="CommentReference"/>
        </w:rPr>
        <w:commentReference w:id="2"/>
      </w:r>
      <w:r w:rsidR="009D3C37">
        <w:t xml:space="preserve"> PhD</w:t>
      </w:r>
      <w:r w:rsidR="009D3C37">
        <w:rPr>
          <w:vertAlign w:val="superscript"/>
        </w:rPr>
        <w:t>3</w:t>
      </w:r>
      <w:r w:rsidR="003264BD">
        <w:t>, Michelle Bell</w:t>
      </w:r>
      <w:r w:rsidR="009D3C37">
        <w:t xml:space="preserve"> PhD</w:t>
      </w:r>
      <w:r w:rsidR="009D3C37">
        <w:rPr>
          <w:vertAlign w:val="superscript"/>
        </w:rPr>
        <w:t>4</w:t>
      </w:r>
      <w:r w:rsidR="003264BD">
        <w:t xml:space="preserve">, </w:t>
      </w:r>
      <w:r w:rsidR="00A2558B">
        <w:t>Marianthi-Anna Kioumourtzoglou</w:t>
      </w:r>
      <w:r w:rsidR="009D3C37">
        <w:t xml:space="preserve"> ScD</w:t>
      </w:r>
      <w:r w:rsidR="009D3C37">
        <w:rPr>
          <w:vertAlign w:val="superscript"/>
        </w:rPr>
        <w:t>1</w:t>
      </w:r>
      <w:r w:rsidR="00A2558B">
        <w:t xml:space="preserve">, </w:t>
      </w:r>
      <w:r w:rsidR="004D0248">
        <w:t>Robbie M. Parks PhD</w:t>
      </w:r>
      <w:r w:rsidR="004D0248">
        <w:rPr>
          <w:vertAlign w:val="superscript"/>
        </w:rPr>
        <w:t>1</w:t>
      </w:r>
    </w:p>
    <w:p w14:paraId="6DF9C932" w14:textId="22A873EF" w:rsidR="00B370C5" w:rsidRDefault="00B370C5" w:rsidP="00B370C5">
      <w:pPr>
        <w:rPr>
          <w:vertAlign w:val="superscript"/>
        </w:rPr>
      </w:pPr>
    </w:p>
    <w:p w14:paraId="612B7304" w14:textId="2F415B83" w:rsidR="00B370C5" w:rsidRDefault="00B370C5" w:rsidP="00B370C5">
      <w:pPr>
        <w:pStyle w:val="ListParagraph"/>
        <w:numPr>
          <w:ilvl w:val="0"/>
          <w:numId w:val="1"/>
        </w:numPr>
      </w:pPr>
      <w:r>
        <w:t>Department of Environmental Health Sciences, Columbia University Mailman School of Public Health, New York, NY</w:t>
      </w:r>
    </w:p>
    <w:p w14:paraId="79608AF3" w14:textId="6CE47CC0" w:rsidR="00B370C5" w:rsidRDefault="00B370C5" w:rsidP="00B370C5">
      <w:pPr>
        <w:pStyle w:val="ListParagraph"/>
        <w:numPr>
          <w:ilvl w:val="0"/>
          <w:numId w:val="1"/>
        </w:numPr>
      </w:pPr>
      <w:r>
        <w:t>Department of Epidemiology, Columbia University Mailman School of Public Health, New York, NY</w:t>
      </w:r>
    </w:p>
    <w:p w14:paraId="1492D5B4" w14:textId="7F652A2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Harvard T.H. Chan School of Public Health, Boston, MA</w:t>
      </w:r>
    </w:p>
    <w:p w14:paraId="4E331B60" w14:textId="71695062" w:rsidR="009D3C37" w:rsidRDefault="009D3C37" w:rsidP="00B370C5">
      <w:pPr>
        <w:pStyle w:val="ListParagraph"/>
        <w:numPr>
          <w:ilvl w:val="0"/>
          <w:numId w:val="1"/>
        </w:numPr>
      </w:pPr>
      <w:r>
        <w:t>Department of Environmental Health, Yale University School of the Environment, New Haven, CT</w:t>
      </w:r>
    </w:p>
    <w:p w14:paraId="78F232B1" w14:textId="62198F04" w:rsidR="00B370C5" w:rsidRDefault="00B370C5" w:rsidP="00B370C5"/>
    <w:p w14:paraId="09908072" w14:textId="412A4E88" w:rsidR="00B370C5" w:rsidRDefault="00B370C5" w:rsidP="00B370C5">
      <w:r w:rsidRPr="00B370C5">
        <w:rPr>
          <w:u w:val="single"/>
        </w:rPr>
        <w:t>Background/Aims</w:t>
      </w:r>
      <w:r>
        <w:t xml:space="preserve">: </w:t>
      </w:r>
      <w:r w:rsidR="009D3C37">
        <w:t>Hurricanes and other t</w:t>
      </w:r>
      <w:r>
        <w:t>ropical cyclones are highly disruptive to education systems</w:t>
      </w:r>
      <w:r w:rsidR="009D3C37">
        <w:t xml:space="preserve"> in the United States</w:t>
      </w:r>
      <w:r>
        <w:t xml:space="preserve">. </w:t>
      </w:r>
      <w:r w:rsidR="009D3C37">
        <w:t xml:space="preserve">Knowledge of student outcomes is key to understanding these hazards’ deleterious impact on academic achievement. </w:t>
      </w:r>
      <w:r>
        <w:t xml:space="preserve">This analysis aims to examine the association between the occurrence of tropical cyclones and </w:t>
      </w:r>
      <w:r w:rsidR="009D3C37">
        <w:t>educational attainment</w:t>
      </w:r>
      <w:r>
        <w:t xml:space="preserve"> among students in the United States. </w:t>
      </w:r>
    </w:p>
    <w:p w14:paraId="4A641C0A" w14:textId="7D949880" w:rsidR="00B370C5" w:rsidRDefault="00B370C5" w:rsidP="00B370C5"/>
    <w:p w14:paraId="78B4EEC1" w14:textId="0304A7F1" w:rsidR="00B370C5" w:rsidRDefault="00B370C5" w:rsidP="00B370C5">
      <w:r w:rsidRPr="002C351F">
        <w:rPr>
          <w:u w:val="single"/>
        </w:rPr>
        <w:t>Methods</w:t>
      </w:r>
      <w:r>
        <w:t xml:space="preserve">: </w:t>
      </w:r>
      <w:r w:rsidR="00EE022C">
        <w:t>We based e</w:t>
      </w:r>
      <w:r w:rsidR="002C351F">
        <w:t>ducational attainment on county-level average standardized test scores in math and reading/language arts</w:t>
      </w:r>
      <w:r w:rsidR="009D3C37">
        <w:t xml:space="preserve"> (RLA)</w:t>
      </w:r>
      <w:r w:rsidR="002C351F">
        <w:t xml:space="preserve"> among third to eighth grade students from 2009 to 2018. </w:t>
      </w:r>
      <w:r w:rsidR="00932AE5">
        <w:t>Our</w:t>
      </w:r>
      <w:r w:rsidR="002C351F">
        <w:t xml:space="preserve"> exposure of interest</w:t>
      </w:r>
      <w:r w:rsidR="00932AE5">
        <w:t xml:space="preserve"> was</w:t>
      </w:r>
      <w:r w:rsidR="00932AE5" w:rsidRPr="0069720B">
        <w:t xml:space="preserve"> tropical cyclone-impacted counties—defined as counties with a sustained maximal wind speed ≥34 knots—for the counterfactual scenario that </w:t>
      </w:r>
      <w:r w:rsidR="00932AE5">
        <w:t xml:space="preserve">these </w:t>
      </w:r>
      <w:r w:rsidR="00932AE5" w:rsidRPr="0069720B">
        <w:t xml:space="preserve">counties were not exposed to the </w:t>
      </w:r>
      <w:r w:rsidR="00932AE5">
        <w:t>tropical cyclone</w:t>
      </w:r>
      <w:r w:rsidR="00932AE5" w:rsidRPr="0069720B">
        <w:t xml:space="preserve">. </w:t>
      </w:r>
      <w:r w:rsidR="002C351F">
        <w:t xml:space="preserve">We applied </w:t>
      </w:r>
      <w:r w:rsidR="00B462E1">
        <w:t>a</w:t>
      </w:r>
      <w:r w:rsidR="00887933">
        <w:t xml:space="preserve"> </w:t>
      </w:r>
      <w:r w:rsidR="002C351F">
        <w:t xml:space="preserve">multilevel linear regression </w:t>
      </w:r>
      <w:r w:rsidR="00932AE5">
        <w:t>predicting average test scores controlling</w:t>
      </w:r>
      <w:r w:rsidR="002C351F">
        <w:t xml:space="preserve"> for covariates at the county and grade cohort level, including</w:t>
      </w:r>
      <w:r w:rsidR="009D3C37">
        <w:t xml:space="preserve"> student-level racial/ethnic composition, </w:t>
      </w:r>
      <w:r w:rsidR="00932AE5">
        <w:t>student-level socioeconomic status, county-level urbanicity, and county-level socioeconomic status.</w:t>
      </w:r>
    </w:p>
    <w:p w14:paraId="17C7C23B" w14:textId="657309DA" w:rsidR="00B370C5" w:rsidRDefault="00B370C5" w:rsidP="00B370C5"/>
    <w:p w14:paraId="7EFA0988" w14:textId="42F53FE0" w:rsidR="00B370C5" w:rsidRDefault="00B370C5" w:rsidP="00B370C5">
      <w:r w:rsidRPr="002C351F">
        <w:rPr>
          <w:u w:val="single"/>
        </w:rPr>
        <w:t>Results</w:t>
      </w:r>
      <w:r>
        <w:t xml:space="preserve">: </w:t>
      </w:r>
    </w:p>
    <w:p w14:paraId="55A0478B" w14:textId="00E5912B" w:rsidR="00B370C5" w:rsidRDefault="00B370C5" w:rsidP="00B370C5"/>
    <w:p w14:paraId="01FEC0CB" w14:textId="6E3E87C8" w:rsidR="00B370C5" w:rsidRDefault="00B370C5" w:rsidP="00B370C5">
      <w:r w:rsidRPr="002C351F">
        <w:rPr>
          <w:u w:val="single"/>
        </w:rPr>
        <w:t>Conclusion</w:t>
      </w:r>
      <w:r>
        <w:t xml:space="preserve">: </w:t>
      </w:r>
    </w:p>
    <w:p w14:paraId="6FEBFAB7" w14:textId="4AFE3072" w:rsidR="002C351F" w:rsidRDefault="002C351F" w:rsidP="00B370C5"/>
    <w:p w14:paraId="149569E5" w14:textId="1A15BB87" w:rsidR="002C351F" w:rsidRPr="002C351F" w:rsidRDefault="002C351F" w:rsidP="00B370C5">
      <w:pPr>
        <w:rPr>
          <w:u w:val="single"/>
        </w:rPr>
      </w:pPr>
      <w:r w:rsidRPr="002C351F">
        <w:rPr>
          <w:u w:val="single"/>
        </w:rPr>
        <w:t>Figure</w:t>
      </w:r>
    </w:p>
    <w:p w14:paraId="10409DF6" w14:textId="19F89786" w:rsidR="00B370C5" w:rsidRDefault="00B370C5" w:rsidP="00B370C5"/>
    <w:p w14:paraId="70D9A926" w14:textId="77777777" w:rsidR="00B370C5" w:rsidRPr="00B370C5" w:rsidRDefault="00B370C5" w:rsidP="00B370C5"/>
    <w:sectPr w:rsidR="00B370C5" w:rsidRPr="00B370C5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rks, Robbie M" w:date="2022-11-01T13:14:00Z" w:initials="PRM">
    <w:p w14:paraId="671FBE4A" w14:textId="21C6258C" w:rsidR="00F65C05" w:rsidRDefault="00F65C05">
      <w:pPr>
        <w:pStyle w:val="CommentText"/>
      </w:pPr>
      <w:r>
        <w:rPr>
          <w:rStyle w:val="CommentReference"/>
        </w:rPr>
        <w:annotationRef/>
      </w:r>
      <w:r>
        <w:t>To be confirmed once we have preliminary results</w:t>
      </w:r>
    </w:p>
  </w:comment>
  <w:comment w:id="2" w:author="Parks, Robbie M" w:date="2022-11-01T13:14:00Z" w:initials="PRM">
    <w:p w14:paraId="3DC2B7C0" w14:textId="00AB1274" w:rsidR="00917910" w:rsidRDefault="00917910">
      <w:pPr>
        <w:pStyle w:val="CommentText"/>
      </w:pPr>
      <w:r>
        <w:rPr>
          <w:rStyle w:val="CommentReference"/>
        </w:rPr>
        <w:annotationRef/>
      </w:r>
      <w:r>
        <w:t>Exact author order to be finalized.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1FBE4A" w15:done="0"/>
  <w15:commentEx w15:paraId="3DC2B7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B9A3E" w16cex:dateUtc="2022-11-01T17:14:00Z"/>
  <w16cex:commentExtensible w16cex:durableId="270B9A36" w16cex:dateUtc="2022-11-01T17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1FBE4A" w16cid:durableId="270B9A3E"/>
  <w16cid:commentId w16cid:paraId="3DC2B7C0" w16cid:durableId="270B9A3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D03C4"/>
    <w:multiLevelType w:val="hybridMultilevel"/>
    <w:tmpl w:val="844CF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1142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rks, Robbie M">
    <w15:presenceInfo w15:providerId="AD" w15:userId="S::rmp15@ic.ac.uk::cb6b7f8d-c7e1-44f5-b2d9-a44f305898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C5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95E13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5221"/>
    <w:rsid w:val="000F2382"/>
    <w:rsid w:val="000F72DE"/>
    <w:rsid w:val="00100966"/>
    <w:rsid w:val="00105009"/>
    <w:rsid w:val="00106E18"/>
    <w:rsid w:val="00107858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2694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5F21"/>
    <w:rsid w:val="002A315A"/>
    <w:rsid w:val="002A3189"/>
    <w:rsid w:val="002A4831"/>
    <w:rsid w:val="002B1FF0"/>
    <w:rsid w:val="002B594B"/>
    <w:rsid w:val="002B6DAF"/>
    <w:rsid w:val="002B7461"/>
    <w:rsid w:val="002C108C"/>
    <w:rsid w:val="002C32E7"/>
    <w:rsid w:val="002C3462"/>
    <w:rsid w:val="002C351F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133A7"/>
    <w:rsid w:val="00313F8A"/>
    <w:rsid w:val="00316AEC"/>
    <w:rsid w:val="00317999"/>
    <w:rsid w:val="003264BD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5189"/>
    <w:rsid w:val="00356638"/>
    <w:rsid w:val="00357EE2"/>
    <w:rsid w:val="00362E49"/>
    <w:rsid w:val="003675E9"/>
    <w:rsid w:val="00367921"/>
    <w:rsid w:val="00372943"/>
    <w:rsid w:val="00374231"/>
    <w:rsid w:val="00376715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461D"/>
    <w:rsid w:val="003E4AB5"/>
    <w:rsid w:val="003E4DEB"/>
    <w:rsid w:val="003E532C"/>
    <w:rsid w:val="003F24DB"/>
    <w:rsid w:val="003F4AAB"/>
    <w:rsid w:val="003F56FE"/>
    <w:rsid w:val="003F70C7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0248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5F71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5F1E"/>
    <w:rsid w:val="005C63C9"/>
    <w:rsid w:val="005C64ED"/>
    <w:rsid w:val="005C7666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18EF"/>
    <w:rsid w:val="008427A3"/>
    <w:rsid w:val="00842877"/>
    <w:rsid w:val="00844019"/>
    <w:rsid w:val="008454AD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87933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45A4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10"/>
    <w:rsid w:val="00917935"/>
    <w:rsid w:val="00920C1A"/>
    <w:rsid w:val="009222B1"/>
    <w:rsid w:val="00923AE7"/>
    <w:rsid w:val="009264A4"/>
    <w:rsid w:val="00926DFE"/>
    <w:rsid w:val="00927ACD"/>
    <w:rsid w:val="00930B0E"/>
    <w:rsid w:val="00932AE5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C37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A01F82"/>
    <w:rsid w:val="00A032E5"/>
    <w:rsid w:val="00A04203"/>
    <w:rsid w:val="00A0685E"/>
    <w:rsid w:val="00A21A8C"/>
    <w:rsid w:val="00A22283"/>
    <w:rsid w:val="00A22875"/>
    <w:rsid w:val="00A23ABB"/>
    <w:rsid w:val="00A2558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370C5"/>
    <w:rsid w:val="00B4411C"/>
    <w:rsid w:val="00B462E1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13EF"/>
    <w:rsid w:val="00D35772"/>
    <w:rsid w:val="00D42310"/>
    <w:rsid w:val="00D434C9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3A7C"/>
    <w:rsid w:val="00D84DA3"/>
    <w:rsid w:val="00D84DD1"/>
    <w:rsid w:val="00D8620D"/>
    <w:rsid w:val="00D871C7"/>
    <w:rsid w:val="00D92A87"/>
    <w:rsid w:val="00D9391C"/>
    <w:rsid w:val="00D96844"/>
    <w:rsid w:val="00D96B23"/>
    <w:rsid w:val="00D96FA0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246F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42B6"/>
    <w:rsid w:val="00E46C2C"/>
    <w:rsid w:val="00E50892"/>
    <w:rsid w:val="00E50A5D"/>
    <w:rsid w:val="00E538E7"/>
    <w:rsid w:val="00E53949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C00A1"/>
    <w:rsid w:val="00EC0F2A"/>
    <w:rsid w:val="00EC1043"/>
    <w:rsid w:val="00EC2454"/>
    <w:rsid w:val="00EC37BE"/>
    <w:rsid w:val="00EC4DD4"/>
    <w:rsid w:val="00EC7A1E"/>
    <w:rsid w:val="00ED52F5"/>
    <w:rsid w:val="00EE022C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5C05"/>
    <w:rsid w:val="00F6641B"/>
    <w:rsid w:val="00F67432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4EED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4143"/>
  <w15:chartTrackingRefBased/>
  <w15:docId w15:val="{1B2BA7E9-E7B3-5646-A7A9-B00AD60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0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0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0C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0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70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70C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7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0C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B6A2FDD-5166-DC4F-A869-AEFDFB1B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Parks, Robbie M</cp:lastModifiedBy>
  <cp:revision>5</cp:revision>
  <dcterms:created xsi:type="dcterms:W3CDTF">2022-12-05T19:47:00Z</dcterms:created>
  <dcterms:modified xsi:type="dcterms:W3CDTF">2022-12-05T21:16:00Z</dcterms:modified>
</cp:coreProperties>
</file>