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AD808" w14:textId="334A6701" w:rsidR="00F125EE" w:rsidRPr="00DC623A" w:rsidRDefault="00F125EE" w:rsidP="001804C6">
      <w:pPr>
        <w:rPr>
          <w:rFonts w:ascii="Arial" w:hAnsi="Arial" w:cs="Arial"/>
          <w:sz w:val="20"/>
        </w:rPr>
      </w:pPr>
    </w:p>
    <w:p w14:paraId="084E8220" w14:textId="094DF2AA" w:rsidR="007B5946" w:rsidRPr="00DC623A" w:rsidRDefault="005609E9" w:rsidP="00DB0B1D">
      <w:pPr>
        <w:rPr>
          <w:rFonts w:ascii="Arial" w:hAnsi="Arial" w:cs="Arial"/>
          <w:sz w:val="20"/>
        </w:rPr>
      </w:pPr>
      <w:r>
        <w:rPr>
          <w:rFonts w:ascii="Arial" w:hAnsi="Arial" w:cs="Arial"/>
          <w:noProof/>
          <w:sz w:val="20"/>
        </w:rPr>
        <w:drawing>
          <wp:inline distT="0" distB="0" distL="0" distR="0" wp14:anchorId="35BBE77C" wp14:editId="04AC4E6D">
            <wp:extent cx="1200150" cy="42258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NAS 2022 logo.ti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9120" cy="432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72BDF" w14:textId="56DEECF2" w:rsidR="00B16F99" w:rsidRPr="00DC623A" w:rsidRDefault="00B16F99" w:rsidP="00B16F99">
      <w:pPr>
        <w:rPr>
          <w:rFonts w:ascii="Arial" w:hAnsi="Arial" w:cs="Arial"/>
          <w:b/>
          <w:sz w:val="28"/>
          <w:szCs w:val="28"/>
        </w:rPr>
      </w:pPr>
      <w:r w:rsidRPr="00DC623A">
        <w:rPr>
          <w:rFonts w:ascii="Arial" w:hAnsi="Arial" w:cs="Arial"/>
          <w:b/>
          <w:sz w:val="28"/>
          <w:szCs w:val="28"/>
        </w:rPr>
        <w:t>Supplementary Information for</w:t>
      </w:r>
    </w:p>
    <w:p w14:paraId="72DC9B28" w14:textId="77777777" w:rsidR="006A6A38" w:rsidRDefault="006A6A38" w:rsidP="009D0E60">
      <w:pPr>
        <w:rPr>
          <w:rFonts w:ascii="Arial" w:eastAsiaTheme="minorHAnsi" w:hAnsi="Arial" w:cs="Arial"/>
          <w:b/>
          <w:bCs/>
          <w:sz w:val="28"/>
          <w:szCs w:val="28"/>
        </w:rPr>
      </w:pPr>
    </w:p>
    <w:p w14:paraId="1057E630" w14:textId="77777777" w:rsidR="00055E92" w:rsidRDefault="00055E92" w:rsidP="00055E9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Disruption to Test Scores after Hurricanes in the United States</w:t>
      </w:r>
    </w:p>
    <w:p w14:paraId="125E2D7C" w14:textId="77777777" w:rsidR="00055E92" w:rsidRPr="005B4FE3" w:rsidRDefault="00055E92" w:rsidP="00055E92">
      <w:pPr>
        <w:rPr>
          <w:rFonts w:ascii="Arial" w:hAnsi="Arial" w:cs="Arial"/>
          <w:szCs w:val="24"/>
        </w:rPr>
      </w:pPr>
    </w:p>
    <w:p w14:paraId="74BE31AD" w14:textId="77777777" w:rsidR="00700EEF" w:rsidRDefault="00700EEF" w:rsidP="00700EEF">
      <w:pPr>
        <w:rPr>
          <w:rFonts w:ascii="Arial" w:hAnsi="Arial" w:cs="Arial"/>
          <w:sz w:val="20"/>
          <w:vertAlign w:val="superscript"/>
        </w:rPr>
      </w:pPr>
      <w:r>
        <w:rPr>
          <w:rFonts w:ascii="Arial" w:hAnsi="Arial" w:cs="Arial"/>
          <w:sz w:val="20"/>
        </w:rPr>
        <w:t>Gabriella Y. Meltzer</w:t>
      </w:r>
      <w:r>
        <w:rPr>
          <w:rFonts w:ascii="Arial" w:hAnsi="Arial" w:cs="Arial"/>
          <w:sz w:val="20"/>
          <w:vertAlign w:val="superscript"/>
        </w:rPr>
        <w:t>1,2*</w:t>
      </w:r>
      <w:r>
        <w:rPr>
          <w:rFonts w:ascii="Arial" w:hAnsi="Arial" w:cs="Arial"/>
          <w:sz w:val="20"/>
        </w:rPr>
        <w:t>, G. Brooke Anderson</w:t>
      </w:r>
      <w:r>
        <w:rPr>
          <w:rFonts w:ascii="Arial" w:hAnsi="Arial" w:cs="Arial"/>
          <w:sz w:val="20"/>
          <w:vertAlign w:val="superscript"/>
        </w:rPr>
        <w:t>3</w:t>
      </w:r>
      <w:r>
        <w:rPr>
          <w:rFonts w:ascii="Arial" w:hAnsi="Arial" w:cs="Arial"/>
          <w:sz w:val="20"/>
        </w:rPr>
        <w:t>, Xicheng Xie</w:t>
      </w:r>
      <w:r>
        <w:rPr>
          <w:rFonts w:ascii="Arial" w:hAnsi="Arial" w:cs="Arial"/>
          <w:sz w:val="20"/>
          <w:vertAlign w:val="superscript"/>
        </w:rPr>
        <w:t>4</w:t>
      </w:r>
      <w:r>
        <w:rPr>
          <w:rFonts w:ascii="Arial" w:hAnsi="Arial" w:cs="Arial"/>
          <w:sz w:val="20"/>
        </w:rPr>
        <w:t>, Joan A. Casey</w:t>
      </w:r>
      <w:r>
        <w:rPr>
          <w:rFonts w:ascii="Arial" w:hAnsi="Arial" w:cs="Arial"/>
          <w:sz w:val="20"/>
          <w:vertAlign w:val="superscript"/>
        </w:rPr>
        <w:t>5</w:t>
      </w:r>
      <w:r>
        <w:rPr>
          <w:rFonts w:ascii="Arial" w:hAnsi="Arial" w:cs="Arial"/>
          <w:sz w:val="20"/>
        </w:rPr>
        <w:t>, Joel Schwartz</w:t>
      </w:r>
      <w:r>
        <w:rPr>
          <w:rFonts w:ascii="Arial" w:hAnsi="Arial" w:cs="Arial"/>
          <w:sz w:val="20"/>
          <w:vertAlign w:val="superscript"/>
        </w:rPr>
        <w:t>6</w:t>
      </w:r>
      <w:r>
        <w:rPr>
          <w:rFonts w:ascii="Arial" w:hAnsi="Arial" w:cs="Arial"/>
          <w:sz w:val="20"/>
        </w:rPr>
        <w:t>, Michelle L. Bell</w:t>
      </w:r>
      <w:r>
        <w:rPr>
          <w:rFonts w:ascii="Arial" w:hAnsi="Arial" w:cs="Arial"/>
          <w:sz w:val="20"/>
          <w:vertAlign w:val="superscript"/>
        </w:rPr>
        <w:t>7</w:t>
      </w:r>
      <w:r>
        <w:rPr>
          <w:rFonts w:ascii="Arial" w:hAnsi="Arial" w:cs="Arial"/>
          <w:sz w:val="20"/>
        </w:rPr>
        <w:t xml:space="preserve">, </w:t>
      </w:r>
      <w:proofErr w:type="spellStart"/>
      <w:r>
        <w:rPr>
          <w:rFonts w:ascii="Arial" w:hAnsi="Arial" w:cs="Arial"/>
          <w:sz w:val="20"/>
        </w:rPr>
        <w:t>Yoshira</w:t>
      </w:r>
      <w:proofErr w:type="spellEnd"/>
      <w:r>
        <w:rPr>
          <w:rFonts w:ascii="Arial" w:hAnsi="Arial" w:cs="Arial"/>
          <w:sz w:val="20"/>
        </w:rPr>
        <w:t xml:space="preserve"> Ornelas Van Horne</w:t>
      </w:r>
      <w:r>
        <w:rPr>
          <w:rFonts w:ascii="Arial" w:hAnsi="Arial" w:cs="Arial"/>
          <w:sz w:val="20"/>
          <w:vertAlign w:val="superscript"/>
        </w:rPr>
        <w:t>1</w:t>
      </w:r>
      <w:r>
        <w:rPr>
          <w:rFonts w:ascii="Arial" w:hAnsi="Arial" w:cs="Arial"/>
          <w:sz w:val="20"/>
        </w:rPr>
        <w:t>, Jared Fox</w:t>
      </w:r>
      <w:r>
        <w:rPr>
          <w:rFonts w:ascii="Arial" w:hAnsi="Arial" w:cs="Arial"/>
          <w:sz w:val="20"/>
          <w:vertAlign w:val="superscript"/>
        </w:rPr>
        <w:t>8</w:t>
      </w:r>
      <w:r>
        <w:rPr>
          <w:rFonts w:ascii="Arial" w:hAnsi="Arial" w:cs="Arial"/>
          <w:sz w:val="20"/>
        </w:rPr>
        <w:t>,</w:t>
      </w:r>
      <w:r w:rsidRPr="00E524A0">
        <w:rPr>
          <w:rFonts w:ascii="Arial" w:hAnsi="Arial" w:cs="Arial"/>
          <w:sz w:val="20"/>
        </w:rPr>
        <w:t xml:space="preserve"> </w:t>
      </w:r>
      <w:proofErr w:type="spellStart"/>
      <w:r>
        <w:rPr>
          <w:rFonts w:ascii="Arial" w:hAnsi="Arial" w:cs="Arial"/>
          <w:sz w:val="20"/>
        </w:rPr>
        <w:t>Marianthi</w:t>
      </w:r>
      <w:proofErr w:type="spellEnd"/>
      <w:r>
        <w:rPr>
          <w:rFonts w:ascii="Arial" w:hAnsi="Arial" w:cs="Arial"/>
          <w:sz w:val="20"/>
        </w:rPr>
        <w:t>-Anna Kioumourtzoglou</w:t>
      </w:r>
      <w:r>
        <w:rPr>
          <w:rFonts w:ascii="Arial" w:hAnsi="Arial" w:cs="Arial"/>
          <w:sz w:val="20"/>
          <w:vertAlign w:val="superscript"/>
        </w:rPr>
        <w:t>1</w:t>
      </w:r>
      <w:r>
        <w:rPr>
          <w:rFonts w:ascii="Arial" w:hAnsi="Arial" w:cs="Arial"/>
          <w:sz w:val="20"/>
        </w:rPr>
        <w:t>,</w:t>
      </w:r>
      <w:r>
        <w:rPr>
          <w:rFonts w:ascii="Arial" w:hAnsi="Arial" w:cs="Arial"/>
          <w:sz w:val="20"/>
          <w:vertAlign w:val="superscript"/>
        </w:rPr>
        <w:t xml:space="preserve"> </w:t>
      </w:r>
      <w:r>
        <w:rPr>
          <w:rFonts w:ascii="Arial" w:hAnsi="Arial" w:cs="Arial"/>
          <w:sz w:val="20"/>
        </w:rPr>
        <w:t>Robbie M. Parks</w:t>
      </w:r>
      <w:r>
        <w:rPr>
          <w:rFonts w:ascii="Arial" w:hAnsi="Arial" w:cs="Arial"/>
          <w:sz w:val="20"/>
          <w:vertAlign w:val="superscript"/>
        </w:rPr>
        <w:t>1</w:t>
      </w:r>
    </w:p>
    <w:p w14:paraId="6033B059" w14:textId="77777777" w:rsidR="00700EEF" w:rsidRDefault="00700EEF" w:rsidP="00700EEF">
      <w:pPr>
        <w:rPr>
          <w:rFonts w:ascii="Arial" w:hAnsi="Arial" w:cs="Arial"/>
          <w:sz w:val="20"/>
          <w:vertAlign w:val="superscript"/>
        </w:rPr>
      </w:pPr>
    </w:p>
    <w:p w14:paraId="3F84A020" w14:textId="77777777" w:rsidR="00700EEF" w:rsidRPr="00872845" w:rsidRDefault="00700EEF" w:rsidP="00700EEF">
      <w:pPr>
        <w:pStyle w:val="ListParagraph"/>
        <w:numPr>
          <w:ilvl w:val="0"/>
          <w:numId w:val="15"/>
        </w:numPr>
        <w:spacing w:after="200"/>
        <w:contextualSpacing/>
        <w:rPr>
          <w:rFonts w:ascii="Arial" w:hAnsi="Arial" w:cs="Arial"/>
          <w:sz w:val="20"/>
        </w:rPr>
      </w:pPr>
      <w:r w:rsidRPr="00872845">
        <w:rPr>
          <w:rFonts w:ascii="Arial" w:hAnsi="Arial" w:cs="Arial"/>
          <w:sz w:val="20"/>
        </w:rPr>
        <w:t>Department of Environmental Health Sciences, Columbia University Mailman School of Public Health, New York, New York, USA</w:t>
      </w:r>
    </w:p>
    <w:p w14:paraId="5DFFC337" w14:textId="77777777" w:rsidR="00700EEF" w:rsidRDefault="00700EEF" w:rsidP="00700EEF">
      <w:pPr>
        <w:numPr>
          <w:ilvl w:val="0"/>
          <w:numId w:val="15"/>
        </w:numPr>
        <w:spacing w:after="200"/>
        <w:rPr>
          <w:rFonts w:ascii="Arial" w:hAnsi="Arial" w:cs="Arial"/>
          <w:sz w:val="20"/>
        </w:rPr>
      </w:pPr>
      <w:r w:rsidRPr="00D434C3">
        <w:rPr>
          <w:rFonts w:ascii="Arial" w:hAnsi="Arial" w:cs="Arial"/>
          <w:sz w:val="20"/>
        </w:rPr>
        <w:t>Department of Epidemiology, Columbia University Mailman School of Public Health, New York, New York, USA</w:t>
      </w:r>
    </w:p>
    <w:p w14:paraId="37F0FBC8" w14:textId="77777777" w:rsidR="00700EEF" w:rsidRDefault="00700EEF" w:rsidP="00700EEF">
      <w:pPr>
        <w:numPr>
          <w:ilvl w:val="0"/>
          <w:numId w:val="15"/>
        </w:numPr>
        <w:spacing w:after="200"/>
        <w:rPr>
          <w:rFonts w:ascii="Arial" w:hAnsi="Arial" w:cs="Arial"/>
          <w:sz w:val="20"/>
        </w:rPr>
      </w:pPr>
      <w:r w:rsidRPr="00D434C3">
        <w:rPr>
          <w:rFonts w:ascii="Arial" w:hAnsi="Arial" w:cs="Arial"/>
          <w:sz w:val="20"/>
        </w:rPr>
        <w:t>Department of Environmental &amp; Radiological Health Sciences, Colorado State University, Fort Collins, Colorado, USA</w:t>
      </w:r>
    </w:p>
    <w:p w14:paraId="32F80997" w14:textId="77777777" w:rsidR="00700EEF" w:rsidRPr="00872845" w:rsidRDefault="00700EEF" w:rsidP="00700EEF">
      <w:pPr>
        <w:numPr>
          <w:ilvl w:val="0"/>
          <w:numId w:val="15"/>
        </w:numPr>
        <w:spacing w:after="20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Department of Biostatistics, Columbia University Mailman School of Public Health, New York, New York, USA</w:t>
      </w:r>
    </w:p>
    <w:p w14:paraId="7094A8D7" w14:textId="77777777" w:rsidR="00700EEF" w:rsidRPr="00D434C3" w:rsidRDefault="00700EEF" w:rsidP="00700EEF">
      <w:pPr>
        <w:numPr>
          <w:ilvl w:val="0"/>
          <w:numId w:val="15"/>
        </w:numPr>
        <w:spacing w:after="20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Department of Environmental and Occupational Health Sciences, University of Washington School of Public Health, Seattle, Washington, USA</w:t>
      </w:r>
    </w:p>
    <w:p w14:paraId="121E28C9" w14:textId="77777777" w:rsidR="00700EEF" w:rsidRPr="00D434C3" w:rsidRDefault="00700EEF" w:rsidP="00700EEF">
      <w:pPr>
        <w:numPr>
          <w:ilvl w:val="0"/>
          <w:numId w:val="15"/>
        </w:numPr>
        <w:spacing w:after="200"/>
        <w:rPr>
          <w:rFonts w:ascii="Arial" w:hAnsi="Arial" w:cs="Arial"/>
          <w:sz w:val="20"/>
        </w:rPr>
      </w:pPr>
      <w:r w:rsidRPr="00D434C3">
        <w:rPr>
          <w:rFonts w:ascii="Arial" w:hAnsi="Arial" w:cs="Arial"/>
          <w:sz w:val="20"/>
        </w:rPr>
        <w:t>Department of Environmental Health, Harvard T.H. Chan School of Public Health, Boston, Massachusetts, USA</w:t>
      </w:r>
    </w:p>
    <w:p w14:paraId="2A0F510E" w14:textId="77777777" w:rsidR="00700EEF" w:rsidRPr="00D434C3" w:rsidRDefault="00700EEF" w:rsidP="00700EEF">
      <w:pPr>
        <w:numPr>
          <w:ilvl w:val="0"/>
          <w:numId w:val="15"/>
        </w:numPr>
        <w:spacing w:after="200"/>
        <w:rPr>
          <w:rFonts w:ascii="Arial" w:hAnsi="Arial" w:cs="Arial"/>
          <w:sz w:val="20"/>
        </w:rPr>
      </w:pPr>
      <w:r w:rsidRPr="00D434C3">
        <w:rPr>
          <w:rFonts w:ascii="Arial" w:hAnsi="Arial" w:cs="Arial"/>
          <w:sz w:val="20"/>
        </w:rPr>
        <w:t>Department of Environmental Health, Yale University School of the Environment, New Haven, Connecticut, USA</w:t>
      </w:r>
    </w:p>
    <w:p w14:paraId="28A55C1B" w14:textId="77777777" w:rsidR="00700EEF" w:rsidRPr="00D434C3" w:rsidRDefault="00700EEF" w:rsidP="00700EEF">
      <w:pPr>
        <w:numPr>
          <w:ilvl w:val="0"/>
          <w:numId w:val="15"/>
        </w:numPr>
        <w:spacing w:after="20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Fox </w:t>
      </w:r>
      <w:proofErr w:type="spellStart"/>
      <w:r>
        <w:rPr>
          <w:rFonts w:ascii="Arial" w:hAnsi="Arial" w:cs="Arial"/>
          <w:sz w:val="20"/>
        </w:rPr>
        <w:t>EduConsulting</w:t>
      </w:r>
      <w:proofErr w:type="spellEnd"/>
      <w:r>
        <w:rPr>
          <w:rFonts w:ascii="Arial" w:hAnsi="Arial" w:cs="Arial"/>
          <w:sz w:val="20"/>
        </w:rPr>
        <w:t>, Chevy Chase, Maryland, USA</w:t>
      </w:r>
    </w:p>
    <w:p w14:paraId="58BCEE1D" w14:textId="77777777" w:rsidR="00055E92" w:rsidRDefault="00055E92" w:rsidP="00055E92">
      <w:pPr>
        <w:rPr>
          <w:rFonts w:ascii="Arial" w:hAnsi="Arial" w:cs="Arial"/>
          <w:bCs/>
          <w:sz w:val="20"/>
          <w:lang w:val="en-GB"/>
        </w:rPr>
      </w:pPr>
      <w:r w:rsidRPr="00D434C3">
        <w:rPr>
          <w:rFonts w:ascii="Arial" w:hAnsi="Arial" w:cs="Arial"/>
          <w:sz w:val="20"/>
        </w:rPr>
        <w:t>*</w:t>
      </w:r>
      <w:r>
        <w:rPr>
          <w:rFonts w:ascii="Arial" w:hAnsi="Arial" w:cs="Arial"/>
          <w:sz w:val="20"/>
        </w:rPr>
        <w:t>Gabriella Y. Meltzer</w:t>
      </w:r>
      <w:r w:rsidRPr="00D434C3">
        <w:rPr>
          <w:rFonts w:ascii="Arial" w:hAnsi="Arial" w:cs="Arial"/>
          <w:sz w:val="20"/>
        </w:rPr>
        <w:t xml:space="preserve">, Department of Environmental Health Sciences, Mailman School of Public Health, Columbia University, </w:t>
      </w:r>
      <w:r w:rsidRPr="00D434C3">
        <w:rPr>
          <w:rFonts w:ascii="Arial" w:hAnsi="Arial" w:cs="Arial"/>
          <w:bCs/>
          <w:sz w:val="20"/>
          <w:lang w:val="en-GB"/>
        </w:rPr>
        <w:t>722 W. 168th Street, New York, New York, 10032</w:t>
      </w:r>
    </w:p>
    <w:p w14:paraId="7E19A396" w14:textId="77777777" w:rsidR="00055E92" w:rsidRPr="00F649EE" w:rsidRDefault="00055E92" w:rsidP="00055E92">
      <w:pPr>
        <w:rPr>
          <w:rFonts w:ascii="Arial" w:hAnsi="Arial" w:cs="Arial"/>
          <w:sz w:val="20"/>
        </w:rPr>
      </w:pPr>
    </w:p>
    <w:p w14:paraId="6307C525" w14:textId="77777777" w:rsidR="00055E92" w:rsidRPr="00623869" w:rsidRDefault="00055E92" w:rsidP="00055E92">
      <w:pPr>
        <w:rPr>
          <w:rFonts w:ascii="Arial" w:hAnsi="Arial" w:cs="Arial"/>
          <w:sz w:val="20"/>
        </w:rPr>
      </w:pPr>
      <w:r w:rsidRPr="00623869">
        <w:rPr>
          <w:rFonts w:ascii="Arial" w:hAnsi="Arial" w:cs="Arial"/>
          <w:b/>
          <w:sz w:val="20"/>
        </w:rPr>
        <w:t xml:space="preserve">Email: </w:t>
      </w:r>
      <w:r w:rsidRPr="00623869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gm3085@cumc.</w:t>
      </w:r>
      <w:r w:rsidRPr="00D434C3">
        <w:rPr>
          <w:rFonts w:ascii="Arial" w:hAnsi="Arial" w:cs="Arial"/>
          <w:sz w:val="20"/>
        </w:rPr>
        <w:t>columbia.edu</w:t>
      </w:r>
    </w:p>
    <w:p w14:paraId="51DF9633" w14:textId="77777777" w:rsidR="00015F74" w:rsidRPr="00DC623A" w:rsidRDefault="00015F74">
      <w:pPr>
        <w:rPr>
          <w:rFonts w:ascii="Arial" w:hAnsi="Arial" w:cs="Arial"/>
          <w:b/>
          <w:sz w:val="20"/>
        </w:rPr>
      </w:pPr>
    </w:p>
    <w:p w14:paraId="09920EA7" w14:textId="77777777" w:rsidR="002C030F" w:rsidRPr="00DC623A" w:rsidRDefault="009743A9">
      <w:pPr>
        <w:rPr>
          <w:rFonts w:ascii="Arial" w:hAnsi="Arial" w:cs="Arial"/>
          <w:b/>
          <w:sz w:val="20"/>
        </w:rPr>
      </w:pPr>
      <w:r w:rsidRPr="00DC623A">
        <w:rPr>
          <w:rFonts w:ascii="Arial" w:hAnsi="Arial" w:cs="Arial"/>
          <w:b/>
          <w:sz w:val="20"/>
        </w:rPr>
        <w:t xml:space="preserve">This PDF file </w:t>
      </w:r>
      <w:r w:rsidR="002C030F" w:rsidRPr="00DC623A">
        <w:rPr>
          <w:rFonts w:ascii="Arial" w:hAnsi="Arial" w:cs="Arial"/>
          <w:b/>
          <w:sz w:val="20"/>
        </w:rPr>
        <w:t>includes:</w:t>
      </w:r>
    </w:p>
    <w:p w14:paraId="4348D444" w14:textId="77777777" w:rsidR="002C030F" w:rsidRPr="00DC623A" w:rsidRDefault="002C030F">
      <w:pPr>
        <w:rPr>
          <w:rFonts w:ascii="Arial" w:hAnsi="Arial" w:cs="Arial"/>
          <w:sz w:val="20"/>
        </w:rPr>
      </w:pPr>
    </w:p>
    <w:p w14:paraId="6F1D4832" w14:textId="0ED942D7" w:rsidR="00DB7170" w:rsidRPr="00DB7170" w:rsidRDefault="002C030F" w:rsidP="00764126">
      <w:pPr>
        <w:ind w:left="720"/>
        <w:rPr>
          <w:rFonts w:ascii="Arial" w:hAnsi="Arial" w:cs="Arial"/>
          <w:sz w:val="20"/>
        </w:rPr>
        <w:sectPr w:rsidR="00DB7170" w:rsidRPr="00DB7170" w:rsidSect="00D61250">
          <w:footerReference w:type="even" r:id="rId9"/>
          <w:footerReference w:type="default" r:id="rId10"/>
          <w:pgSz w:w="12240" w:h="15840"/>
          <w:pgMar w:top="1440" w:right="1440" w:bottom="1440" w:left="1440" w:header="0" w:footer="720" w:gutter="0"/>
          <w:cols w:space="720"/>
          <w:formProt w:val="0"/>
          <w:docGrid w:linePitch="360"/>
        </w:sectPr>
      </w:pPr>
      <w:r w:rsidRPr="00DC623A">
        <w:rPr>
          <w:rFonts w:ascii="Arial" w:hAnsi="Arial" w:cs="Arial"/>
          <w:sz w:val="20"/>
        </w:rPr>
        <w:t>Table S1</w:t>
      </w:r>
      <w:bookmarkStart w:id="0" w:name="Tables"/>
      <w:bookmarkStart w:id="1" w:name="MaterialsMethods"/>
      <w:bookmarkEnd w:id="0"/>
      <w:bookmarkEnd w:id="1"/>
    </w:p>
    <w:p w14:paraId="19EF8F86" w14:textId="0F3ABDF1" w:rsidR="00764126" w:rsidRPr="009B0962" w:rsidRDefault="00764126" w:rsidP="00764126">
      <w:pPr>
        <w:rPr>
          <w:rFonts w:ascii="Arial" w:hAnsi="Arial" w:cs="Arial"/>
          <w:color w:val="000000" w:themeColor="text1"/>
          <w:sz w:val="20"/>
        </w:rPr>
      </w:pPr>
    </w:p>
    <w:tbl>
      <w:tblPr>
        <w:tblStyle w:val="TableGrid"/>
        <w:tblpPr w:leftFromText="180" w:rightFromText="180" w:vertAnchor="page" w:horzAnchor="margin" w:tblpX="-540" w:tblpY="2012"/>
        <w:tblW w:w="5529" w:type="pct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1"/>
        <w:gridCol w:w="2790"/>
        <w:gridCol w:w="2699"/>
      </w:tblGrid>
      <w:tr w:rsidR="00764126" w:rsidRPr="009B0962" w14:paraId="0529C714" w14:textId="77777777" w:rsidTr="00D65D91">
        <w:trPr>
          <w:cantSplit/>
          <w:tblHeader/>
        </w:trPr>
        <w:tc>
          <w:tcPr>
            <w:tcW w:w="2348" w:type="pct"/>
            <w:tcBorders>
              <w:top w:val="single" w:sz="12" w:space="0" w:color="auto"/>
              <w:bottom w:val="single" w:sz="4" w:space="0" w:color="auto"/>
            </w:tcBorders>
          </w:tcPr>
          <w:p w14:paraId="1661C98B" w14:textId="77777777" w:rsidR="00764126" w:rsidRPr="009B0962" w:rsidRDefault="00764126" w:rsidP="00D65D91">
            <w:pPr>
              <w:rPr>
                <w:rFonts w:ascii="Arial" w:hAnsi="Arial" w:cs="Arial"/>
                <w:bCs/>
                <w:i/>
                <w:iCs/>
                <w:sz w:val="20"/>
                <w:szCs w:val="20"/>
              </w:rPr>
            </w:pPr>
            <w:r w:rsidRPr="009B0962"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>Variable</w:t>
            </w:r>
          </w:p>
        </w:tc>
        <w:tc>
          <w:tcPr>
            <w:tcW w:w="1348" w:type="pct"/>
            <w:tcBorders>
              <w:top w:val="single" w:sz="12" w:space="0" w:color="auto"/>
              <w:bottom w:val="single" w:sz="4" w:space="0" w:color="auto"/>
            </w:tcBorders>
          </w:tcPr>
          <w:p w14:paraId="407DA65F" w14:textId="77777777" w:rsidR="00764126" w:rsidRPr="009B0962" w:rsidRDefault="00764126" w:rsidP="00D65D9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B0962">
              <w:rPr>
                <w:rFonts w:ascii="Arial" w:hAnsi="Arial" w:cs="Arial"/>
                <w:b/>
                <w:sz w:val="20"/>
                <w:szCs w:val="20"/>
              </w:rPr>
              <w:t xml:space="preserve">Math </w:t>
            </w:r>
          </w:p>
          <w:p w14:paraId="2F64724A" w14:textId="77777777" w:rsidR="00764126" w:rsidRPr="009B0962" w:rsidRDefault="00764126" w:rsidP="00D65D91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B0962">
              <w:rPr>
                <w:rFonts w:ascii="Arial" w:hAnsi="Arial" w:cs="Arial"/>
                <w:bCs/>
                <w:sz w:val="20"/>
                <w:szCs w:val="20"/>
              </w:rPr>
              <w:t>(</w:t>
            </w:r>
            <w:r w:rsidRPr="009B0962">
              <w:rPr>
                <w:rFonts w:ascii="Arial" w:hAnsi="Arial" w:cs="Arial"/>
                <w:bCs/>
                <w:sz w:val="20"/>
                <w:szCs w:val="20"/>
              </w:rPr>
              <w:sym w:font="Symbol" w:char="F062"/>
            </w:r>
            <w:r w:rsidRPr="009B0962">
              <w:rPr>
                <w:rFonts w:ascii="Arial" w:hAnsi="Arial" w:cs="Arial"/>
                <w:bCs/>
                <w:sz w:val="20"/>
                <w:szCs w:val="20"/>
              </w:rPr>
              <w:t xml:space="preserve">, 95% </w:t>
            </w:r>
            <w:proofErr w:type="spellStart"/>
            <w:r w:rsidRPr="009B0962">
              <w:rPr>
                <w:rFonts w:ascii="Arial" w:hAnsi="Arial" w:cs="Arial"/>
                <w:bCs/>
                <w:sz w:val="20"/>
                <w:szCs w:val="20"/>
              </w:rPr>
              <w:t>CrI</w:t>
            </w:r>
            <w:proofErr w:type="spellEnd"/>
            <w:r w:rsidRPr="009B0962">
              <w:rPr>
                <w:rFonts w:ascii="Arial" w:hAnsi="Arial" w:cs="Arial"/>
                <w:bCs/>
                <w:sz w:val="20"/>
                <w:szCs w:val="20"/>
              </w:rPr>
              <w:t>, probability)</w:t>
            </w:r>
          </w:p>
        </w:tc>
        <w:tc>
          <w:tcPr>
            <w:tcW w:w="1304" w:type="pct"/>
            <w:tcBorders>
              <w:top w:val="single" w:sz="12" w:space="0" w:color="auto"/>
              <w:bottom w:val="single" w:sz="4" w:space="0" w:color="auto"/>
            </w:tcBorders>
          </w:tcPr>
          <w:p w14:paraId="3B814A50" w14:textId="77777777" w:rsidR="00764126" w:rsidRDefault="00764126" w:rsidP="00D65D9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B0962">
              <w:rPr>
                <w:rFonts w:ascii="Arial" w:hAnsi="Arial" w:cs="Arial"/>
                <w:b/>
                <w:sz w:val="20"/>
                <w:szCs w:val="20"/>
              </w:rPr>
              <w:t>Reading/Language Arts</w:t>
            </w:r>
          </w:p>
          <w:p w14:paraId="6A0CB933" w14:textId="77777777" w:rsidR="00764126" w:rsidRPr="009B0962" w:rsidRDefault="00764126" w:rsidP="00D65D9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B0962">
              <w:rPr>
                <w:rFonts w:ascii="Arial" w:hAnsi="Arial" w:cs="Arial"/>
                <w:bCs/>
                <w:sz w:val="20"/>
                <w:szCs w:val="20"/>
              </w:rPr>
              <w:t>(</w:t>
            </w:r>
            <w:r w:rsidRPr="009B0962">
              <w:rPr>
                <w:rFonts w:ascii="Arial" w:hAnsi="Arial" w:cs="Arial"/>
                <w:bCs/>
                <w:sz w:val="20"/>
                <w:szCs w:val="20"/>
              </w:rPr>
              <w:sym w:font="Symbol" w:char="F062"/>
            </w:r>
            <w:r w:rsidRPr="009B0962">
              <w:rPr>
                <w:rFonts w:ascii="Arial" w:hAnsi="Arial" w:cs="Arial"/>
                <w:bCs/>
                <w:sz w:val="20"/>
                <w:szCs w:val="20"/>
              </w:rPr>
              <w:t xml:space="preserve">, 95% </w:t>
            </w:r>
            <w:proofErr w:type="spellStart"/>
            <w:r w:rsidRPr="009B0962">
              <w:rPr>
                <w:rFonts w:ascii="Arial" w:hAnsi="Arial" w:cs="Arial"/>
                <w:bCs/>
                <w:sz w:val="20"/>
                <w:szCs w:val="20"/>
              </w:rPr>
              <w:t>CrI</w:t>
            </w:r>
            <w:proofErr w:type="spellEnd"/>
            <w:r w:rsidRPr="009B0962">
              <w:rPr>
                <w:rFonts w:ascii="Arial" w:hAnsi="Arial" w:cs="Arial"/>
                <w:bCs/>
                <w:sz w:val="20"/>
                <w:szCs w:val="20"/>
              </w:rPr>
              <w:t>, probability)</w:t>
            </w:r>
          </w:p>
        </w:tc>
      </w:tr>
      <w:tr w:rsidR="00764126" w:rsidRPr="009B0962" w14:paraId="5887D27C" w14:textId="77777777" w:rsidTr="00D65D91">
        <w:trPr>
          <w:cantSplit/>
        </w:trPr>
        <w:tc>
          <w:tcPr>
            <w:tcW w:w="2348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EC6ECCF" w14:textId="77777777" w:rsidR="00764126" w:rsidRPr="009B0962" w:rsidRDefault="00764126" w:rsidP="00D65D9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Storm Exposure by State</w:t>
            </w:r>
          </w:p>
        </w:tc>
        <w:tc>
          <w:tcPr>
            <w:tcW w:w="1348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07790ED" w14:textId="77777777" w:rsidR="00764126" w:rsidRPr="009B0962" w:rsidRDefault="00764126" w:rsidP="00D65D9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5FF91C4" w14:textId="77777777" w:rsidR="00764126" w:rsidRPr="009B0962" w:rsidRDefault="00764126" w:rsidP="00D65D9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64126" w:rsidRPr="009B0962" w14:paraId="21B9F75F" w14:textId="77777777" w:rsidTr="00D65D91">
        <w:trPr>
          <w:cantSplit/>
        </w:trPr>
        <w:tc>
          <w:tcPr>
            <w:tcW w:w="2348" w:type="pct"/>
            <w:tcBorders>
              <w:top w:val="nil"/>
              <w:left w:val="nil"/>
              <w:bottom w:val="nil"/>
              <w:right w:val="nil"/>
            </w:tcBorders>
          </w:tcPr>
          <w:p w14:paraId="6DA2C76B" w14:textId="77777777" w:rsidR="00764126" w:rsidRPr="009B0962" w:rsidRDefault="00764126" w:rsidP="00D65D91">
            <w:pPr>
              <w:ind w:left="34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National</w:t>
            </w:r>
          </w:p>
        </w:tc>
        <w:tc>
          <w:tcPr>
            <w:tcW w:w="1348" w:type="pct"/>
            <w:tcBorders>
              <w:top w:val="nil"/>
              <w:left w:val="nil"/>
              <w:bottom w:val="nil"/>
              <w:right w:val="nil"/>
            </w:tcBorders>
          </w:tcPr>
          <w:p w14:paraId="18C9550D" w14:textId="77777777" w:rsidR="00764126" w:rsidRPr="002A6114" w:rsidRDefault="00764126" w:rsidP="00D65D91">
            <w:pPr>
              <w:rPr>
                <w:rFonts w:ascii="Arial" w:hAnsi="Arial" w:cs="Arial"/>
                <w:sz w:val="20"/>
                <w:szCs w:val="20"/>
              </w:rPr>
            </w:pPr>
            <w:r w:rsidRPr="002A611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0.00 (-0.05, 0.05)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50.0%</w:t>
            </w:r>
          </w:p>
        </w:tc>
        <w:tc>
          <w:tcPr>
            <w:tcW w:w="130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D08CE4" w14:textId="77777777" w:rsidR="00764126" w:rsidRPr="002A6114" w:rsidRDefault="00764126" w:rsidP="00D65D91">
            <w:pPr>
              <w:rPr>
                <w:rFonts w:ascii="Arial" w:hAnsi="Arial" w:cs="Arial"/>
                <w:sz w:val="20"/>
                <w:szCs w:val="20"/>
              </w:rPr>
            </w:pPr>
            <w:r w:rsidRPr="002A611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0.00 (-0.04, 0.04)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50.0%</w:t>
            </w:r>
          </w:p>
        </w:tc>
      </w:tr>
      <w:tr w:rsidR="00764126" w:rsidRPr="009B0962" w14:paraId="4456D042" w14:textId="77777777" w:rsidTr="00D65D91">
        <w:trPr>
          <w:cantSplit/>
        </w:trPr>
        <w:tc>
          <w:tcPr>
            <w:tcW w:w="234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53CAC1" w14:textId="77777777" w:rsidR="00764126" w:rsidRPr="009B0962" w:rsidRDefault="00764126" w:rsidP="00D65D91">
            <w:pPr>
              <w:ind w:left="34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Alabama</w:t>
            </w:r>
          </w:p>
        </w:tc>
        <w:tc>
          <w:tcPr>
            <w:tcW w:w="134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9646C0" w14:textId="77777777" w:rsidR="00764126" w:rsidRPr="002A6114" w:rsidRDefault="00764126" w:rsidP="00D65D91">
            <w:pPr>
              <w:rPr>
                <w:rFonts w:ascii="Arial" w:hAnsi="Arial" w:cs="Arial"/>
                <w:sz w:val="20"/>
                <w:szCs w:val="20"/>
              </w:rPr>
            </w:pPr>
            <w:r w:rsidRPr="002A611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0.13 (-0.04, 0.32)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93.0%</w:t>
            </w:r>
          </w:p>
        </w:tc>
        <w:tc>
          <w:tcPr>
            <w:tcW w:w="130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24F850" w14:textId="77777777" w:rsidR="00764126" w:rsidRPr="002A6114" w:rsidRDefault="00764126" w:rsidP="00D65D91">
            <w:pPr>
              <w:rPr>
                <w:rFonts w:ascii="Arial" w:hAnsi="Arial" w:cs="Arial"/>
                <w:sz w:val="20"/>
                <w:szCs w:val="20"/>
              </w:rPr>
            </w:pPr>
            <w:r w:rsidRPr="002A611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0.03 (-0.09, 0.16)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70.1%</w:t>
            </w:r>
          </w:p>
        </w:tc>
      </w:tr>
      <w:tr w:rsidR="00764126" w:rsidRPr="009B0962" w14:paraId="46D4345E" w14:textId="77777777" w:rsidTr="00D65D91">
        <w:trPr>
          <w:cantSplit/>
        </w:trPr>
        <w:tc>
          <w:tcPr>
            <w:tcW w:w="234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803A7C" w14:textId="77777777" w:rsidR="00764126" w:rsidRPr="009B0962" w:rsidRDefault="00764126" w:rsidP="00D65D91">
            <w:pPr>
              <w:ind w:left="34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Florida</w:t>
            </w:r>
          </w:p>
        </w:tc>
        <w:tc>
          <w:tcPr>
            <w:tcW w:w="134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507DF7" w14:textId="77777777" w:rsidR="00764126" w:rsidRPr="002A6114" w:rsidRDefault="00764126" w:rsidP="00D65D91">
            <w:pPr>
              <w:rPr>
                <w:rFonts w:ascii="Arial" w:hAnsi="Arial" w:cs="Arial"/>
                <w:sz w:val="20"/>
                <w:szCs w:val="20"/>
              </w:rPr>
            </w:pPr>
            <w:r w:rsidRPr="002A611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0.19 (0.11, 0.27)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&gt;99.9%</w:t>
            </w:r>
          </w:p>
        </w:tc>
        <w:tc>
          <w:tcPr>
            <w:tcW w:w="130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FD3B2F" w14:textId="77777777" w:rsidR="00764126" w:rsidRPr="002A6114" w:rsidRDefault="00764126" w:rsidP="00D65D91">
            <w:pPr>
              <w:rPr>
                <w:rFonts w:ascii="Arial" w:hAnsi="Arial" w:cs="Arial"/>
                <w:sz w:val="20"/>
                <w:szCs w:val="20"/>
              </w:rPr>
            </w:pPr>
            <w:r w:rsidRPr="002A611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0.05 (-0.01, 0.12)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95.5%</w:t>
            </w:r>
          </w:p>
        </w:tc>
      </w:tr>
      <w:tr w:rsidR="00764126" w:rsidRPr="009B0962" w14:paraId="5D2DC863" w14:textId="77777777" w:rsidTr="00D65D91">
        <w:trPr>
          <w:cantSplit/>
        </w:trPr>
        <w:tc>
          <w:tcPr>
            <w:tcW w:w="234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E9E020" w14:textId="77777777" w:rsidR="00764126" w:rsidRPr="009B0962" w:rsidRDefault="00764126" w:rsidP="00D65D91">
            <w:pPr>
              <w:ind w:left="348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Georgia</w:t>
            </w:r>
          </w:p>
        </w:tc>
        <w:tc>
          <w:tcPr>
            <w:tcW w:w="134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480DA3" w14:textId="77777777" w:rsidR="00764126" w:rsidRPr="002A6114" w:rsidRDefault="00764126" w:rsidP="00D65D91">
            <w:pPr>
              <w:rPr>
                <w:rFonts w:ascii="Arial" w:hAnsi="Arial" w:cs="Arial"/>
                <w:sz w:val="20"/>
                <w:szCs w:val="20"/>
              </w:rPr>
            </w:pPr>
            <w:r w:rsidRPr="002A611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-0.06 (-0.16, 0.04)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90.3%</w:t>
            </w:r>
          </w:p>
        </w:tc>
        <w:tc>
          <w:tcPr>
            <w:tcW w:w="130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3FC9CE" w14:textId="77777777" w:rsidR="00764126" w:rsidRPr="002A6114" w:rsidRDefault="00764126" w:rsidP="00D65D91">
            <w:pPr>
              <w:rPr>
                <w:rFonts w:ascii="Arial" w:hAnsi="Arial" w:cs="Arial"/>
                <w:sz w:val="20"/>
                <w:szCs w:val="20"/>
              </w:rPr>
            </w:pPr>
            <w:r w:rsidRPr="002A611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0.01 (-0.07, 0.09)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56.5%</w:t>
            </w:r>
          </w:p>
        </w:tc>
      </w:tr>
      <w:tr w:rsidR="00764126" w:rsidRPr="009B0962" w14:paraId="11F511B5" w14:textId="77777777" w:rsidTr="00D65D91">
        <w:trPr>
          <w:cantSplit/>
        </w:trPr>
        <w:tc>
          <w:tcPr>
            <w:tcW w:w="234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6D7507" w14:textId="77777777" w:rsidR="00764126" w:rsidRPr="002A6114" w:rsidRDefault="00764126" w:rsidP="00D65D91">
            <w:pPr>
              <w:ind w:left="34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Louisiana</w:t>
            </w:r>
          </w:p>
        </w:tc>
        <w:tc>
          <w:tcPr>
            <w:tcW w:w="134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2F5912" w14:textId="77777777" w:rsidR="00764126" w:rsidRPr="002A6114" w:rsidRDefault="00764126" w:rsidP="00D65D91">
            <w:pPr>
              <w:rPr>
                <w:rFonts w:ascii="Arial" w:hAnsi="Arial" w:cs="Arial"/>
                <w:sz w:val="20"/>
                <w:szCs w:val="20"/>
              </w:rPr>
            </w:pPr>
            <w:r w:rsidRPr="002A611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-0.01 (-0.25, 0.22)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54.5%</w:t>
            </w:r>
          </w:p>
        </w:tc>
        <w:tc>
          <w:tcPr>
            <w:tcW w:w="130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78E4FA" w14:textId="77777777" w:rsidR="00764126" w:rsidRPr="002A6114" w:rsidRDefault="00764126" w:rsidP="00D65D91">
            <w:pPr>
              <w:rPr>
                <w:rFonts w:ascii="Arial" w:hAnsi="Arial" w:cs="Arial"/>
                <w:sz w:val="20"/>
                <w:szCs w:val="20"/>
              </w:rPr>
            </w:pPr>
            <w:r w:rsidRPr="002A611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0.00 (-0.15, 0.16)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52.2%</w:t>
            </w:r>
          </w:p>
        </w:tc>
      </w:tr>
      <w:tr w:rsidR="00764126" w:rsidRPr="009B0962" w14:paraId="1FE27A52" w14:textId="77777777" w:rsidTr="00D65D91">
        <w:trPr>
          <w:cantSplit/>
        </w:trPr>
        <w:tc>
          <w:tcPr>
            <w:tcW w:w="234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B4F9CA" w14:textId="77777777" w:rsidR="00764126" w:rsidRPr="009B0962" w:rsidRDefault="00764126" w:rsidP="00D65D91">
            <w:pPr>
              <w:ind w:left="34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New Jersey</w:t>
            </w:r>
          </w:p>
        </w:tc>
        <w:tc>
          <w:tcPr>
            <w:tcW w:w="134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DF743B" w14:textId="77777777" w:rsidR="00764126" w:rsidRPr="002A6114" w:rsidRDefault="00764126" w:rsidP="00D65D91">
            <w:pPr>
              <w:rPr>
                <w:rFonts w:ascii="Arial" w:hAnsi="Arial" w:cs="Arial"/>
                <w:sz w:val="20"/>
                <w:szCs w:val="20"/>
              </w:rPr>
            </w:pPr>
            <w:r w:rsidRPr="002A611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-0.13 (-0.33, 0.06)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88.8%</w:t>
            </w:r>
          </w:p>
        </w:tc>
        <w:tc>
          <w:tcPr>
            <w:tcW w:w="130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7AB79B" w14:textId="77777777" w:rsidR="00764126" w:rsidRPr="002A6114" w:rsidRDefault="00764126" w:rsidP="00D65D91">
            <w:pPr>
              <w:rPr>
                <w:rFonts w:ascii="Arial" w:hAnsi="Arial" w:cs="Arial"/>
                <w:sz w:val="20"/>
                <w:szCs w:val="20"/>
              </w:rPr>
            </w:pPr>
            <w:r w:rsidRPr="002A611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-0.02 (-0.16, 0.10)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64.0%</w:t>
            </w:r>
          </w:p>
        </w:tc>
      </w:tr>
      <w:tr w:rsidR="00764126" w:rsidRPr="009B0962" w14:paraId="24F9964B" w14:textId="77777777" w:rsidTr="00D65D91">
        <w:trPr>
          <w:cantSplit/>
        </w:trPr>
        <w:tc>
          <w:tcPr>
            <w:tcW w:w="234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7B5A6E" w14:textId="77777777" w:rsidR="00764126" w:rsidRPr="009B0962" w:rsidRDefault="00764126" w:rsidP="00D65D91">
            <w:pPr>
              <w:ind w:left="34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North Carolina</w:t>
            </w:r>
          </w:p>
        </w:tc>
        <w:tc>
          <w:tcPr>
            <w:tcW w:w="134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49021A" w14:textId="77777777" w:rsidR="00764126" w:rsidRPr="002A6114" w:rsidRDefault="00764126" w:rsidP="00D65D91">
            <w:pPr>
              <w:rPr>
                <w:rFonts w:ascii="Arial" w:hAnsi="Arial" w:cs="Arial"/>
                <w:sz w:val="20"/>
                <w:szCs w:val="20"/>
              </w:rPr>
            </w:pPr>
            <w:r w:rsidRPr="002A611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-0.15 (-0.26, -0.04)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99.5%</w:t>
            </w:r>
          </w:p>
        </w:tc>
        <w:tc>
          <w:tcPr>
            <w:tcW w:w="130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E29EFA" w14:textId="77777777" w:rsidR="00764126" w:rsidRPr="002A6114" w:rsidRDefault="00764126" w:rsidP="00D65D91">
            <w:pPr>
              <w:rPr>
                <w:rFonts w:ascii="Arial" w:hAnsi="Arial" w:cs="Arial"/>
                <w:sz w:val="20"/>
                <w:szCs w:val="20"/>
              </w:rPr>
            </w:pPr>
            <w:r w:rsidRPr="002A611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0.03 (-0.05, 0.12)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78.2%</w:t>
            </w:r>
          </w:p>
        </w:tc>
      </w:tr>
      <w:tr w:rsidR="00764126" w:rsidRPr="009B0962" w14:paraId="1AE4FE44" w14:textId="77777777" w:rsidTr="00D65D91">
        <w:trPr>
          <w:cantSplit/>
        </w:trPr>
        <w:tc>
          <w:tcPr>
            <w:tcW w:w="2348" w:type="pct"/>
            <w:tcBorders>
              <w:top w:val="nil"/>
              <w:left w:val="nil"/>
              <w:bottom w:val="nil"/>
              <w:right w:val="nil"/>
            </w:tcBorders>
          </w:tcPr>
          <w:p w14:paraId="16077AF0" w14:textId="77777777" w:rsidR="00764126" w:rsidRPr="009B0962" w:rsidRDefault="00764126" w:rsidP="00D65D91">
            <w:pPr>
              <w:ind w:left="348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South Carolina</w:t>
            </w:r>
          </w:p>
        </w:tc>
        <w:tc>
          <w:tcPr>
            <w:tcW w:w="134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040BCD" w14:textId="77777777" w:rsidR="00764126" w:rsidRPr="002A6114" w:rsidRDefault="00764126" w:rsidP="00D65D91">
            <w:pPr>
              <w:rPr>
                <w:rFonts w:ascii="Arial" w:hAnsi="Arial" w:cs="Arial"/>
                <w:sz w:val="20"/>
                <w:szCs w:val="20"/>
              </w:rPr>
            </w:pPr>
            <w:r w:rsidRPr="002A611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-0.19 (-0.40, 0.00)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97.2%</w:t>
            </w:r>
          </w:p>
        </w:tc>
        <w:tc>
          <w:tcPr>
            <w:tcW w:w="130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457D4F" w14:textId="77777777" w:rsidR="00764126" w:rsidRPr="002A6114" w:rsidRDefault="00764126" w:rsidP="00D65D91">
            <w:pPr>
              <w:rPr>
                <w:rFonts w:ascii="Arial" w:hAnsi="Arial" w:cs="Arial"/>
                <w:sz w:val="20"/>
                <w:szCs w:val="20"/>
              </w:rPr>
            </w:pPr>
            <w:r w:rsidRPr="002A611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0.02 (-0.11, 0.15)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59.8%</w:t>
            </w:r>
          </w:p>
        </w:tc>
      </w:tr>
      <w:tr w:rsidR="00764126" w:rsidRPr="009B0962" w14:paraId="3C32740C" w14:textId="77777777" w:rsidTr="00D65D91">
        <w:trPr>
          <w:cantSplit/>
        </w:trPr>
        <w:tc>
          <w:tcPr>
            <w:tcW w:w="2348" w:type="pct"/>
            <w:tcBorders>
              <w:top w:val="nil"/>
              <w:left w:val="nil"/>
              <w:bottom w:val="nil"/>
              <w:right w:val="nil"/>
            </w:tcBorders>
          </w:tcPr>
          <w:p w14:paraId="5DFB43E1" w14:textId="77777777" w:rsidR="00764126" w:rsidRPr="002A6114" w:rsidRDefault="00764126" w:rsidP="00D65D91">
            <w:pPr>
              <w:ind w:left="34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Texas</w:t>
            </w:r>
          </w:p>
        </w:tc>
        <w:tc>
          <w:tcPr>
            <w:tcW w:w="134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67EC07" w14:textId="77777777" w:rsidR="00764126" w:rsidRPr="002A6114" w:rsidRDefault="00764126" w:rsidP="00D65D91">
            <w:pPr>
              <w:rPr>
                <w:rFonts w:ascii="Arial" w:hAnsi="Arial" w:cs="Arial"/>
                <w:sz w:val="20"/>
                <w:szCs w:val="20"/>
              </w:rPr>
            </w:pPr>
            <w:r w:rsidRPr="002A611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-0.09 (-0.21, 0.02)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94.9%</w:t>
            </w:r>
          </w:p>
        </w:tc>
        <w:tc>
          <w:tcPr>
            <w:tcW w:w="130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D6817D" w14:textId="77777777" w:rsidR="00764126" w:rsidRPr="002A6114" w:rsidRDefault="00764126" w:rsidP="00D65D91">
            <w:pPr>
              <w:rPr>
                <w:rFonts w:ascii="Arial" w:hAnsi="Arial" w:cs="Arial"/>
                <w:sz w:val="20"/>
                <w:szCs w:val="20"/>
              </w:rPr>
            </w:pPr>
            <w:r w:rsidRPr="002A611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-0.12 (-0.20, -0.04)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99.9%</w:t>
            </w:r>
          </w:p>
        </w:tc>
      </w:tr>
      <w:tr w:rsidR="00764126" w:rsidRPr="009B0962" w14:paraId="189265AD" w14:textId="77777777" w:rsidTr="00D65D91">
        <w:trPr>
          <w:cantSplit/>
        </w:trPr>
        <w:tc>
          <w:tcPr>
            <w:tcW w:w="2348" w:type="pct"/>
            <w:tcBorders>
              <w:top w:val="nil"/>
              <w:left w:val="nil"/>
              <w:bottom w:val="nil"/>
              <w:right w:val="nil"/>
            </w:tcBorders>
          </w:tcPr>
          <w:p w14:paraId="769ACFD1" w14:textId="77777777" w:rsidR="00764126" w:rsidRPr="009B0962" w:rsidRDefault="00764126" w:rsidP="00D65D9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Grade-Cohort Percent Race/Ethnicity</w:t>
            </w:r>
          </w:p>
        </w:tc>
        <w:tc>
          <w:tcPr>
            <w:tcW w:w="1348" w:type="pct"/>
            <w:tcBorders>
              <w:top w:val="nil"/>
              <w:left w:val="nil"/>
              <w:bottom w:val="nil"/>
              <w:right w:val="nil"/>
            </w:tcBorders>
          </w:tcPr>
          <w:p w14:paraId="2C236E80" w14:textId="77777777" w:rsidR="00764126" w:rsidRPr="009B0962" w:rsidRDefault="00764126" w:rsidP="00D65D9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4" w:type="pct"/>
            <w:tcBorders>
              <w:top w:val="nil"/>
              <w:left w:val="nil"/>
              <w:bottom w:val="nil"/>
              <w:right w:val="nil"/>
            </w:tcBorders>
          </w:tcPr>
          <w:p w14:paraId="6652FBCA" w14:textId="77777777" w:rsidR="00764126" w:rsidRPr="009B0962" w:rsidRDefault="00764126" w:rsidP="00D65D9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64126" w:rsidRPr="009B0962" w14:paraId="63866CCD" w14:textId="77777777" w:rsidTr="00D65D91">
        <w:trPr>
          <w:cantSplit/>
        </w:trPr>
        <w:tc>
          <w:tcPr>
            <w:tcW w:w="2348" w:type="pct"/>
            <w:tcBorders>
              <w:top w:val="nil"/>
              <w:left w:val="nil"/>
              <w:bottom w:val="nil"/>
              <w:right w:val="nil"/>
            </w:tcBorders>
          </w:tcPr>
          <w:p w14:paraId="435369E6" w14:textId="77777777" w:rsidR="00764126" w:rsidRPr="009B0962" w:rsidRDefault="00764126" w:rsidP="00D65D91">
            <w:pPr>
              <w:ind w:left="34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American Indian/Alaska Native</w:t>
            </w:r>
          </w:p>
        </w:tc>
        <w:tc>
          <w:tcPr>
            <w:tcW w:w="1348" w:type="pct"/>
            <w:tcBorders>
              <w:top w:val="nil"/>
              <w:left w:val="nil"/>
              <w:bottom w:val="nil"/>
              <w:right w:val="nil"/>
            </w:tcBorders>
          </w:tcPr>
          <w:p w14:paraId="72128467" w14:textId="77777777" w:rsidR="00764126" w:rsidRPr="00675D2E" w:rsidRDefault="00764126" w:rsidP="00D65D91">
            <w:pPr>
              <w:rPr>
                <w:rFonts w:ascii="Arial" w:hAnsi="Arial" w:cs="Arial"/>
                <w:sz w:val="20"/>
                <w:szCs w:val="20"/>
              </w:rPr>
            </w:pPr>
            <w:r w:rsidRPr="00675D2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-1.17 (-1.99, -0.35)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99.8%</w:t>
            </w:r>
          </w:p>
        </w:tc>
        <w:tc>
          <w:tcPr>
            <w:tcW w:w="1304" w:type="pct"/>
            <w:tcBorders>
              <w:top w:val="nil"/>
              <w:left w:val="nil"/>
              <w:bottom w:val="nil"/>
              <w:right w:val="nil"/>
            </w:tcBorders>
          </w:tcPr>
          <w:p w14:paraId="4B6E5A2E" w14:textId="77777777" w:rsidR="00764126" w:rsidRPr="00675D2E" w:rsidRDefault="00764126" w:rsidP="00D65D91">
            <w:pPr>
              <w:rPr>
                <w:rFonts w:ascii="Arial" w:hAnsi="Arial" w:cs="Arial"/>
                <w:sz w:val="20"/>
                <w:szCs w:val="20"/>
              </w:rPr>
            </w:pPr>
            <w:r w:rsidRPr="00675D2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-1.70 (-2.41, -0.99)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&gt;99.9%</w:t>
            </w:r>
          </w:p>
        </w:tc>
      </w:tr>
      <w:tr w:rsidR="00764126" w:rsidRPr="009B0962" w14:paraId="3D14DC83" w14:textId="77777777" w:rsidTr="00D65D91">
        <w:trPr>
          <w:cantSplit/>
        </w:trPr>
        <w:tc>
          <w:tcPr>
            <w:tcW w:w="2348" w:type="pct"/>
            <w:tcBorders>
              <w:top w:val="nil"/>
              <w:left w:val="nil"/>
              <w:bottom w:val="nil"/>
              <w:right w:val="nil"/>
            </w:tcBorders>
          </w:tcPr>
          <w:p w14:paraId="3708E95D" w14:textId="77777777" w:rsidR="00764126" w:rsidRPr="009B0962" w:rsidRDefault="00764126" w:rsidP="00D65D91">
            <w:pPr>
              <w:ind w:left="34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Asian</w:t>
            </w:r>
          </w:p>
        </w:tc>
        <w:tc>
          <w:tcPr>
            <w:tcW w:w="134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ED560C" w14:textId="77777777" w:rsidR="00764126" w:rsidRPr="00675D2E" w:rsidRDefault="00764126" w:rsidP="00D65D91">
            <w:pPr>
              <w:rPr>
                <w:rFonts w:ascii="Arial" w:hAnsi="Arial" w:cs="Arial"/>
                <w:sz w:val="20"/>
                <w:szCs w:val="20"/>
              </w:rPr>
            </w:pPr>
            <w:r w:rsidRPr="00675D2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2.85 (1.95, 3.75)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&gt;99.9%</w:t>
            </w:r>
          </w:p>
        </w:tc>
        <w:tc>
          <w:tcPr>
            <w:tcW w:w="1304" w:type="pct"/>
            <w:tcBorders>
              <w:top w:val="nil"/>
              <w:left w:val="nil"/>
              <w:bottom w:val="nil"/>
              <w:right w:val="nil"/>
            </w:tcBorders>
          </w:tcPr>
          <w:p w14:paraId="0B0AEC38" w14:textId="77777777" w:rsidR="00764126" w:rsidRPr="00675D2E" w:rsidRDefault="00764126" w:rsidP="00D65D91">
            <w:pPr>
              <w:rPr>
                <w:rFonts w:ascii="Arial" w:hAnsi="Arial" w:cs="Arial"/>
                <w:sz w:val="20"/>
                <w:szCs w:val="20"/>
              </w:rPr>
            </w:pPr>
            <w:r w:rsidRPr="00675D2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2.72 (1.97, 3.48)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&gt;99.9%</w:t>
            </w:r>
          </w:p>
        </w:tc>
      </w:tr>
      <w:tr w:rsidR="00764126" w:rsidRPr="009B0962" w14:paraId="73B051F2" w14:textId="77777777" w:rsidTr="00D65D91">
        <w:trPr>
          <w:cantSplit/>
        </w:trPr>
        <w:tc>
          <w:tcPr>
            <w:tcW w:w="2348" w:type="pct"/>
            <w:tcBorders>
              <w:top w:val="nil"/>
              <w:left w:val="nil"/>
              <w:bottom w:val="nil"/>
              <w:right w:val="nil"/>
            </w:tcBorders>
          </w:tcPr>
          <w:p w14:paraId="645C61F5" w14:textId="77777777" w:rsidR="00764126" w:rsidRPr="00F02E88" w:rsidRDefault="00764126" w:rsidP="00D65D91">
            <w:pPr>
              <w:ind w:left="346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Hispanic</w:t>
            </w:r>
          </w:p>
        </w:tc>
        <w:tc>
          <w:tcPr>
            <w:tcW w:w="1348" w:type="pct"/>
            <w:tcBorders>
              <w:top w:val="nil"/>
              <w:left w:val="nil"/>
              <w:bottom w:val="nil"/>
              <w:right w:val="nil"/>
            </w:tcBorders>
          </w:tcPr>
          <w:p w14:paraId="4726E213" w14:textId="77777777" w:rsidR="00764126" w:rsidRPr="00675D2E" w:rsidRDefault="00764126" w:rsidP="00D65D91">
            <w:pPr>
              <w:rPr>
                <w:rFonts w:ascii="Arial" w:hAnsi="Arial" w:cs="Arial"/>
                <w:sz w:val="20"/>
                <w:szCs w:val="20"/>
              </w:rPr>
            </w:pPr>
            <w:r w:rsidRPr="00675D2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-0.97 (-1.13, -0.80)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&gt;99.9%</w:t>
            </w:r>
          </w:p>
        </w:tc>
        <w:tc>
          <w:tcPr>
            <w:tcW w:w="1304" w:type="pct"/>
            <w:tcBorders>
              <w:top w:val="nil"/>
              <w:left w:val="nil"/>
              <w:bottom w:val="nil"/>
              <w:right w:val="nil"/>
            </w:tcBorders>
          </w:tcPr>
          <w:p w14:paraId="39BBC639" w14:textId="77777777" w:rsidR="00764126" w:rsidRPr="00675D2E" w:rsidRDefault="00764126" w:rsidP="00D65D91">
            <w:pPr>
              <w:rPr>
                <w:rFonts w:ascii="Arial" w:hAnsi="Arial" w:cs="Arial"/>
                <w:sz w:val="20"/>
                <w:szCs w:val="20"/>
              </w:rPr>
            </w:pPr>
            <w:r w:rsidRPr="00675D2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-1.60 (-1.74, -1.46)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&gt;99.9%</w:t>
            </w:r>
          </w:p>
        </w:tc>
      </w:tr>
      <w:tr w:rsidR="00764126" w:rsidRPr="009B0962" w14:paraId="63841FD2" w14:textId="77777777" w:rsidTr="00D65D91">
        <w:trPr>
          <w:cantSplit/>
        </w:trPr>
        <w:tc>
          <w:tcPr>
            <w:tcW w:w="2348" w:type="pct"/>
            <w:tcBorders>
              <w:top w:val="nil"/>
              <w:left w:val="nil"/>
              <w:bottom w:val="nil"/>
              <w:right w:val="nil"/>
            </w:tcBorders>
          </w:tcPr>
          <w:p w14:paraId="4E449791" w14:textId="77777777" w:rsidR="00764126" w:rsidRPr="009B0962" w:rsidRDefault="00764126" w:rsidP="00D65D91">
            <w:pPr>
              <w:ind w:left="34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Black</w:t>
            </w:r>
          </w:p>
        </w:tc>
        <w:tc>
          <w:tcPr>
            <w:tcW w:w="134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7769D2" w14:textId="77777777" w:rsidR="00764126" w:rsidRPr="00675D2E" w:rsidRDefault="00764126" w:rsidP="00D65D91">
            <w:pPr>
              <w:rPr>
                <w:rFonts w:ascii="Arial" w:hAnsi="Arial" w:cs="Arial"/>
                <w:sz w:val="20"/>
                <w:szCs w:val="20"/>
              </w:rPr>
            </w:pPr>
            <w:r w:rsidRPr="00675D2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-2.02 (-2.19, -1.85)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&gt;99.9%</w:t>
            </w:r>
          </w:p>
        </w:tc>
        <w:tc>
          <w:tcPr>
            <w:tcW w:w="130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237674" w14:textId="77777777" w:rsidR="00764126" w:rsidRPr="00675D2E" w:rsidRDefault="00764126" w:rsidP="00D65D91">
            <w:pPr>
              <w:rPr>
                <w:rFonts w:ascii="Arial" w:hAnsi="Arial" w:cs="Arial"/>
                <w:sz w:val="20"/>
                <w:szCs w:val="20"/>
              </w:rPr>
            </w:pPr>
            <w:r w:rsidRPr="00675D2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-2.24 (-2.39, -2.10)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&gt;99.9%</w:t>
            </w:r>
          </w:p>
        </w:tc>
      </w:tr>
      <w:tr w:rsidR="00764126" w:rsidRPr="009B0962" w14:paraId="4F832066" w14:textId="77777777" w:rsidTr="00D65D91">
        <w:trPr>
          <w:cantSplit/>
        </w:trPr>
        <w:tc>
          <w:tcPr>
            <w:tcW w:w="2348" w:type="pct"/>
            <w:tcBorders>
              <w:top w:val="nil"/>
              <w:left w:val="nil"/>
              <w:bottom w:val="nil"/>
              <w:right w:val="nil"/>
            </w:tcBorders>
          </w:tcPr>
          <w:p w14:paraId="5EC5B9C4" w14:textId="77777777" w:rsidR="00764126" w:rsidRPr="009B0962" w:rsidRDefault="00764126" w:rsidP="00D65D9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Percent Grade-Cohort Receiving Free Lunch</w:t>
            </w:r>
          </w:p>
        </w:tc>
        <w:tc>
          <w:tcPr>
            <w:tcW w:w="134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74856B" w14:textId="77777777" w:rsidR="00764126" w:rsidRPr="00675D2E" w:rsidRDefault="00764126" w:rsidP="00D65D91">
            <w:pPr>
              <w:rPr>
                <w:rFonts w:ascii="Arial" w:hAnsi="Arial" w:cs="Arial"/>
                <w:sz w:val="20"/>
                <w:szCs w:val="20"/>
              </w:rPr>
            </w:pPr>
            <w:r w:rsidRPr="00675D2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-0.28 (-0.35, -0.21)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&gt;99.9%</w:t>
            </w:r>
          </w:p>
        </w:tc>
        <w:tc>
          <w:tcPr>
            <w:tcW w:w="1304" w:type="pct"/>
            <w:tcBorders>
              <w:top w:val="nil"/>
              <w:left w:val="nil"/>
              <w:bottom w:val="nil"/>
              <w:right w:val="nil"/>
            </w:tcBorders>
          </w:tcPr>
          <w:p w14:paraId="2B2F4552" w14:textId="77777777" w:rsidR="00764126" w:rsidRPr="00675D2E" w:rsidRDefault="00764126" w:rsidP="00D65D91">
            <w:pPr>
              <w:rPr>
                <w:rFonts w:ascii="Arial" w:hAnsi="Arial" w:cs="Arial"/>
                <w:sz w:val="20"/>
                <w:szCs w:val="20"/>
              </w:rPr>
            </w:pPr>
            <w:r w:rsidRPr="00675D2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0.09 (0.03, 0.15)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99.9%</w:t>
            </w:r>
          </w:p>
        </w:tc>
      </w:tr>
      <w:tr w:rsidR="00764126" w:rsidRPr="009B0962" w14:paraId="539EC761" w14:textId="77777777" w:rsidTr="00D65D91">
        <w:trPr>
          <w:cantSplit/>
        </w:trPr>
        <w:tc>
          <w:tcPr>
            <w:tcW w:w="2348" w:type="pct"/>
            <w:tcBorders>
              <w:top w:val="nil"/>
              <w:left w:val="nil"/>
              <w:bottom w:val="nil"/>
              <w:right w:val="nil"/>
            </w:tcBorders>
          </w:tcPr>
          <w:p w14:paraId="747EB913" w14:textId="77777777" w:rsidR="00764126" w:rsidRPr="009B0962" w:rsidRDefault="00764126" w:rsidP="00D65D9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Percent Grade-Cohort Economically Disadvantaged</w:t>
            </w:r>
          </w:p>
        </w:tc>
        <w:tc>
          <w:tcPr>
            <w:tcW w:w="134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8F0DCE" w14:textId="77777777" w:rsidR="00764126" w:rsidRPr="00675D2E" w:rsidRDefault="00764126" w:rsidP="00D65D91">
            <w:pPr>
              <w:rPr>
                <w:rFonts w:ascii="Arial" w:hAnsi="Arial" w:cs="Arial"/>
                <w:sz w:val="20"/>
                <w:szCs w:val="20"/>
              </w:rPr>
            </w:pPr>
            <w:r w:rsidRPr="00675D2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-0.05 (-0.12, 0.02)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93.9%</w:t>
            </w:r>
          </w:p>
        </w:tc>
        <w:tc>
          <w:tcPr>
            <w:tcW w:w="130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117412" w14:textId="77777777" w:rsidR="00764126" w:rsidRPr="00675D2E" w:rsidRDefault="00764126" w:rsidP="00D65D91">
            <w:pPr>
              <w:rPr>
                <w:rFonts w:ascii="Arial" w:hAnsi="Arial" w:cs="Arial"/>
                <w:sz w:val="20"/>
                <w:szCs w:val="20"/>
              </w:rPr>
            </w:pPr>
            <w:r w:rsidRPr="00675D2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-0.57 (-0.63, -0.51)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&gt;99.9%</w:t>
            </w:r>
          </w:p>
        </w:tc>
      </w:tr>
      <w:tr w:rsidR="00764126" w:rsidRPr="009B0962" w14:paraId="055B9B2D" w14:textId="77777777" w:rsidTr="00D65D91">
        <w:trPr>
          <w:cantSplit/>
        </w:trPr>
        <w:tc>
          <w:tcPr>
            <w:tcW w:w="2348" w:type="pct"/>
            <w:tcBorders>
              <w:top w:val="nil"/>
              <w:left w:val="nil"/>
              <w:bottom w:val="nil"/>
              <w:right w:val="nil"/>
            </w:tcBorders>
          </w:tcPr>
          <w:p w14:paraId="0D53C336" w14:textId="77777777" w:rsidR="00764126" w:rsidRPr="009B0962" w:rsidRDefault="00764126" w:rsidP="00D65D9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Percent County English Language Learners</w:t>
            </w:r>
          </w:p>
        </w:tc>
        <w:tc>
          <w:tcPr>
            <w:tcW w:w="134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74A277" w14:textId="77777777" w:rsidR="00764126" w:rsidRPr="00675D2E" w:rsidRDefault="00764126" w:rsidP="00D65D91">
            <w:pPr>
              <w:rPr>
                <w:rFonts w:ascii="Arial" w:hAnsi="Arial" w:cs="Arial"/>
                <w:sz w:val="20"/>
                <w:szCs w:val="20"/>
              </w:rPr>
            </w:pPr>
            <w:r w:rsidRPr="00675D2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0.60 (0.13, 1.07)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99.4%</w:t>
            </w:r>
          </w:p>
        </w:tc>
        <w:tc>
          <w:tcPr>
            <w:tcW w:w="1304" w:type="pct"/>
            <w:tcBorders>
              <w:top w:val="nil"/>
              <w:left w:val="nil"/>
              <w:bottom w:val="nil"/>
              <w:right w:val="nil"/>
            </w:tcBorders>
          </w:tcPr>
          <w:p w14:paraId="5289A3BE" w14:textId="77777777" w:rsidR="00764126" w:rsidRPr="00675D2E" w:rsidRDefault="00764126" w:rsidP="00D65D91">
            <w:pPr>
              <w:rPr>
                <w:rFonts w:ascii="Arial" w:hAnsi="Arial" w:cs="Arial"/>
                <w:sz w:val="20"/>
                <w:szCs w:val="20"/>
              </w:rPr>
            </w:pPr>
            <w:r w:rsidRPr="00675D2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-1.07 (-1.45, -0.68)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&gt;99.9%</w:t>
            </w:r>
          </w:p>
        </w:tc>
      </w:tr>
      <w:tr w:rsidR="00764126" w:rsidRPr="009B0962" w14:paraId="31CA1D5D" w14:textId="77777777" w:rsidTr="00D65D91">
        <w:trPr>
          <w:cantSplit/>
        </w:trPr>
        <w:tc>
          <w:tcPr>
            <w:tcW w:w="2348" w:type="pct"/>
            <w:tcBorders>
              <w:top w:val="nil"/>
              <w:left w:val="nil"/>
              <w:bottom w:val="nil"/>
              <w:right w:val="nil"/>
            </w:tcBorders>
          </w:tcPr>
          <w:p w14:paraId="265CB716" w14:textId="77777777" w:rsidR="00764126" w:rsidRPr="009B0962" w:rsidRDefault="00764126" w:rsidP="00D65D9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Percent County Urban Schools</w:t>
            </w:r>
          </w:p>
        </w:tc>
        <w:tc>
          <w:tcPr>
            <w:tcW w:w="1348" w:type="pct"/>
            <w:tcBorders>
              <w:top w:val="nil"/>
              <w:left w:val="nil"/>
              <w:bottom w:val="nil"/>
              <w:right w:val="nil"/>
            </w:tcBorders>
          </w:tcPr>
          <w:p w14:paraId="4DE88123" w14:textId="77777777" w:rsidR="00764126" w:rsidRPr="00675D2E" w:rsidRDefault="00764126" w:rsidP="00D65D91">
            <w:pPr>
              <w:rPr>
                <w:rFonts w:ascii="Arial" w:hAnsi="Arial" w:cs="Arial"/>
                <w:sz w:val="20"/>
                <w:szCs w:val="20"/>
              </w:rPr>
            </w:pPr>
            <w:r w:rsidRPr="00675D2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0.13 (-0.02, 0.28)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95.2%</w:t>
            </w:r>
          </w:p>
        </w:tc>
        <w:tc>
          <w:tcPr>
            <w:tcW w:w="130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AEF3C1" w14:textId="77777777" w:rsidR="00764126" w:rsidRPr="00675D2E" w:rsidRDefault="00764126" w:rsidP="00D65D91">
            <w:pPr>
              <w:rPr>
                <w:rFonts w:ascii="Arial" w:hAnsi="Arial" w:cs="Arial"/>
                <w:sz w:val="20"/>
                <w:szCs w:val="20"/>
              </w:rPr>
            </w:pPr>
            <w:r w:rsidRPr="00675D2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0.20 (0.07, 0.33)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99.9%</w:t>
            </w:r>
          </w:p>
        </w:tc>
      </w:tr>
      <w:tr w:rsidR="00764126" w:rsidRPr="009B0962" w14:paraId="3C2FEC1E" w14:textId="77777777" w:rsidTr="00D65D91">
        <w:trPr>
          <w:cantSplit/>
        </w:trPr>
        <w:tc>
          <w:tcPr>
            <w:tcW w:w="2348" w:type="pct"/>
            <w:tcBorders>
              <w:top w:val="nil"/>
              <w:left w:val="nil"/>
              <w:bottom w:val="nil"/>
              <w:right w:val="nil"/>
            </w:tcBorders>
          </w:tcPr>
          <w:p w14:paraId="31D54224" w14:textId="77777777" w:rsidR="00764126" w:rsidRPr="009B0962" w:rsidRDefault="00764126" w:rsidP="00D65D9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Percent County Special Education Students</w:t>
            </w:r>
          </w:p>
        </w:tc>
        <w:tc>
          <w:tcPr>
            <w:tcW w:w="1348" w:type="pct"/>
            <w:tcBorders>
              <w:top w:val="nil"/>
              <w:left w:val="nil"/>
              <w:bottom w:val="nil"/>
              <w:right w:val="nil"/>
            </w:tcBorders>
          </w:tcPr>
          <w:p w14:paraId="5D57323F" w14:textId="77777777" w:rsidR="00764126" w:rsidRPr="00675D2E" w:rsidRDefault="00764126" w:rsidP="00D65D91">
            <w:pPr>
              <w:rPr>
                <w:rFonts w:ascii="Arial" w:hAnsi="Arial" w:cs="Arial"/>
                <w:sz w:val="20"/>
                <w:szCs w:val="20"/>
              </w:rPr>
            </w:pPr>
            <w:r w:rsidRPr="00675D2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0.31 (-0.02, 0.64)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95.9%</w:t>
            </w:r>
          </w:p>
        </w:tc>
        <w:tc>
          <w:tcPr>
            <w:tcW w:w="1304" w:type="pct"/>
            <w:tcBorders>
              <w:top w:val="nil"/>
              <w:left w:val="nil"/>
              <w:bottom w:val="nil"/>
              <w:right w:val="nil"/>
            </w:tcBorders>
          </w:tcPr>
          <w:p w14:paraId="752F8C8D" w14:textId="77777777" w:rsidR="00764126" w:rsidRPr="00675D2E" w:rsidRDefault="00764126" w:rsidP="00D65D91">
            <w:pPr>
              <w:rPr>
                <w:rFonts w:ascii="Arial" w:hAnsi="Arial" w:cs="Arial"/>
                <w:sz w:val="20"/>
                <w:szCs w:val="20"/>
              </w:rPr>
            </w:pPr>
            <w:r w:rsidRPr="00675D2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0.87 (0.59, 1.16)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&gt;99.9%</w:t>
            </w:r>
          </w:p>
        </w:tc>
      </w:tr>
      <w:tr w:rsidR="00764126" w:rsidRPr="009B0962" w14:paraId="3376B973" w14:textId="77777777" w:rsidTr="00D65D91">
        <w:trPr>
          <w:cantSplit/>
        </w:trPr>
        <w:tc>
          <w:tcPr>
            <w:tcW w:w="2348" w:type="pct"/>
            <w:tcBorders>
              <w:top w:val="nil"/>
              <w:left w:val="nil"/>
              <w:bottom w:val="nil"/>
              <w:right w:val="nil"/>
            </w:tcBorders>
          </w:tcPr>
          <w:p w14:paraId="15820E26" w14:textId="77777777" w:rsidR="00764126" w:rsidRPr="009B0962" w:rsidRDefault="00764126" w:rsidP="00D65D9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Percent County College-Educated Adults</w:t>
            </w:r>
          </w:p>
        </w:tc>
        <w:tc>
          <w:tcPr>
            <w:tcW w:w="134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6573B7" w14:textId="77777777" w:rsidR="00764126" w:rsidRPr="00675D2E" w:rsidRDefault="00764126" w:rsidP="00D65D91">
            <w:pPr>
              <w:rPr>
                <w:rFonts w:ascii="Arial" w:hAnsi="Arial" w:cs="Arial"/>
                <w:sz w:val="20"/>
                <w:szCs w:val="20"/>
              </w:rPr>
            </w:pPr>
            <w:r w:rsidRPr="00675D2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2.05 (1.72, 2.39)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&gt;99.9%</w:t>
            </w:r>
          </w:p>
        </w:tc>
        <w:tc>
          <w:tcPr>
            <w:tcW w:w="1304" w:type="pct"/>
            <w:tcBorders>
              <w:top w:val="nil"/>
              <w:left w:val="nil"/>
              <w:bottom w:val="nil"/>
              <w:right w:val="nil"/>
            </w:tcBorders>
          </w:tcPr>
          <w:p w14:paraId="0414F7E5" w14:textId="77777777" w:rsidR="00764126" w:rsidRPr="00675D2E" w:rsidRDefault="00764126" w:rsidP="00D65D91">
            <w:pPr>
              <w:rPr>
                <w:rFonts w:ascii="Arial" w:hAnsi="Arial" w:cs="Arial"/>
                <w:sz w:val="20"/>
                <w:szCs w:val="20"/>
              </w:rPr>
            </w:pPr>
            <w:r w:rsidRPr="00675D2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1.74 (1.46, 2.01)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&gt;99.9%</w:t>
            </w:r>
          </w:p>
        </w:tc>
      </w:tr>
      <w:tr w:rsidR="00764126" w:rsidRPr="009B0962" w14:paraId="1824826C" w14:textId="77777777" w:rsidTr="00D65D91">
        <w:trPr>
          <w:cantSplit/>
        </w:trPr>
        <w:tc>
          <w:tcPr>
            <w:tcW w:w="2348" w:type="pct"/>
            <w:tcBorders>
              <w:top w:val="nil"/>
              <w:left w:val="nil"/>
              <w:bottom w:val="nil"/>
              <w:right w:val="nil"/>
            </w:tcBorders>
          </w:tcPr>
          <w:p w14:paraId="6CB53F86" w14:textId="77777777" w:rsidR="00764126" w:rsidRPr="009B0962" w:rsidRDefault="00764126" w:rsidP="00D65D9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County Poverty Rate</w:t>
            </w:r>
          </w:p>
        </w:tc>
        <w:tc>
          <w:tcPr>
            <w:tcW w:w="1348" w:type="pct"/>
            <w:tcBorders>
              <w:top w:val="nil"/>
              <w:left w:val="nil"/>
              <w:bottom w:val="nil"/>
              <w:right w:val="nil"/>
            </w:tcBorders>
          </w:tcPr>
          <w:p w14:paraId="0052F437" w14:textId="77777777" w:rsidR="00764126" w:rsidRPr="00675D2E" w:rsidRDefault="00764126" w:rsidP="00D65D91">
            <w:pPr>
              <w:rPr>
                <w:rFonts w:ascii="Arial" w:hAnsi="Arial" w:cs="Arial"/>
                <w:sz w:val="20"/>
                <w:szCs w:val="20"/>
              </w:rPr>
            </w:pPr>
            <w:r w:rsidRPr="00675D2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-0.83 (-1.11, -0.54)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&gt;99.9%</w:t>
            </w:r>
          </w:p>
        </w:tc>
        <w:tc>
          <w:tcPr>
            <w:tcW w:w="1304" w:type="pct"/>
            <w:tcBorders>
              <w:top w:val="nil"/>
              <w:left w:val="nil"/>
              <w:bottom w:val="nil"/>
              <w:right w:val="nil"/>
            </w:tcBorders>
          </w:tcPr>
          <w:p w14:paraId="096F9144" w14:textId="77777777" w:rsidR="00764126" w:rsidRPr="00675D2E" w:rsidRDefault="00764126" w:rsidP="00D65D91">
            <w:pPr>
              <w:rPr>
                <w:rFonts w:ascii="Arial" w:hAnsi="Arial" w:cs="Arial"/>
                <w:sz w:val="20"/>
                <w:szCs w:val="20"/>
              </w:rPr>
            </w:pPr>
            <w:r w:rsidRPr="00675D2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-0.08 (-0.31, 0.16)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64.4%</w:t>
            </w:r>
          </w:p>
        </w:tc>
      </w:tr>
      <w:tr w:rsidR="00764126" w:rsidRPr="009B0962" w14:paraId="362F75A4" w14:textId="77777777" w:rsidTr="00D65D91">
        <w:trPr>
          <w:cantSplit/>
        </w:trPr>
        <w:tc>
          <w:tcPr>
            <w:tcW w:w="2348" w:type="pct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4BAC2B3D" w14:textId="77777777" w:rsidR="00764126" w:rsidRPr="009B0962" w:rsidRDefault="00764126" w:rsidP="00D65D9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Percent County Single Mother Households</w:t>
            </w:r>
          </w:p>
        </w:tc>
        <w:tc>
          <w:tcPr>
            <w:tcW w:w="1348" w:type="pct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27038EBA" w14:textId="77777777" w:rsidR="00764126" w:rsidRPr="00675D2E" w:rsidRDefault="00764126" w:rsidP="00D65D91">
            <w:pPr>
              <w:rPr>
                <w:rFonts w:ascii="Arial" w:hAnsi="Arial" w:cs="Arial"/>
                <w:sz w:val="20"/>
                <w:szCs w:val="20"/>
              </w:rPr>
            </w:pPr>
            <w:r w:rsidRPr="00675D2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0.05 (-0.25, 0.36)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52.2%</w:t>
            </w:r>
          </w:p>
        </w:tc>
        <w:tc>
          <w:tcPr>
            <w:tcW w:w="1304" w:type="pct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4E874358" w14:textId="77777777" w:rsidR="00764126" w:rsidRPr="00675D2E" w:rsidRDefault="00764126" w:rsidP="00D65D91">
            <w:pPr>
              <w:rPr>
                <w:rFonts w:ascii="Arial" w:hAnsi="Arial" w:cs="Arial"/>
                <w:sz w:val="20"/>
                <w:szCs w:val="20"/>
              </w:rPr>
            </w:pPr>
            <w:r w:rsidRPr="00675D2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0.07 (-0.19, 0.32)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72.5%</w:t>
            </w:r>
          </w:p>
        </w:tc>
      </w:tr>
    </w:tbl>
    <w:p w14:paraId="1E3DCCB9" w14:textId="77777777" w:rsidR="00764126" w:rsidRDefault="00764126" w:rsidP="00764126">
      <w:pPr>
        <w:rPr>
          <w:rFonts w:ascii="Arial" w:hAnsi="Arial" w:cs="Arial"/>
          <w:sz w:val="20"/>
        </w:rPr>
      </w:pPr>
    </w:p>
    <w:p w14:paraId="1EBAF7B8" w14:textId="77777777" w:rsidR="00764126" w:rsidRDefault="00764126" w:rsidP="00764126">
      <w:pPr>
        <w:rPr>
          <w:rFonts w:ascii="Arial" w:hAnsi="Arial" w:cs="Arial"/>
          <w:sz w:val="20"/>
        </w:rPr>
      </w:pPr>
    </w:p>
    <w:p w14:paraId="02191665" w14:textId="3AC506DD" w:rsidR="00F16DFD" w:rsidRPr="00F16DFD" w:rsidRDefault="00764126" w:rsidP="00764126">
      <w:pPr>
        <w:rPr>
          <w:rFonts w:ascii="Arial" w:hAnsi="Arial" w:cs="Arial"/>
          <w:sz w:val="20"/>
        </w:rPr>
      </w:pPr>
      <w:r w:rsidRPr="00764126">
        <w:rPr>
          <w:rFonts w:ascii="Arial" w:hAnsi="Arial" w:cs="Arial"/>
          <w:b/>
          <w:bCs/>
          <w:sz w:val="20"/>
        </w:rPr>
        <w:t>Table S1.</w:t>
      </w:r>
      <w:r>
        <w:rPr>
          <w:rFonts w:ascii="Arial" w:hAnsi="Arial" w:cs="Arial"/>
          <w:sz w:val="20"/>
        </w:rPr>
        <w:t xml:space="preserve"> </w:t>
      </w:r>
      <w:r w:rsidRPr="009B0962">
        <w:rPr>
          <w:rFonts w:ascii="Arial" w:hAnsi="Arial" w:cs="Arial"/>
          <w:color w:val="000000" w:themeColor="text1"/>
          <w:sz w:val="20"/>
        </w:rPr>
        <w:t>National and State-Specific Associations between Hurricane</w:t>
      </w:r>
      <w:r>
        <w:rPr>
          <w:rFonts w:ascii="Arial" w:hAnsi="Arial" w:cs="Arial"/>
          <w:color w:val="000000" w:themeColor="text1"/>
          <w:sz w:val="20"/>
        </w:rPr>
        <w:t>-Force Tropical Cyclones</w:t>
      </w:r>
      <w:r w:rsidRPr="009B0962">
        <w:rPr>
          <w:rFonts w:ascii="Arial" w:hAnsi="Arial" w:cs="Arial"/>
          <w:color w:val="000000" w:themeColor="text1"/>
          <w:sz w:val="20"/>
        </w:rPr>
        <w:t xml:space="preserve"> and Standardized Test Scores</w:t>
      </w:r>
      <w:r>
        <w:rPr>
          <w:rFonts w:ascii="Arial" w:hAnsi="Arial" w:cs="Arial"/>
          <w:sz w:val="20"/>
        </w:rPr>
        <w:t xml:space="preserve">; </w:t>
      </w:r>
      <w:r w:rsidRPr="009B0962">
        <w:rPr>
          <w:rFonts w:ascii="Arial" w:hAnsi="Arial" w:cs="Arial"/>
          <w:sz w:val="20"/>
        </w:rPr>
        <w:t xml:space="preserve">95% </w:t>
      </w:r>
      <w:proofErr w:type="spellStart"/>
      <w:r w:rsidRPr="009B0962">
        <w:rPr>
          <w:rFonts w:ascii="Arial" w:hAnsi="Arial" w:cs="Arial"/>
          <w:sz w:val="20"/>
        </w:rPr>
        <w:t>CrI</w:t>
      </w:r>
      <w:proofErr w:type="spellEnd"/>
      <w:r w:rsidRPr="009B0962">
        <w:rPr>
          <w:rFonts w:ascii="Arial" w:hAnsi="Arial" w:cs="Arial"/>
          <w:sz w:val="20"/>
        </w:rPr>
        <w:t xml:space="preserve"> = 95% credible interval</w:t>
      </w:r>
      <w:r>
        <w:rPr>
          <w:rFonts w:ascii="Arial" w:hAnsi="Arial" w:cs="Arial"/>
          <w:sz w:val="20"/>
        </w:rPr>
        <w:t>, p</w:t>
      </w:r>
      <w:r w:rsidRPr="009B0962">
        <w:rPr>
          <w:rFonts w:ascii="Arial" w:hAnsi="Arial" w:cs="Arial"/>
          <w:sz w:val="20"/>
        </w:rPr>
        <w:t>robability = Posterior probability of positive</w:t>
      </w:r>
      <w:r>
        <w:rPr>
          <w:rFonts w:ascii="Arial" w:hAnsi="Arial" w:cs="Arial"/>
          <w:sz w:val="20"/>
        </w:rPr>
        <w:t>/negative</w:t>
      </w:r>
      <w:r w:rsidRPr="009B0962">
        <w:rPr>
          <w:rFonts w:ascii="Arial" w:hAnsi="Arial" w:cs="Arial"/>
          <w:sz w:val="20"/>
        </w:rPr>
        <w:t xml:space="preserve"> association </w:t>
      </w:r>
    </w:p>
    <w:sectPr w:rsidR="00F16DFD" w:rsidRPr="00F16DFD" w:rsidSect="000843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E21CEE" w14:textId="77777777" w:rsidR="00CD28E8" w:rsidRDefault="00CD28E8">
      <w:r>
        <w:separator/>
      </w:r>
    </w:p>
  </w:endnote>
  <w:endnote w:type="continuationSeparator" w:id="0">
    <w:p w14:paraId="022D6190" w14:textId="77777777" w:rsidR="00CD28E8" w:rsidRDefault="00CD28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824236775"/>
      <w:docPartObj>
        <w:docPartGallery w:val="Page Numbers (Bottom of Page)"/>
        <w:docPartUnique/>
      </w:docPartObj>
    </w:sdtPr>
    <w:sdtContent>
      <w:p w14:paraId="1569F2A2" w14:textId="77777777" w:rsidR="00DB7170" w:rsidRDefault="00DB7170" w:rsidP="00E65AF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C8DF26B" w14:textId="77777777" w:rsidR="00DB7170" w:rsidRDefault="00DB717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593516952"/>
      <w:docPartObj>
        <w:docPartGallery w:val="Page Numbers (Bottom of Page)"/>
        <w:docPartUnique/>
      </w:docPartObj>
    </w:sdtPr>
    <w:sdtContent>
      <w:p w14:paraId="7D309A45" w14:textId="77777777" w:rsidR="00DB7170" w:rsidRDefault="00DB7170" w:rsidP="00E65AF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11</w:t>
        </w:r>
        <w:r>
          <w:rPr>
            <w:rStyle w:val="PageNumber"/>
          </w:rPr>
          <w:fldChar w:fldCharType="end"/>
        </w:r>
      </w:p>
    </w:sdtContent>
  </w:sdt>
  <w:p w14:paraId="4C9B375C" w14:textId="5182A432" w:rsidR="00DB7170" w:rsidRDefault="00DB717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98F3D4" w14:textId="77777777" w:rsidR="00CD28E8" w:rsidRDefault="00CD28E8">
      <w:r>
        <w:separator/>
      </w:r>
    </w:p>
  </w:footnote>
  <w:footnote w:type="continuationSeparator" w:id="0">
    <w:p w14:paraId="0BAEC9C6" w14:textId="77777777" w:rsidR="00CD28E8" w:rsidRDefault="00CD28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E9A098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98CFF00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D94376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C8CF8D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E508C2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BDA3A4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F6ED8A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406D81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E0500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E4E81E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110F80"/>
    <w:multiLevelType w:val="hybridMultilevel"/>
    <w:tmpl w:val="C220C8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B963FF"/>
    <w:multiLevelType w:val="hybridMultilevel"/>
    <w:tmpl w:val="43A20FFE"/>
    <w:lvl w:ilvl="0" w:tplc="041866E8">
      <w:start w:val="2020"/>
      <w:numFmt w:val="bullet"/>
      <w:lvlText w:val="–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F8D4926"/>
    <w:multiLevelType w:val="hybridMultilevel"/>
    <w:tmpl w:val="2FCC0058"/>
    <w:lvl w:ilvl="0" w:tplc="7FF6799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8D03C4"/>
    <w:multiLevelType w:val="hybridMultilevel"/>
    <w:tmpl w:val="844CFE0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C116BDC"/>
    <w:multiLevelType w:val="hybridMultilevel"/>
    <w:tmpl w:val="1D98BF46"/>
    <w:lvl w:ilvl="0" w:tplc="F40C2976">
      <w:start w:val="2020"/>
      <w:numFmt w:val="bullet"/>
      <w:lvlText w:val="–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2860466">
    <w:abstractNumId w:val="9"/>
  </w:num>
  <w:num w:numId="2" w16cid:durableId="1564751470">
    <w:abstractNumId w:val="7"/>
  </w:num>
  <w:num w:numId="3" w16cid:durableId="1306930041">
    <w:abstractNumId w:val="6"/>
  </w:num>
  <w:num w:numId="4" w16cid:durableId="450171160">
    <w:abstractNumId w:val="5"/>
  </w:num>
  <w:num w:numId="5" w16cid:durableId="2101171213">
    <w:abstractNumId w:val="4"/>
  </w:num>
  <w:num w:numId="6" w16cid:durableId="2127920630">
    <w:abstractNumId w:val="8"/>
  </w:num>
  <w:num w:numId="7" w16cid:durableId="901211687">
    <w:abstractNumId w:val="3"/>
  </w:num>
  <w:num w:numId="8" w16cid:durableId="2115711667">
    <w:abstractNumId w:val="2"/>
  </w:num>
  <w:num w:numId="9" w16cid:durableId="729378189">
    <w:abstractNumId w:val="1"/>
  </w:num>
  <w:num w:numId="10" w16cid:durableId="1542014685">
    <w:abstractNumId w:val="0"/>
  </w:num>
  <w:num w:numId="11" w16cid:durableId="1120682341">
    <w:abstractNumId w:val="10"/>
  </w:num>
  <w:num w:numId="12" w16cid:durableId="2041396793">
    <w:abstractNumId w:val="12"/>
  </w:num>
  <w:num w:numId="13" w16cid:durableId="638456558">
    <w:abstractNumId w:val="14"/>
  </w:num>
  <w:num w:numId="14" w16cid:durableId="1101102949">
    <w:abstractNumId w:val="11"/>
  </w:num>
  <w:num w:numId="15" w16cid:durableId="71508497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030F"/>
    <w:rsid w:val="000004B2"/>
    <w:rsid w:val="00015F74"/>
    <w:rsid w:val="0001723F"/>
    <w:rsid w:val="00017C53"/>
    <w:rsid w:val="00030840"/>
    <w:rsid w:val="00055E92"/>
    <w:rsid w:val="00065EBD"/>
    <w:rsid w:val="00083B44"/>
    <w:rsid w:val="000850DC"/>
    <w:rsid w:val="0008536B"/>
    <w:rsid w:val="000A41E4"/>
    <w:rsid w:val="000C2771"/>
    <w:rsid w:val="000C5F36"/>
    <w:rsid w:val="000F0DCE"/>
    <w:rsid w:val="00112C5B"/>
    <w:rsid w:val="00114193"/>
    <w:rsid w:val="00115A38"/>
    <w:rsid w:val="0011687B"/>
    <w:rsid w:val="00124F82"/>
    <w:rsid w:val="00125264"/>
    <w:rsid w:val="0016337A"/>
    <w:rsid w:val="00164269"/>
    <w:rsid w:val="001804C6"/>
    <w:rsid w:val="001A1BDE"/>
    <w:rsid w:val="001B7C45"/>
    <w:rsid w:val="001C0520"/>
    <w:rsid w:val="001C0975"/>
    <w:rsid w:val="001E1185"/>
    <w:rsid w:val="001F0876"/>
    <w:rsid w:val="001F167C"/>
    <w:rsid w:val="001F5E91"/>
    <w:rsid w:val="002057FD"/>
    <w:rsid w:val="002077B9"/>
    <w:rsid w:val="0026016E"/>
    <w:rsid w:val="00262D72"/>
    <w:rsid w:val="002831C7"/>
    <w:rsid w:val="00294FBB"/>
    <w:rsid w:val="002C030F"/>
    <w:rsid w:val="002C667A"/>
    <w:rsid w:val="00307EAC"/>
    <w:rsid w:val="00325D90"/>
    <w:rsid w:val="00331D75"/>
    <w:rsid w:val="00332BFB"/>
    <w:rsid w:val="00336F73"/>
    <w:rsid w:val="00355362"/>
    <w:rsid w:val="00363E44"/>
    <w:rsid w:val="00374C96"/>
    <w:rsid w:val="00387114"/>
    <w:rsid w:val="00395E86"/>
    <w:rsid w:val="00397983"/>
    <w:rsid w:val="003A2FD8"/>
    <w:rsid w:val="003B40E6"/>
    <w:rsid w:val="003C232D"/>
    <w:rsid w:val="003E08E1"/>
    <w:rsid w:val="003F6E14"/>
    <w:rsid w:val="00405336"/>
    <w:rsid w:val="004571D5"/>
    <w:rsid w:val="00461D81"/>
    <w:rsid w:val="0046356B"/>
    <w:rsid w:val="00477182"/>
    <w:rsid w:val="004779CB"/>
    <w:rsid w:val="004A159F"/>
    <w:rsid w:val="004B2F21"/>
    <w:rsid w:val="004C6B55"/>
    <w:rsid w:val="004E42D8"/>
    <w:rsid w:val="004E6621"/>
    <w:rsid w:val="004E7BA2"/>
    <w:rsid w:val="004F7EDF"/>
    <w:rsid w:val="005001AC"/>
    <w:rsid w:val="00507399"/>
    <w:rsid w:val="00527D71"/>
    <w:rsid w:val="00557083"/>
    <w:rsid w:val="005607DD"/>
    <w:rsid w:val="005609E9"/>
    <w:rsid w:val="00564C70"/>
    <w:rsid w:val="00586814"/>
    <w:rsid w:val="005A558C"/>
    <w:rsid w:val="005B32D0"/>
    <w:rsid w:val="005C52D5"/>
    <w:rsid w:val="005D088E"/>
    <w:rsid w:val="005E28F8"/>
    <w:rsid w:val="005E6513"/>
    <w:rsid w:val="006069C6"/>
    <w:rsid w:val="00611A19"/>
    <w:rsid w:val="006140DF"/>
    <w:rsid w:val="00651114"/>
    <w:rsid w:val="00656C40"/>
    <w:rsid w:val="0065772A"/>
    <w:rsid w:val="00670299"/>
    <w:rsid w:val="00690668"/>
    <w:rsid w:val="00691985"/>
    <w:rsid w:val="006A1B64"/>
    <w:rsid w:val="006A6A38"/>
    <w:rsid w:val="006D12AA"/>
    <w:rsid w:val="006D169A"/>
    <w:rsid w:val="006D3036"/>
    <w:rsid w:val="006E3E68"/>
    <w:rsid w:val="006E64A4"/>
    <w:rsid w:val="00700EEF"/>
    <w:rsid w:val="007108F5"/>
    <w:rsid w:val="00713E5B"/>
    <w:rsid w:val="007402FC"/>
    <w:rsid w:val="007411A1"/>
    <w:rsid w:val="00763345"/>
    <w:rsid w:val="00763553"/>
    <w:rsid w:val="00764126"/>
    <w:rsid w:val="007843C9"/>
    <w:rsid w:val="00797F24"/>
    <w:rsid w:val="007B5946"/>
    <w:rsid w:val="007F5297"/>
    <w:rsid w:val="00807D35"/>
    <w:rsid w:val="00820484"/>
    <w:rsid w:val="00824DF3"/>
    <w:rsid w:val="00840BB2"/>
    <w:rsid w:val="00885C9B"/>
    <w:rsid w:val="008A0162"/>
    <w:rsid w:val="008C069B"/>
    <w:rsid w:val="008D0454"/>
    <w:rsid w:val="008D5D2A"/>
    <w:rsid w:val="00914B63"/>
    <w:rsid w:val="00920684"/>
    <w:rsid w:val="009258B8"/>
    <w:rsid w:val="009354F3"/>
    <w:rsid w:val="00943C3C"/>
    <w:rsid w:val="009447DC"/>
    <w:rsid w:val="009519CF"/>
    <w:rsid w:val="00961BA5"/>
    <w:rsid w:val="009743A9"/>
    <w:rsid w:val="00983A82"/>
    <w:rsid w:val="009A421E"/>
    <w:rsid w:val="009A5287"/>
    <w:rsid w:val="009A670E"/>
    <w:rsid w:val="009B2AC5"/>
    <w:rsid w:val="009B7984"/>
    <w:rsid w:val="009D0E60"/>
    <w:rsid w:val="009F4BED"/>
    <w:rsid w:val="009F7D93"/>
    <w:rsid w:val="00A0164B"/>
    <w:rsid w:val="00A3403B"/>
    <w:rsid w:val="00A51A12"/>
    <w:rsid w:val="00A627D4"/>
    <w:rsid w:val="00A72B81"/>
    <w:rsid w:val="00A74DA2"/>
    <w:rsid w:val="00AC15B4"/>
    <w:rsid w:val="00AD499C"/>
    <w:rsid w:val="00AE5A70"/>
    <w:rsid w:val="00AF5BDB"/>
    <w:rsid w:val="00B003EE"/>
    <w:rsid w:val="00B038F4"/>
    <w:rsid w:val="00B15008"/>
    <w:rsid w:val="00B159BC"/>
    <w:rsid w:val="00B16F99"/>
    <w:rsid w:val="00B35D6D"/>
    <w:rsid w:val="00B36869"/>
    <w:rsid w:val="00B42F9C"/>
    <w:rsid w:val="00B43B31"/>
    <w:rsid w:val="00B461E3"/>
    <w:rsid w:val="00B47CFA"/>
    <w:rsid w:val="00B57F00"/>
    <w:rsid w:val="00B75C60"/>
    <w:rsid w:val="00B77B2A"/>
    <w:rsid w:val="00B82C22"/>
    <w:rsid w:val="00B8723B"/>
    <w:rsid w:val="00B93DBA"/>
    <w:rsid w:val="00B9440A"/>
    <w:rsid w:val="00BB2D2A"/>
    <w:rsid w:val="00BC1E89"/>
    <w:rsid w:val="00BD58CF"/>
    <w:rsid w:val="00C046DC"/>
    <w:rsid w:val="00C04CC1"/>
    <w:rsid w:val="00C15DC6"/>
    <w:rsid w:val="00C22A81"/>
    <w:rsid w:val="00C364C5"/>
    <w:rsid w:val="00C47714"/>
    <w:rsid w:val="00C50C6D"/>
    <w:rsid w:val="00C600D9"/>
    <w:rsid w:val="00CC1384"/>
    <w:rsid w:val="00CC22E8"/>
    <w:rsid w:val="00CC2DFC"/>
    <w:rsid w:val="00CD28E8"/>
    <w:rsid w:val="00CD3720"/>
    <w:rsid w:val="00CE3291"/>
    <w:rsid w:val="00CF16C9"/>
    <w:rsid w:val="00CF1848"/>
    <w:rsid w:val="00CF5C2F"/>
    <w:rsid w:val="00CF7DB8"/>
    <w:rsid w:val="00D04BCF"/>
    <w:rsid w:val="00D143D9"/>
    <w:rsid w:val="00D269AB"/>
    <w:rsid w:val="00D346C2"/>
    <w:rsid w:val="00D450EC"/>
    <w:rsid w:val="00D738DB"/>
    <w:rsid w:val="00DA22DA"/>
    <w:rsid w:val="00DA59EA"/>
    <w:rsid w:val="00DB0B1D"/>
    <w:rsid w:val="00DB7170"/>
    <w:rsid w:val="00DC623A"/>
    <w:rsid w:val="00DD421A"/>
    <w:rsid w:val="00E257C8"/>
    <w:rsid w:val="00E37047"/>
    <w:rsid w:val="00E47A06"/>
    <w:rsid w:val="00E60D0F"/>
    <w:rsid w:val="00E9773B"/>
    <w:rsid w:val="00EA596B"/>
    <w:rsid w:val="00EC13A3"/>
    <w:rsid w:val="00EC7C85"/>
    <w:rsid w:val="00EE13EC"/>
    <w:rsid w:val="00F04CD9"/>
    <w:rsid w:val="00F125EE"/>
    <w:rsid w:val="00F12E98"/>
    <w:rsid w:val="00F16901"/>
    <w:rsid w:val="00F16DFD"/>
    <w:rsid w:val="00F22029"/>
    <w:rsid w:val="00F25DEF"/>
    <w:rsid w:val="00F514EC"/>
    <w:rsid w:val="00F60CD4"/>
    <w:rsid w:val="00F630EA"/>
    <w:rsid w:val="00F7007E"/>
    <w:rsid w:val="00F70200"/>
    <w:rsid w:val="00F73193"/>
    <w:rsid w:val="00F74F95"/>
    <w:rsid w:val="00F80705"/>
    <w:rsid w:val="00FA1481"/>
    <w:rsid w:val="00FF04E3"/>
    <w:rsid w:val="00FF2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57D1EA8"/>
  <w15:docId w15:val="{44D555E4-DB32-4E4E-914C-3E579D6D7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iPriority="99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630EA"/>
    <w:rPr>
      <w:sz w:val="24"/>
    </w:rPr>
  </w:style>
  <w:style w:type="paragraph" w:styleId="Heading1">
    <w:name w:val="heading 1"/>
    <w:basedOn w:val="Normal"/>
    <w:next w:val="Normal"/>
    <w:link w:val="Heading1Char"/>
    <w:semiHidden/>
    <w:qFormat/>
    <w:rsid w:val="00B43B31"/>
    <w:pPr>
      <w:keepNext/>
      <w:spacing w:before="240" w:after="60"/>
      <w:outlineLvl w:val="0"/>
    </w:pPr>
    <w:rPr>
      <w:b/>
      <w:bCs/>
      <w:kern w:val="32"/>
      <w:szCs w:val="24"/>
    </w:rPr>
  </w:style>
  <w:style w:type="paragraph" w:styleId="Heading2">
    <w:name w:val="heading 2"/>
    <w:basedOn w:val="Normal"/>
    <w:next w:val="Normal"/>
    <w:link w:val="Heading2Char"/>
    <w:semiHidden/>
    <w:qFormat/>
    <w:rsid w:val="007411A1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semiHidden/>
    <w:qFormat/>
    <w:rsid w:val="00C600D9"/>
    <w:pPr>
      <w:keepNext/>
      <w:spacing w:line="480" w:lineRule="auto"/>
      <w:outlineLvl w:val="2"/>
    </w:pPr>
    <w:rPr>
      <w:rFonts w:ascii="Times" w:eastAsia="Times" w:hAnsi="Times"/>
      <w:b/>
    </w:rPr>
  </w:style>
  <w:style w:type="paragraph" w:styleId="Heading4">
    <w:name w:val="heading 4"/>
    <w:basedOn w:val="Normal"/>
    <w:next w:val="Normal"/>
    <w:semiHidden/>
    <w:qFormat/>
    <w:rsid w:val="00C600D9"/>
    <w:pPr>
      <w:keepNext/>
      <w:spacing w:line="480" w:lineRule="auto"/>
      <w:outlineLvl w:val="3"/>
    </w:pPr>
    <w:rPr>
      <w:rFonts w:ascii="Times" w:hAnsi="Times"/>
      <w:b/>
      <w:color w:val="0000FF"/>
      <w:sz w:val="44"/>
    </w:rPr>
  </w:style>
  <w:style w:type="paragraph" w:styleId="Heading5">
    <w:name w:val="heading 5"/>
    <w:basedOn w:val="Normal"/>
    <w:next w:val="Normal"/>
    <w:link w:val="Heading5Char"/>
    <w:semiHidden/>
    <w:qFormat/>
    <w:rsid w:val="007411A1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qFormat/>
    <w:rsid w:val="007411A1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qFormat/>
    <w:rsid w:val="007411A1"/>
    <w:pPr>
      <w:spacing w:before="240" w:after="60"/>
      <w:outlineLvl w:val="6"/>
    </w:pPr>
    <w:rPr>
      <w:rFonts w:ascii="Calibri" w:hAnsi="Calibri"/>
      <w:szCs w:val="24"/>
    </w:rPr>
  </w:style>
  <w:style w:type="paragraph" w:styleId="Heading8">
    <w:name w:val="heading 8"/>
    <w:basedOn w:val="Normal"/>
    <w:next w:val="Normal"/>
    <w:link w:val="Heading8Char"/>
    <w:semiHidden/>
    <w:qFormat/>
    <w:rsid w:val="007411A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Heading9">
    <w:name w:val="heading 9"/>
    <w:basedOn w:val="Normal"/>
    <w:next w:val="Normal"/>
    <w:link w:val="Heading9Char"/>
    <w:semiHidden/>
    <w:qFormat/>
    <w:rsid w:val="007411A1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uiPriority w:val="99"/>
    <w:semiHidden/>
    <w:qFormat/>
    <w:rsid w:val="00477182"/>
  </w:style>
  <w:style w:type="character" w:customStyle="1" w:styleId="Heading1Char">
    <w:name w:val="Heading 1 Char"/>
    <w:basedOn w:val="DefaultParagraphFont"/>
    <w:link w:val="Heading1"/>
    <w:semiHidden/>
    <w:rsid w:val="00FF04E3"/>
    <w:rPr>
      <w:b/>
      <w:bCs/>
      <w:kern w:val="32"/>
      <w:sz w:val="24"/>
      <w:szCs w:val="24"/>
    </w:rPr>
  </w:style>
  <w:style w:type="character" w:customStyle="1" w:styleId="Heading2Char">
    <w:name w:val="Heading 2 Char"/>
    <w:basedOn w:val="DefaultParagraphFont"/>
    <w:link w:val="Heading2"/>
    <w:semiHidden/>
    <w:rsid w:val="00FF04E3"/>
    <w:rPr>
      <w:rFonts w:ascii="Cambria" w:hAnsi="Cambria"/>
      <w:b/>
      <w:bCs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FF04E3"/>
    <w:rPr>
      <w:rFonts w:ascii="Calibri" w:hAnsi="Calibr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FF04E3"/>
    <w:rPr>
      <w:rFonts w:ascii="Calibri" w:hAnsi="Calibri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FF04E3"/>
    <w:rPr>
      <w:rFonts w:ascii="Calibri" w:hAnsi="Calibri"/>
      <w:sz w:val="24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FF04E3"/>
    <w:rPr>
      <w:rFonts w:ascii="Calibri" w:hAnsi="Calibr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FF04E3"/>
    <w:rPr>
      <w:rFonts w:ascii="Cambria" w:hAnsi="Cambria"/>
      <w:sz w:val="22"/>
      <w:szCs w:val="22"/>
    </w:rPr>
  </w:style>
  <w:style w:type="paragraph" w:customStyle="1" w:styleId="SMHeading">
    <w:name w:val="SM Heading"/>
    <w:basedOn w:val="Heading1"/>
    <w:qFormat/>
    <w:rsid w:val="00F74F95"/>
  </w:style>
  <w:style w:type="paragraph" w:customStyle="1" w:styleId="SMSubheading">
    <w:name w:val="SM Subheading"/>
    <w:basedOn w:val="Normal"/>
    <w:qFormat/>
    <w:rsid w:val="00B9440A"/>
    <w:rPr>
      <w:u w:val="words"/>
    </w:rPr>
  </w:style>
  <w:style w:type="paragraph" w:customStyle="1" w:styleId="SMText">
    <w:name w:val="SM Text"/>
    <w:basedOn w:val="Normal"/>
    <w:qFormat/>
    <w:rsid w:val="00B9440A"/>
    <w:pPr>
      <w:ind w:firstLine="480"/>
    </w:pPr>
  </w:style>
  <w:style w:type="paragraph" w:customStyle="1" w:styleId="SMcaption">
    <w:name w:val="SM caption"/>
    <w:basedOn w:val="SMText"/>
    <w:qFormat/>
    <w:rsid w:val="00B9440A"/>
    <w:pPr>
      <w:ind w:firstLine="0"/>
    </w:pPr>
  </w:style>
  <w:style w:type="paragraph" w:styleId="BalloonText">
    <w:name w:val="Balloon Text"/>
    <w:basedOn w:val="Normal"/>
    <w:link w:val="BalloonTextChar"/>
    <w:semiHidden/>
    <w:rsid w:val="0040533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FF04E3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uiPriority w:val="37"/>
    <w:semiHidden/>
    <w:rsid w:val="00405336"/>
  </w:style>
  <w:style w:type="paragraph" w:styleId="BlockText">
    <w:name w:val="Block Text"/>
    <w:basedOn w:val="Normal"/>
    <w:semiHidden/>
    <w:rsid w:val="00405336"/>
    <w:pPr>
      <w:spacing w:after="120"/>
      <w:ind w:left="1440" w:right="1440"/>
    </w:pPr>
  </w:style>
  <w:style w:type="paragraph" w:styleId="BodyText">
    <w:name w:val="Body Text"/>
    <w:basedOn w:val="Normal"/>
    <w:link w:val="BodyTextChar"/>
    <w:semiHidden/>
    <w:rsid w:val="00405336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FF04E3"/>
    <w:rPr>
      <w:sz w:val="24"/>
    </w:rPr>
  </w:style>
  <w:style w:type="paragraph" w:styleId="BodyText2">
    <w:name w:val="Body Text 2"/>
    <w:basedOn w:val="Normal"/>
    <w:link w:val="BodyText2Char"/>
    <w:semiHidden/>
    <w:rsid w:val="0040533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FF04E3"/>
    <w:rPr>
      <w:sz w:val="24"/>
    </w:rPr>
  </w:style>
  <w:style w:type="paragraph" w:styleId="BodyText3">
    <w:name w:val="Body Text 3"/>
    <w:basedOn w:val="Normal"/>
    <w:link w:val="BodyText3Char"/>
    <w:semiHidden/>
    <w:rsid w:val="00405336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FF04E3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rsid w:val="00405336"/>
    <w:pPr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FF04E3"/>
    <w:rPr>
      <w:sz w:val="24"/>
    </w:rPr>
  </w:style>
  <w:style w:type="paragraph" w:styleId="BodyTextIndent">
    <w:name w:val="Body Text Indent"/>
    <w:basedOn w:val="Normal"/>
    <w:link w:val="BodyTextIndentChar"/>
    <w:semiHidden/>
    <w:rsid w:val="0040533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semiHidden/>
    <w:rsid w:val="00FF04E3"/>
    <w:rPr>
      <w:sz w:val="24"/>
    </w:rPr>
  </w:style>
  <w:style w:type="paragraph" w:styleId="BodyTextFirstIndent2">
    <w:name w:val="Body Text First Indent 2"/>
    <w:basedOn w:val="BodyTextIndent"/>
    <w:link w:val="BodyTextFirstIndent2Char"/>
    <w:semiHidden/>
    <w:rsid w:val="00405336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FF04E3"/>
    <w:rPr>
      <w:sz w:val="24"/>
    </w:rPr>
  </w:style>
  <w:style w:type="paragraph" w:styleId="BodyTextIndent2">
    <w:name w:val="Body Text Indent 2"/>
    <w:basedOn w:val="Normal"/>
    <w:link w:val="BodyTextIndent2Char"/>
    <w:semiHidden/>
    <w:rsid w:val="0040533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FF04E3"/>
    <w:rPr>
      <w:sz w:val="24"/>
    </w:rPr>
  </w:style>
  <w:style w:type="paragraph" w:styleId="BodyTextIndent3">
    <w:name w:val="Body Text Indent 3"/>
    <w:basedOn w:val="Normal"/>
    <w:link w:val="BodyTextIndent3Char"/>
    <w:semiHidden/>
    <w:rsid w:val="00405336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FF04E3"/>
    <w:rPr>
      <w:sz w:val="16"/>
      <w:szCs w:val="16"/>
    </w:rPr>
  </w:style>
  <w:style w:type="paragraph" w:styleId="Caption">
    <w:name w:val="caption"/>
    <w:basedOn w:val="Normal"/>
    <w:next w:val="Normal"/>
    <w:semiHidden/>
    <w:qFormat/>
    <w:rsid w:val="00405336"/>
    <w:rPr>
      <w:b/>
      <w:bCs/>
      <w:sz w:val="20"/>
    </w:rPr>
  </w:style>
  <w:style w:type="paragraph" w:styleId="Closing">
    <w:name w:val="Closing"/>
    <w:basedOn w:val="Normal"/>
    <w:link w:val="ClosingChar"/>
    <w:semiHidden/>
    <w:rsid w:val="00405336"/>
    <w:pPr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FF04E3"/>
    <w:rPr>
      <w:sz w:val="24"/>
    </w:rPr>
  </w:style>
  <w:style w:type="paragraph" w:styleId="CommentText">
    <w:name w:val="annotation text"/>
    <w:basedOn w:val="Normal"/>
    <w:link w:val="CommentTextChar"/>
    <w:uiPriority w:val="99"/>
    <w:semiHidden/>
    <w:rsid w:val="00405336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04E3"/>
  </w:style>
  <w:style w:type="paragraph" w:styleId="CommentSubject">
    <w:name w:val="annotation subject"/>
    <w:basedOn w:val="CommentText"/>
    <w:next w:val="CommentText"/>
    <w:link w:val="CommentSubjectChar"/>
    <w:semiHidden/>
    <w:rsid w:val="00405336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FF04E3"/>
    <w:rPr>
      <w:b/>
      <w:bCs/>
    </w:rPr>
  </w:style>
  <w:style w:type="paragraph" w:styleId="Date">
    <w:name w:val="Date"/>
    <w:basedOn w:val="Normal"/>
    <w:next w:val="Normal"/>
    <w:link w:val="DateChar"/>
    <w:semiHidden/>
    <w:rsid w:val="00405336"/>
  </w:style>
  <w:style w:type="character" w:customStyle="1" w:styleId="DateChar">
    <w:name w:val="Date Char"/>
    <w:basedOn w:val="DefaultParagraphFont"/>
    <w:link w:val="Date"/>
    <w:semiHidden/>
    <w:rsid w:val="00FF04E3"/>
    <w:rPr>
      <w:sz w:val="24"/>
    </w:rPr>
  </w:style>
  <w:style w:type="paragraph" w:styleId="DocumentMap">
    <w:name w:val="Document Map"/>
    <w:basedOn w:val="Normal"/>
    <w:link w:val="DocumentMapChar"/>
    <w:semiHidden/>
    <w:rsid w:val="0040533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FF04E3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rsid w:val="00405336"/>
  </w:style>
  <w:style w:type="character" w:customStyle="1" w:styleId="E-mailSignatureChar">
    <w:name w:val="E-mail Signature Char"/>
    <w:basedOn w:val="DefaultParagraphFont"/>
    <w:link w:val="E-mailSignature"/>
    <w:semiHidden/>
    <w:rsid w:val="00FF04E3"/>
    <w:rPr>
      <w:sz w:val="24"/>
    </w:rPr>
  </w:style>
  <w:style w:type="paragraph" w:styleId="EndnoteText">
    <w:name w:val="endnote text"/>
    <w:basedOn w:val="Normal"/>
    <w:link w:val="EndnoteTextChar"/>
    <w:semiHidden/>
    <w:rsid w:val="00405336"/>
    <w:rPr>
      <w:sz w:val="20"/>
    </w:rPr>
  </w:style>
  <w:style w:type="character" w:customStyle="1" w:styleId="EndnoteTextChar">
    <w:name w:val="Endnote Text Char"/>
    <w:basedOn w:val="DefaultParagraphFont"/>
    <w:link w:val="EndnoteText"/>
    <w:semiHidden/>
    <w:rsid w:val="00FF04E3"/>
  </w:style>
  <w:style w:type="paragraph" w:styleId="EnvelopeAddress">
    <w:name w:val="envelope address"/>
    <w:basedOn w:val="Normal"/>
    <w:semiHidden/>
    <w:rsid w:val="00405336"/>
    <w:pPr>
      <w:framePr w:w="7920" w:h="1980" w:hRule="exact" w:hSpace="180" w:wrap="auto" w:hAnchor="page" w:xAlign="center" w:yAlign="bottom"/>
      <w:ind w:left="2880"/>
    </w:pPr>
    <w:rPr>
      <w:rFonts w:ascii="Cambria" w:hAnsi="Cambria"/>
      <w:szCs w:val="24"/>
    </w:rPr>
  </w:style>
  <w:style w:type="paragraph" w:styleId="EnvelopeReturn">
    <w:name w:val="envelope return"/>
    <w:basedOn w:val="Normal"/>
    <w:semiHidden/>
    <w:rsid w:val="00405336"/>
    <w:rPr>
      <w:rFonts w:ascii="Cambria" w:hAnsi="Cambria"/>
      <w:sz w:val="20"/>
    </w:rPr>
  </w:style>
  <w:style w:type="paragraph" w:styleId="Footer">
    <w:name w:val="footer"/>
    <w:basedOn w:val="Normal"/>
    <w:link w:val="FooterChar"/>
    <w:uiPriority w:val="99"/>
    <w:rsid w:val="0040533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qFormat/>
    <w:rsid w:val="00FF04E3"/>
    <w:rPr>
      <w:sz w:val="24"/>
    </w:rPr>
  </w:style>
  <w:style w:type="paragraph" w:styleId="FootnoteText">
    <w:name w:val="footnote text"/>
    <w:basedOn w:val="Normal"/>
    <w:link w:val="FootnoteTextChar"/>
    <w:semiHidden/>
    <w:rsid w:val="00405336"/>
    <w:rPr>
      <w:sz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F04E3"/>
  </w:style>
  <w:style w:type="paragraph" w:styleId="Header">
    <w:name w:val="header"/>
    <w:basedOn w:val="Normal"/>
    <w:link w:val="HeaderChar"/>
    <w:semiHidden/>
    <w:rsid w:val="0040533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semiHidden/>
    <w:rsid w:val="00FF04E3"/>
    <w:rPr>
      <w:sz w:val="24"/>
    </w:rPr>
  </w:style>
  <w:style w:type="paragraph" w:styleId="HTMLAddress">
    <w:name w:val="HTML Address"/>
    <w:basedOn w:val="Normal"/>
    <w:link w:val="HTMLAddressChar"/>
    <w:semiHidden/>
    <w:rsid w:val="00405336"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FF04E3"/>
    <w:rPr>
      <w:i/>
      <w:iCs/>
      <w:sz w:val="24"/>
    </w:rPr>
  </w:style>
  <w:style w:type="paragraph" w:styleId="HTMLPreformatted">
    <w:name w:val="HTML Preformatted"/>
    <w:basedOn w:val="Normal"/>
    <w:link w:val="HTMLPreformattedChar"/>
    <w:semiHidden/>
    <w:rsid w:val="00405336"/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FF04E3"/>
    <w:rPr>
      <w:rFonts w:ascii="Courier New" w:hAnsi="Courier New" w:cs="Courier New"/>
    </w:rPr>
  </w:style>
  <w:style w:type="paragraph" w:styleId="Index1">
    <w:name w:val="index 1"/>
    <w:basedOn w:val="Normal"/>
    <w:next w:val="Normal"/>
    <w:autoRedefine/>
    <w:semiHidden/>
    <w:rsid w:val="00405336"/>
    <w:pPr>
      <w:ind w:left="240" w:hanging="240"/>
    </w:pPr>
  </w:style>
  <w:style w:type="paragraph" w:styleId="Index2">
    <w:name w:val="index 2"/>
    <w:basedOn w:val="Normal"/>
    <w:next w:val="Normal"/>
    <w:autoRedefine/>
    <w:semiHidden/>
    <w:rsid w:val="00405336"/>
    <w:pPr>
      <w:ind w:left="480" w:hanging="240"/>
    </w:pPr>
  </w:style>
  <w:style w:type="paragraph" w:styleId="Index3">
    <w:name w:val="index 3"/>
    <w:basedOn w:val="Normal"/>
    <w:next w:val="Normal"/>
    <w:autoRedefine/>
    <w:semiHidden/>
    <w:rsid w:val="00405336"/>
    <w:pPr>
      <w:ind w:left="720" w:hanging="240"/>
    </w:pPr>
  </w:style>
  <w:style w:type="paragraph" w:styleId="Index4">
    <w:name w:val="index 4"/>
    <w:basedOn w:val="Normal"/>
    <w:next w:val="Normal"/>
    <w:autoRedefine/>
    <w:semiHidden/>
    <w:rsid w:val="00405336"/>
    <w:pPr>
      <w:ind w:left="960" w:hanging="240"/>
    </w:pPr>
  </w:style>
  <w:style w:type="paragraph" w:styleId="Index5">
    <w:name w:val="index 5"/>
    <w:basedOn w:val="Normal"/>
    <w:next w:val="Normal"/>
    <w:autoRedefine/>
    <w:semiHidden/>
    <w:rsid w:val="00405336"/>
    <w:pPr>
      <w:ind w:left="1200" w:hanging="240"/>
    </w:pPr>
  </w:style>
  <w:style w:type="paragraph" w:styleId="Index6">
    <w:name w:val="index 6"/>
    <w:basedOn w:val="Normal"/>
    <w:next w:val="Normal"/>
    <w:autoRedefine/>
    <w:semiHidden/>
    <w:rsid w:val="00405336"/>
    <w:pPr>
      <w:ind w:left="1440" w:hanging="240"/>
    </w:pPr>
  </w:style>
  <w:style w:type="paragraph" w:styleId="Index7">
    <w:name w:val="index 7"/>
    <w:basedOn w:val="Normal"/>
    <w:next w:val="Normal"/>
    <w:autoRedefine/>
    <w:semiHidden/>
    <w:rsid w:val="00405336"/>
    <w:pPr>
      <w:ind w:left="1680" w:hanging="240"/>
    </w:pPr>
  </w:style>
  <w:style w:type="paragraph" w:styleId="Index8">
    <w:name w:val="index 8"/>
    <w:basedOn w:val="Normal"/>
    <w:next w:val="Normal"/>
    <w:autoRedefine/>
    <w:semiHidden/>
    <w:rsid w:val="00405336"/>
    <w:pPr>
      <w:ind w:left="1920" w:hanging="240"/>
    </w:pPr>
  </w:style>
  <w:style w:type="paragraph" w:styleId="Index9">
    <w:name w:val="index 9"/>
    <w:basedOn w:val="Normal"/>
    <w:next w:val="Normal"/>
    <w:autoRedefine/>
    <w:semiHidden/>
    <w:rsid w:val="00405336"/>
    <w:pPr>
      <w:ind w:left="2160" w:hanging="240"/>
    </w:pPr>
  </w:style>
  <w:style w:type="paragraph" w:styleId="IndexHeading">
    <w:name w:val="index heading"/>
    <w:basedOn w:val="Normal"/>
    <w:next w:val="Index1"/>
    <w:semiHidden/>
    <w:rsid w:val="00405336"/>
    <w:rPr>
      <w:rFonts w:ascii="Cambria" w:hAnsi="Cambria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405336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F04E3"/>
    <w:rPr>
      <w:b/>
      <w:bCs/>
      <w:i/>
      <w:iCs/>
      <w:color w:val="4F81BD"/>
      <w:sz w:val="24"/>
    </w:rPr>
  </w:style>
  <w:style w:type="paragraph" w:styleId="List">
    <w:name w:val="List"/>
    <w:basedOn w:val="Normal"/>
    <w:semiHidden/>
    <w:rsid w:val="00405336"/>
    <w:pPr>
      <w:ind w:left="360" w:hanging="360"/>
      <w:contextualSpacing/>
    </w:pPr>
  </w:style>
  <w:style w:type="paragraph" w:styleId="List2">
    <w:name w:val="List 2"/>
    <w:basedOn w:val="Normal"/>
    <w:semiHidden/>
    <w:rsid w:val="00405336"/>
    <w:pPr>
      <w:ind w:left="720" w:hanging="360"/>
      <w:contextualSpacing/>
    </w:pPr>
  </w:style>
  <w:style w:type="paragraph" w:styleId="List3">
    <w:name w:val="List 3"/>
    <w:basedOn w:val="Normal"/>
    <w:semiHidden/>
    <w:rsid w:val="00405336"/>
    <w:pPr>
      <w:ind w:left="1080" w:hanging="360"/>
      <w:contextualSpacing/>
    </w:pPr>
  </w:style>
  <w:style w:type="paragraph" w:styleId="List4">
    <w:name w:val="List 4"/>
    <w:basedOn w:val="Normal"/>
    <w:semiHidden/>
    <w:rsid w:val="00405336"/>
    <w:pPr>
      <w:ind w:left="1440" w:hanging="360"/>
      <w:contextualSpacing/>
    </w:pPr>
  </w:style>
  <w:style w:type="paragraph" w:styleId="List5">
    <w:name w:val="List 5"/>
    <w:basedOn w:val="Normal"/>
    <w:semiHidden/>
    <w:rsid w:val="00405336"/>
    <w:pPr>
      <w:ind w:left="1800" w:hanging="360"/>
      <w:contextualSpacing/>
    </w:pPr>
  </w:style>
  <w:style w:type="paragraph" w:styleId="ListBullet">
    <w:name w:val="List Bullet"/>
    <w:basedOn w:val="Normal"/>
    <w:semiHidden/>
    <w:rsid w:val="00405336"/>
    <w:pPr>
      <w:numPr>
        <w:numId w:val="1"/>
      </w:numPr>
      <w:contextualSpacing/>
    </w:pPr>
  </w:style>
  <w:style w:type="paragraph" w:styleId="ListBullet2">
    <w:name w:val="List Bullet 2"/>
    <w:basedOn w:val="Normal"/>
    <w:semiHidden/>
    <w:rsid w:val="00405336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rsid w:val="00405336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rsid w:val="00405336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rsid w:val="00405336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rsid w:val="00405336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rsid w:val="00405336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rsid w:val="00405336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rsid w:val="00405336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rsid w:val="00405336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rsid w:val="00405336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rsid w:val="00405336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rsid w:val="00405336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rsid w:val="00405336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rsid w:val="0040533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qFormat/>
    <w:rsid w:val="00405336"/>
    <w:pPr>
      <w:ind w:left="720"/>
    </w:pPr>
  </w:style>
  <w:style w:type="paragraph" w:styleId="MacroText">
    <w:name w:val="macro"/>
    <w:link w:val="MacroTextChar"/>
    <w:semiHidden/>
    <w:rsid w:val="0040533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FF04E3"/>
    <w:rPr>
      <w:rFonts w:ascii="Courier New" w:hAnsi="Courier New" w:cs="Courier New"/>
      <w:lang w:val="en-US" w:eastAsia="en-US" w:bidi="ar-SA"/>
    </w:rPr>
  </w:style>
  <w:style w:type="paragraph" w:styleId="MessageHeader">
    <w:name w:val="Message Header"/>
    <w:basedOn w:val="Normal"/>
    <w:link w:val="MessageHeaderChar"/>
    <w:semiHidden/>
    <w:rsid w:val="0040533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mbria" w:hAnsi="Cambria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FF04E3"/>
    <w:rPr>
      <w:rFonts w:ascii="Cambria" w:hAnsi="Cambria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qFormat/>
    <w:rsid w:val="00405336"/>
    <w:rPr>
      <w:sz w:val="24"/>
    </w:rPr>
  </w:style>
  <w:style w:type="paragraph" w:styleId="NormalWeb">
    <w:name w:val="Normal (Web)"/>
    <w:basedOn w:val="Normal"/>
    <w:uiPriority w:val="99"/>
    <w:semiHidden/>
    <w:rsid w:val="00405336"/>
    <w:rPr>
      <w:szCs w:val="24"/>
    </w:rPr>
  </w:style>
  <w:style w:type="paragraph" w:styleId="NormalIndent">
    <w:name w:val="Normal Indent"/>
    <w:basedOn w:val="Normal"/>
    <w:semiHidden/>
    <w:rsid w:val="00405336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rsid w:val="00405336"/>
  </w:style>
  <w:style w:type="character" w:customStyle="1" w:styleId="NoteHeadingChar">
    <w:name w:val="Note Heading Char"/>
    <w:basedOn w:val="DefaultParagraphFont"/>
    <w:link w:val="NoteHeading"/>
    <w:semiHidden/>
    <w:rsid w:val="00FF04E3"/>
    <w:rPr>
      <w:sz w:val="24"/>
    </w:rPr>
  </w:style>
  <w:style w:type="paragraph" w:styleId="PlainText">
    <w:name w:val="Plain Text"/>
    <w:basedOn w:val="Normal"/>
    <w:link w:val="PlainTextChar"/>
    <w:semiHidden/>
    <w:rsid w:val="00405336"/>
    <w:rPr>
      <w:rFonts w:ascii="Courier New" w:hAnsi="Courier New" w:cs="Courier New"/>
      <w:sz w:val="20"/>
    </w:rPr>
  </w:style>
  <w:style w:type="character" w:customStyle="1" w:styleId="PlainTextChar">
    <w:name w:val="Plain Text Char"/>
    <w:basedOn w:val="DefaultParagraphFont"/>
    <w:link w:val="PlainText"/>
    <w:semiHidden/>
    <w:rsid w:val="00FF04E3"/>
    <w:rPr>
      <w:rFonts w:ascii="Courier New" w:hAnsi="Courier New" w:cs="Courier New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405336"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FF04E3"/>
    <w:rPr>
      <w:i/>
      <w:iCs/>
      <w:color w:val="000000"/>
      <w:sz w:val="24"/>
    </w:rPr>
  </w:style>
  <w:style w:type="paragraph" w:styleId="Salutation">
    <w:name w:val="Salutation"/>
    <w:basedOn w:val="Normal"/>
    <w:next w:val="Normal"/>
    <w:link w:val="SalutationChar"/>
    <w:semiHidden/>
    <w:rsid w:val="00405336"/>
  </w:style>
  <w:style w:type="character" w:customStyle="1" w:styleId="SalutationChar">
    <w:name w:val="Salutation Char"/>
    <w:basedOn w:val="DefaultParagraphFont"/>
    <w:link w:val="Salutation"/>
    <w:semiHidden/>
    <w:rsid w:val="00FF04E3"/>
    <w:rPr>
      <w:sz w:val="24"/>
    </w:rPr>
  </w:style>
  <w:style w:type="paragraph" w:styleId="Signature">
    <w:name w:val="Signature"/>
    <w:basedOn w:val="Normal"/>
    <w:link w:val="SignatureChar"/>
    <w:semiHidden/>
    <w:rsid w:val="00405336"/>
    <w:pPr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FF04E3"/>
    <w:rPr>
      <w:sz w:val="24"/>
    </w:rPr>
  </w:style>
  <w:style w:type="paragraph" w:styleId="Subtitle">
    <w:name w:val="Subtitle"/>
    <w:basedOn w:val="Normal"/>
    <w:next w:val="Normal"/>
    <w:link w:val="SubtitleChar"/>
    <w:semiHidden/>
    <w:qFormat/>
    <w:rsid w:val="00405336"/>
    <w:pPr>
      <w:spacing w:after="60"/>
      <w:jc w:val="center"/>
      <w:outlineLvl w:val="1"/>
    </w:pPr>
    <w:rPr>
      <w:rFonts w:ascii="Cambria" w:hAnsi="Cambria"/>
      <w:szCs w:val="24"/>
    </w:rPr>
  </w:style>
  <w:style w:type="character" w:customStyle="1" w:styleId="SubtitleChar">
    <w:name w:val="Subtitle Char"/>
    <w:basedOn w:val="DefaultParagraphFont"/>
    <w:link w:val="Subtitle"/>
    <w:semiHidden/>
    <w:rsid w:val="00FF04E3"/>
    <w:rPr>
      <w:rFonts w:ascii="Cambria" w:hAnsi="Cambria"/>
      <w:sz w:val="24"/>
      <w:szCs w:val="24"/>
    </w:rPr>
  </w:style>
  <w:style w:type="paragraph" w:styleId="TableofAuthorities">
    <w:name w:val="table of authorities"/>
    <w:basedOn w:val="Normal"/>
    <w:next w:val="Normal"/>
    <w:semiHidden/>
    <w:rsid w:val="00405336"/>
    <w:pPr>
      <w:ind w:left="240" w:hanging="240"/>
    </w:pPr>
  </w:style>
  <w:style w:type="paragraph" w:styleId="TableofFigures">
    <w:name w:val="table of figures"/>
    <w:basedOn w:val="Normal"/>
    <w:next w:val="Normal"/>
    <w:semiHidden/>
    <w:rsid w:val="00405336"/>
  </w:style>
  <w:style w:type="paragraph" w:styleId="Title">
    <w:name w:val="Title"/>
    <w:basedOn w:val="Normal"/>
    <w:next w:val="Normal"/>
    <w:link w:val="TitleChar"/>
    <w:semiHidden/>
    <w:qFormat/>
    <w:rsid w:val="0040533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semiHidden/>
    <w:rsid w:val="00FF04E3"/>
    <w:rPr>
      <w:rFonts w:ascii="Cambria" w:hAnsi="Cambria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405336"/>
    <w:pPr>
      <w:spacing w:before="120"/>
    </w:pPr>
    <w:rPr>
      <w:rFonts w:ascii="Cambria" w:hAnsi="Cambria"/>
      <w:b/>
      <w:bCs/>
      <w:szCs w:val="24"/>
    </w:rPr>
  </w:style>
  <w:style w:type="paragraph" w:styleId="TOC1">
    <w:name w:val="toc 1"/>
    <w:basedOn w:val="Normal"/>
    <w:next w:val="Normal"/>
    <w:autoRedefine/>
    <w:semiHidden/>
    <w:rsid w:val="00405336"/>
  </w:style>
  <w:style w:type="paragraph" w:styleId="TOC2">
    <w:name w:val="toc 2"/>
    <w:basedOn w:val="Normal"/>
    <w:next w:val="Normal"/>
    <w:autoRedefine/>
    <w:semiHidden/>
    <w:rsid w:val="00405336"/>
    <w:pPr>
      <w:ind w:left="240"/>
    </w:pPr>
  </w:style>
  <w:style w:type="paragraph" w:styleId="TOC3">
    <w:name w:val="toc 3"/>
    <w:basedOn w:val="Normal"/>
    <w:next w:val="Normal"/>
    <w:autoRedefine/>
    <w:semiHidden/>
    <w:rsid w:val="00405336"/>
    <w:pPr>
      <w:ind w:left="480"/>
    </w:pPr>
  </w:style>
  <w:style w:type="paragraph" w:styleId="TOC4">
    <w:name w:val="toc 4"/>
    <w:basedOn w:val="Normal"/>
    <w:next w:val="Normal"/>
    <w:autoRedefine/>
    <w:semiHidden/>
    <w:rsid w:val="00405336"/>
    <w:pPr>
      <w:ind w:left="720"/>
    </w:pPr>
  </w:style>
  <w:style w:type="paragraph" w:styleId="TOC5">
    <w:name w:val="toc 5"/>
    <w:basedOn w:val="Normal"/>
    <w:next w:val="Normal"/>
    <w:autoRedefine/>
    <w:semiHidden/>
    <w:rsid w:val="00405336"/>
    <w:pPr>
      <w:ind w:left="960"/>
    </w:pPr>
  </w:style>
  <w:style w:type="paragraph" w:styleId="TOC6">
    <w:name w:val="toc 6"/>
    <w:basedOn w:val="Normal"/>
    <w:next w:val="Normal"/>
    <w:autoRedefine/>
    <w:semiHidden/>
    <w:rsid w:val="00405336"/>
    <w:pPr>
      <w:ind w:left="1200"/>
    </w:pPr>
  </w:style>
  <w:style w:type="paragraph" w:styleId="TOC7">
    <w:name w:val="toc 7"/>
    <w:basedOn w:val="Normal"/>
    <w:next w:val="Normal"/>
    <w:autoRedefine/>
    <w:semiHidden/>
    <w:rsid w:val="00405336"/>
    <w:pPr>
      <w:ind w:left="1440"/>
    </w:pPr>
  </w:style>
  <w:style w:type="paragraph" w:styleId="TOC8">
    <w:name w:val="toc 8"/>
    <w:basedOn w:val="Normal"/>
    <w:next w:val="Normal"/>
    <w:autoRedefine/>
    <w:semiHidden/>
    <w:rsid w:val="00405336"/>
    <w:pPr>
      <w:ind w:left="1680"/>
    </w:pPr>
  </w:style>
  <w:style w:type="paragraph" w:styleId="TOC9">
    <w:name w:val="toc 9"/>
    <w:basedOn w:val="Normal"/>
    <w:next w:val="Normal"/>
    <w:autoRedefine/>
    <w:semiHidden/>
    <w:rsid w:val="00405336"/>
    <w:pPr>
      <w:ind w:left="192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05336"/>
    <w:pPr>
      <w:outlineLvl w:val="9"/>
    </w:pPr>
    <w:rPr>
      <w:rFonts w:ascii="Cambria" w:hAnsi="Cambria"/>
      <w:sz w:val="32"/>
      <w:szCs w:val="32"/>
    </w:rPr>
  </w:style>
  <w:style w:type="character" w:styleId="Hyperlink">
    <w:name w:val="Hyperlink"/>
    <w:basedOn w:val="DefaultParagraphFont"/>
    <w:semiHidden/>
    <w:rsid w:val="007402FC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B42F9C"/>
    <w:rPr>
      <w:i/>
      <w:iCs/>
    </w:rPr>
  </w:style>
  <w:style w:type="character" w:styleId="CommentReference">
    <w:name w:val="annotation reference"/>
    <w:basedOn w:val="DefaultParagraphFont"/>
    <w:uiPriority w:val="99"/>
    <w:semiHidden/>
    <w:rsid w:val="009258B8"/>
    <w:rPr>
      <w:sz w:val="16"/>
      <w:szCs w:val="16"/>
    </w:rPr>
  </w:style>
  <w:style w:type="character" w:styleId="FollowedHyperlink">
    <w:name w:val="FollowedHyperlink"/>
    <w:basedOn w:val="DefaultParagraphFont"/>
    <w:semiHidden/>
    <w:unhideWhenUsed/>
    <w:rsid w:val="00611A19"/>
    <w:rPr>
      <w:color w:val="800080" w:themeColor="followedHyperlink"/>
      <w:u w:val="single"/>
    </w:rPr>
  </w:style>
  <w:style w:type="paragraph" w:customStyle="1" w:styleId="Paragraph">
    <w:name w:val="Paragraph"/>
    <w:basedOn w:val="Normal"/>
    <w:qFormat/>
    <w:rsid w:val="00DB7170"/>
    <w:pPr>
      <w:spacing w:before="120"/>
      <w:ind w:firstLine="720"/>
    </w:pPr>
    <w:rPr>
      <w:szCs w:val="24"/>
    </w:rPr>
  </w:style>
  <w:style w:type="table" w:styleId="TableGrid">
    <w:name w:val="Table Grid"/>
    <w:basedOn w:val="TableNormal"/>
    <w:uiPriority w:val="59"/>
    <w:rsid w:val="00764126"/>
    <w:rPr>
      <w:rFonts w:asciiTheme="minorHAnsi" w:eastAsiaTheme="minorHAnsi" w:hAnsiTheme="minorHAnsi" w:cstheme="minorBid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317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4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75B2B56-2A89-4BEC-8704-A6FBF911BF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501</Words>
  <Characters>2861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Supporting Online Material for</vt:lpstr>
    </vt:vector>
  </TitlesOfParts>
  <Company>AAAS</Company>
  <LinksUpToDate>false</LinksUpToDate>
  <CharactersWithSpaces>3356</CharactersWithSpaces>
  <SharedDoc>false</SharedDoc>
  <HLinks>
    <vt:vector size="12" baseType="variant">
      <vt:variant>
        <vt:i4>4980850</vt:i4>
      </vt:variant>
      <vt:variant>
        <vt:i4>3</vt:i4>
      </vt:variant>
      <vt:variant>
        <vt:i4>0</vt:i4>
      </vt:variant>
      <vt:variant>
        <vt:i4>5</vt:i4>
      </vt:variant>
      <vt:variant>
        <vt:lpwstr>mailto:xxxxx@xxxx.xxx</vt:lpwstr>
      </vt:variant>
      <vt:variant>
        <vt:lpwstr/>
      </vt:variant>
      <vt:variant>
        <vt:i4>5308455</vt:i4>
      </vt:variant>
      <vt:variant>
        <vt:i4>0</vt:i4>
      </vt:variant>
      <vt:variant>
        <vt:i4>0</vt:i4>
      </vt:variant>
      <vt:variant>
        <vt:i4>5</vt:i4>
      </vt:variant>
      <vt:variant>
        <vt:lpwstr>http://www.sciencemag.org/site/feature/contribinfo/prep/prep_online.xhtml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Supporting Online Material for</dc:title>
  <dc:creator>Brooks Hanson</dc:creator>
  <cp:lastModifiedBy>Gabriella Meltzer</cp:lastModifiedBy>
  <cp:revision>4</cp:revision>
  <cp:lastPrinted>2018-02-26T17:19:00Z</cp:lastPrinted>
  <dcterms:created xsi:type="dcterms:W3CDTF">2023-11-15T22:09:00Z</dcterms:created>
  <dcterms:modified xsi:type="dcterms:W3CDTF">2023-12-03T00:36:00Z</dcterms:modified>
</cp:coreProperties>
</file>