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D808" w14:textId="334A6701" w:rsidR="00F125EE" w:rsidRPr="00DC623A" w:rsidRDefault="00F125EE" w:rsidP="001804C6">
      <w:pPr>
        <w:rPr>
          <w:rFonts w:ascii="Arial" w:hAnsi="Arial" w:cs="Arial"/>
          <w:sz w:val="20"/>
        </w:rPr>
      </w:pPr>
    </w:p>
    <w:p w14:paraId="084E8220" w14:textId="094DF2AA" w:rsidR="007B5946" w:rsidRPr="00DC623A" w:rsidRDefault="005609E9" w:rsidP="00DB0B1D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 wp14:anchorId="35BBE77C" wp14:editId="04AC4E6D">
            <wp:extent cx="1200150" cy="42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AS 2022 logo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120" cy="4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2BDF" w14:textId="56DEECF2" w:rsidR="00B16F99" w:rsidRPr="00DC623A" w:rsidRDefault="00B16F99" w:rsidP="00B16F99">
      <w:pPr>
        <w:rPr>
          <w:rFonts w:ascii="Arial" w:hAnsi="Arial" w:cs="Arial"/>
          <w:b/>
          <w:sz w:val="28"/>
          <w:szCs w:val="28"/>
        </w:rPr>
      </w:pPr>
      <w:r w:rsidRPr="00DC623A">
        <w:rPr>
          <w:rFonts w:ascii="Arial" w:hAnsi="Arial" w:cs="Arial"/>
          <w:b/>
          <w:sz w:val="28"/>
          <w:szCs w:val="28"/>
        </w:rPr>
        <w:t>Supplementary Information for</w:t>
      </w:r>
    </w:p>
    <w:p w14:paraId="72DC9B28" w14:textId="77777777" w:rsidR="006A6A38" w:rsidRDefault="006A6A38" w:rsidP="009D0E60">
      <w:pPr>
        <w:rPr>
          <w:rFonts w:ascii="Arial" w:eastAsiaTheme="minorHAnsi" w:hAnsi="Arial" w:cs="Arial"/>
          <w:b/>
          <w:bCs/>
          <w:sz w:val="28"/>
          <w:szCs w:val="28"/>
        </w:rPr>
      </w:pPr>
    </w:p>
    <w:p w14:paraId="1057E630" w14:textId="77777777" w:rsidR="00055E92" w:rsidRDefault="00055E92" w:rsidP="00055E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Disruption to Test Scores after Hurricanes in the United States</w:t>
      </w:r>
    </w:p>
    <w:p w14:paraId="125E2D7C" w14:textId="77777777" w:rsidR="00055E92" w:rsidRPr="005B4FE3" w:rsidRDefault="00055E92" w:rsidP="00055E92">
      <w:pPr>
        <w:rPr>
          <w:rFonts w:ascii="Arial" w:hAnsi="Arial" w:cs="Arial"/>
          <w:szCs w:val="24"/>
        </w:rPr>
      </w:pPr>
    </w:p>
    <w:p w14:paraId="74BE31AD" w14:textId="77777777" w:rsidR="00700EEF" w:rsidRDefault="00700EEF" w:rsidP="00700EEF">
      <w:pPr>
        <w:rPr>
          <w:rFonts w:ascii="Arial" w:hAnsi="Arial" w:cs="Arial"/>
          <w:sz w:val="20"/>
          <w:vertAlign w:val="superscript"/>
        </w:rPr>
      </w:pPr>
      <w:r>
        <w:rPr>
          <w:rFonts w:ascii="Arial" w:hAnsi="Arial" w:cs="Arial"/>
          <w:sz w:val="20"/>
        </w:rPr>
        <w:t>Gabriella Y. Meltzer</w:t>
      </w:r>
      <w:r>
        <w:rPr>
          <w:rFonts w:ascii="Arial" w:hAnsi="Arial" w:cs="Arial"/>
          <w:sz w:val="20"/>
          <w:vertAlign w:val="superscript"/>
        </w:rPr>
        <w:t>1,2*</w:t>
      </w:r>
      <w:r>
        <w:rPr>
          <w:rFonts w:ascii="Arial" w:hAnsi="Arial" w:cs="Arial"/>
          <w:sz w:val="20"/>
        </w:rPr>
        <w:t>, G. Brooke Anderson</w:t>
      </w:r>
      <w:r>
        <w:rPr>
          <w:rFonts w:ascii="Arial" w:hAnsi="Arial" w:cs="Arial"/>
          <w:sz w:val="20"/>
          <w:vertAlign w:val="superscript"/>
        </w:rPr>
        <w:t>3</w:t>
      </w:r>
      <w:r>
        <w:rPr>
          <w:rFonts w:ascii="Arial" w:hAnsi="Arial" w:cs="Arial"/>
          <w:sz w:val="20"/>
        </w:rPr>
        <w:t>, Xicheng Xie</w:t>
      </w:r>
      <w:r>
        <w:rPr>
          <w:rFonts w:ascii="Arial" w:hAnsi="Arial" w:cs="Arial"/>
          <w:sz w:val="20"/>
          <w:vertAlign w:val="superscript"/>
        </w:rPr>
        <w:t>4</w:t>
      </w:r>
      <w:r>
        <w:rPr>
          <w:rFonts w:ascii="Arial" w:hAnsi="Arial" w:cs="Arial"/>
          <w:sz w:val="20"/>
        </w:rPr>
        <w:t>, Joan A. Casey</w:t>
      </w:r>
      <w:r>
        <w:rPr>
          <w:rFonts w:ascii="Arial" w:hAnsi="Arial" w:cs="Arial"/>
          <w:sz w:val="20"/>
          <w:vertAlign w:val="superscript"/>
        </w:rPr>
        <w:t>5</w:t>
      </w:r>
      <w:r>
        <w:rPr>
          <w:rFonts w:ascii="Arial" w:hAnsi="Arial" w:cs="Arial"/>
          <w:sz w:val="20"/>
        </w:rPr>
        <w:t>, Joel Schwartz</w:t>
      </w:r>
      <w:r>
        <w:rPr>
          <w:rFonts w:ascii="Arial" w:hAnsi="Arial" w:cs="Arial"/>
          <w:sz w:val="20"/>
          <w:vertAlign w:val="superscript"/>
        </w:rPr>
        <w:t>6</w:t>
      </w:r>
      <w:r>
        <w:rPr>
          <w:rFonts w:ascii="Arial" w:hAnsi="Arial" w:cs="Arial"/>
          <w:sz w:val="20"/>
        </w:rPr>
        <w:t>, Michelle L. Bell</w:t>
      </w:r>
      <w:r>
        <w:rPr>
          <w:rFonts w:ascii="Arial" w:hAnsi="Arial" w:cs="Arial"/>
          <w:sz w:val="20"/>
          <w:vertAlign w:val="superscript"/>
        </w:rPr>
        <w:t>7</w:t>
      </w:r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Yoshira</w:t>
      </w:r>
      <w:proofErr w:type="spellEnd"/>
      <w:r>
        <w:rPr>
          <w:rFonts w:ascii="Arial" w:hAnsi="Arial" w:cs="Arial"/>
          <w:sz w:val="20"/>
        </w:rPr>
        <w:t xml:space="preserve"> Ornelas Van Horne</w:t>
      </w:r>
      <w:r>
        <w:rPr>
          <w:rFonts w:ascii="Arial" w:hAnsi="Arial" w:cs="Arial"/>
          <w:sz w:val="20"/>
          <w:vertAlign w:val="superscript"/>
        </w:rPr>
        <w:t>1</w:t>
      </w:r>
      <w:r>
        <w:rPr>
          <w:rFonts w:ascii="Arial" w:hAnsi="Arial" w:cs="Arial"/>
          <w:sz w:val="20"/>
        </w:rPr>
        <w:t>, Jared Fox</w:t>
      </w:r>
      <w:r>
        <w:rPr>
          <w:rFonts w:ascii="Arial" w:hAnsi="Arial" w:cs="Arial"/>
          <w:sz w:val="20"/>
          <w:vertAlign w:val="superscript"/>
        </w:rPr>
        <w:t>8</w:t>
      </w:r>
      <w:r>
        <w:rPr>
          <w:rFonts w:ascii="Arial" w:hAnsi="Arial" w:cs="Arial"/>
          <w:sz w:val="20"/>
        </w:rPr>
        <w:t>,</w:t>
      </w:r>
      <w:r w:rsidRPr="00E524A0"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Marianthi</w:t>
      </w:r>
      <w:proofErr w:type="spellEnd"/>
      <w:r>
        <w:rPr>
          <w:rFonts w:ascii="Arial" w:hAnsi="Arial" w:cs="Arial"/>
          <w:sz w:val="20"/>
        </w:rPr>
        <w:t>-Anna Kioumourtzoglou</w:t>
      </w:r>
      <w:r>
        <w:rPr>
          <w:rFonts w:ascii="Arial" w:hAnsi="Arial" w:cs="Arial"/>
          <w:sz w:val="20"/>
          <w:vertAlign w:val="superscript"/>
        </w:rPr>
        <w:t>1</w:t>
      </w:r>
      <w:r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  <w:vertAlign w:val="superscript"/>
        </w:rPr>
        <w:t xml:space="preserve"> </w:t>
      </w:r>
      <w:r>
        <w:rPr>
          <w:rFonts w:ascii="Arial" w:hAnsi="Arial" w:cs="Arial"/>
          <w:sz w:val="20"/>
        </w:rPr>
        <w:t>Robbie M. Parks</w:t>
      </w:r>
      <w:r>
        <w:rPr>
          <w:rFonts w:ascii="Arial" w:hAnsi="Arial" w:cs="Arial"/>
          <w:sz w:val="20"/>
          <w:vertAlign w:val="superscript"/>
        </w:rPr>
        <w:t>1</w:t>
      </w:r>
    </w:p>
    <w:p w14:paraId="6033B059" w14:textId="77777777" w:rsidR="00700EEF" w:rsidRDefault="00700EEF" w:rsidP="00700EEF">
      <w:pPr>
        <w:rPr>
          <w:rFonts w:ascii="Arial" w:hAnsi="Arial" w:cs="Arial"/>
          <w:sz w:val="20"/>
          <w:vertAlign w:val="superscript"/>
        </w:rPr>
      </w:pPr>
    </w:p>
    <w:p w14:paraId="3F84A020" w14:textId="77777777" w:rsidR="00700EEF" w:rsidRPr="00872845" w:rsidRDefault="00700EEF" w:rsidP="00700EEF">
      <w:pPr>
        <w:pStyle w:val="ListParagraph"/>
        <w:numPr>
          <w:ilvl w:val="0"/>
          <w:numId w:val="15"/>
        </w:numPr>
        <w:spacing w:after="200"/>
        <w:contextualSpacing/>
        <w:rPr>
          <w:rFonts w:ascii="Arial" w:hAnsi="Arial" w:cs="Arial"/>
          <w:sz w:val="20"/>
        </w:rPr>
      </w:pPr>
      <w:r w:rsidRPr="00872845">
        <w:rPr>
          <w:rFonts w:ascii="Arial" w:hAnsi="Arial" w:cs="Arial"/>
          <w:sz w:val="20"/>
        </w:rPr>
        <w:t>Department of Environmental Health Sciences, Columbia University Mailman School of Public Health, New York, New York, USA</w:t>
      </w:r>
    </w:p>
    <w:p w14:paraId="5DFFC337" w14:textId="77777777" w:rsidR="00700EEF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Epidemiology, Columbia University Mailman School of Public Health, New York, New York, USA</w:t>
      </w:r>
    </w:p>
    <w:p w14:paraId="37F0FBC8" w14:textId="77777777" w:rsidR="00700EEF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&amp; Radiological Health Sciences, Colorado State University, Fort Collins, Colorado, USA</w:t>
      </w:r>
    </w:p>
    <w:p w14:paraId="32F80997" w14:textId="77777777" w:rsidR="00700EEF" w:rsidRPr="00872845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Department of Biostatistics, Columbia University Mailman School of Public Health, New York, New York, USA</w:t>
      </w:r>
    </w:p>
    <w:p w14:paraId="7094A8D7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Department of Environmental and Occupational Health Sciences, University of Washington School of Public Health, Seattle, Washington, USA</w:t>
      </w:r>
    </w:p>
    <w:p w14:paraId="121E28C9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Health, Harvard T.H. Chan School of Public Health, Boston, Massachusetts, USA</w:t>
      </w:r>
    </w:p>
    <w:p w14:paraId="2A0F510E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Health, Yale University School of the Environment, New Haven, Connecticut, USA</w:t>
      </w:r>
    </w:p>
    <w:p w14:paraId="28A55C1B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Fox </w:t>
      </w:r>
      <w:proofErr w:type="spellStart"/>
      <w:r>
        <w:rPr>
          <w:rFonts w:ascii="Arial" w:hAnsi="Arial" w:cs="Arial"/>
          <w:sz w:val="20"/>
        </w:rPr>
        <w:t>EduConsulting</w:t>
      </w:r>
      <w:proofErr w:type="spellEnd"/>
      <w:r>
        <w:rPr>
          <w:rFonts w:ascii="Arial" w:hAnsi="Arial" w:cs="Arial"/>
          <w:sz w:val="20"/>
        </w:rPr>
        <w:t>, Chevy Chase, Maryland, USA</w:t>
      </w:r>
    </w:p>
    <w:p w14:paraId="58BCEE1D" w14:textId="77777777" w:rsidR="00055E92" w:rsidRDefault="00055E92" w:rsidP="00055E92">
      <w:pPr>
        <w:rPr>
          <w:rFonts w:ascii="Arial" w:hAnsi="Arial" w:cs="Arial"/>
          <w:bCs/>
          <w:sz w:val="20"/>
          <w:lang w:val="en-GB"/>
        </w:rPr>
      </w:pPr>
      <w:r w:rsidRPr="00D434C3">
        <w:rPr>
          <w:rFonts w:ascii="Arial" w:hAnsi="Arial" w:cs="Arial"/>
          <w:sz w:val="20"/>
        </w:rPr>
        <w:t>*</w:t>
      </w:r>
      <w:r>
        <w:rPr>
          <w:rFonts w:ascii="Arial" w:hAnsi="Arial" w:cs="Arial"/>
          <w:sz w:val="20"/>
        </w:rPr>
        <w:t>Gabriella Y. Meltzer</w:t>
      </w:r>
      <w:r w:rsidRPr="00D434C3">
        <w:rPr>
          <w:rFonts w:ascii="Arial" w:hAnsi="Arial" w:cs="Arial"/>
          <w:sz w:val="20"/>
        </w:rPr>
        <w:t xml:space="preserve">, Department of Environmental Health Sciences, Mailman School of Public Health, Columbia University, </w:t>
      </w:r>
      <w:r w:rsidRPr="00D434C3">
        <w:rPr>
          <w:rFonts w:ascii="Arial" w:hAnsi="Arial" w:cs="Arial"/>
          <w:bCs/>
          <w:sz w:val="20"/>
          <w:lang w:val="en-GB"/>
        </w:rPr>
        <w:t>722 W. 168th Street, New York, New York, 10032</w:t>
      </w:r>
    </w:p>
    <w:p w14:paraId="7E19A396" w14:textId="77777777" w:rsidR="00055E92" w:rsidRPr="00F649EE" w:rsidRDefault="00055E92" w:rsidP="00055E92">
      <w:pPr>
        <w:rPr>
          <w:rFonts w:ascii="Arial" w:hAnsi="Arial" w:cs="Arial"/>
          <w:sz w:val="20"/>
        </w:rPr>
      </w:pPr>
    </w:p>
    <w:p w14:paraId="6307C525" w14:textId="77777777" w:rsidR="00055E92" w:rsidRPr="00623869" w:rsidRDefault="00055E92" w:rsidP="00055E92">
      <w:pPr>
        <w:rPr>
          <w:rFonts w:ascii="Arial" w:hAnsi="Arial" w:cs="Arial"/>
          <w:sz w:val="20"/>
        </w:rPr>
      </w:pPr>
      <w:r w:rsidRPr="00623869">
        <w:rPr>
          <w:rFonts w:ascii="Arial" w:hAnsi="Arial" w:cs="Arial"/>
          <w:b/>
          <w:sz w:val="20"/>
        </w:rPr>
        <w:t xml:space="preserve">Email: </w:t>
      </w:r>
      <w:r w:rsidRPr="00623869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gm3085@cumc.</w:t>
      </w:r>
      <w:r w:rsidRPr="00D434C3">
        <w:rPr>
          <w:rFonts w:ascii="Arial" w:hAnsi="Arial" w:cs="Arial"/>
          <w:sz w:val="20"/>
        </w:rPr>
        <w:t>columbia.edu</w:t>
      </w:r>
    </w:p>
    <w:p w14:paraId="51DF9633" w14:textId="77777777" w:rsidR="00015F74" w:rsidRPr="00DC623A" w:rsidRDefault="00015F74">
      <w:pPr>
        <w:rPr>
          <w:rFonts w:ascii="Arial" w:hAnsi="Arial" w:cs="Arial"/>
          <w:b/>
          <w:sz w:val="20"/>
        </w:rPr>
      </w:pPr>
    </w:p>
    <w:p w14:paraId="09920EA7" w14:textId="77777777" w:rsidR="002C030F" w:rsidRPr="00DC623A" w:rsidRDefault="009743A9">
      <w:pPr>
        <w:rPr>
          <w:rFonts w:ascii="Arial" w:hAnsi="Arial" w:cs="Arial"/>
          <w:b/>
          <w:sz w:val="20"/>
        </w:rPr>
      </w:pPr>
      <w:r w:rsidRPr="00DC623A">
        <w:rPr>
          <w:rFonts w:ascii="Arial" w:hAnsi="Arial" w:cs="Arial"/>
          <w:b/>
          <w:sz w:val="20"/>
        </w:rPr>
        <w:t xml:space="preserve">This PDF file </w:t>
      </w:r>
      <w:r w:rsidR="002C030F" w:rsidRPr="00DC623A">
        <w:rPr>
          <w:rFonts w:ascii="Arial" w:hAnsi="Arial" w:cs="Arial"/>
          <w:b/>
          <w:sz w:val="20"/>
        </w:rPr>
        <w:t>includes:</w:t>
      </w:r>
    </w:p>
    <w:p w14:paraId="4348D444" w14:textId="77777777" w:rsidR="002C030F" w:rsidRPr="00DC623A" w:rsidRDefault="002C030F">
      <w:pPr>
        <w:rPr>
          <w:rFonts w:ascii="Arial" w:hAnsi="Arial" w:cs="Arial"/>
          <w:sz w:val="20"/>
        </w:rPr>
      </w:pPr>
    </w:p>
    <w:p w14:paraId="6F1D4832" w14:textId="0ED942D7" w:rsidR="00DB7170" w:rsidRPr="00DB7170" w:rsidRDefault="002C030F" w:rsidP="00764126">
      <w:pPr>
        <w:ind w:left="720"/>
        <w:rPr>
          <w:rFonts w:ascii="Arial" w:hAnsi="Arial" w:cs="Arial"/>
          <w:sz w:val="20"/>
        </w:rPr>
        <w:sectPr w:rsidR="00DB7170" w:rsidRPr="00DB7170" w:rsidSect="007E70EF">
          <w:footerReference w:type="even" r:id="rId9"/>
          <w:footerReference w:type="default" r:id="rId10"/>
          <w:pgSz w:w="12240" w:h="15840"/>
          <w:pgMar w:top="1440" w:right="1440" w:bottom="1440" w:left="1440" w:header="0" w:footer="720" w:gutter="0"/>
          <w:cols w:space="720"/>
          <w:formProt w:val="0"/>
          <w:docGrid w:linePitch="360"/>
        </w:sectPr>
      </w:pPr>
      <w:r w:rsidRPr="00DC623A">
        <w:rPr>
          <w:rFonts w:ascii="Arial" w:hAnsi="Arial" w:cs="Arial"/>
          <w:sz w:val="20"/>
        </w:rPr>
        <w:t>Table S1</w:t>
      </w:r>
      <w:bookmarkStart w:id="0" w:name="Tables"/>
      <w:bookmarkStart w:id="1" w:name="MaterialsMethods"/>
      <w:bookmarkEnd w:id="0"/>
      <w:bookmarkEnd w:id="1"/>
    </w:p>
    <w:p w14:paraId="19EF8F86" w14:textId="0F3ABDF1" w:rsidR="00764126" w:rsidRPr="009B0962" w:rsidRDefault="00764126" w:rsidP="00764126">
      <w:pPr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pPr w:leftFromText="180" w:rightFromText="180" w:vertAnchor="page" w:horzAnchor="margin" w:tblpX="-540" w:tblpY="2012"/>
        <w:tblW w:w="552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1"/>
        <w:gridCol w:w="2790"/>
        <w:gridCol w:w="2699"/>
      </w:tblGrid>
      <w:tr w:rsidR="00764126" w:rsidRPr="009B0962" w14:paraId="0529C714" w14:textId="77777777" w:rsidTr="00D65D91">
        <w:trPr>
          <w:cantSplit/>
          <w:tblHeader/>
        </w:trPr>
        <w:tc>
          <w:tcPr>
            <w:tcW w:w="2348" w:type="pct"/>
            <w:tcBorders>
              <w:top w:val="single" w:sz="12" w:space="0" w:color="auto"/>
              <w:bottom w:val="single" w:sz="4" w:space="0" w:color="auto"/>
            </w:tcBorders>
          </w:tcPr>
          <w:p w14:paraId="1661C98B" w14:textId="77777777" w:rsidR="00764126" w:rsidRPr="009B0962" w:rsidRDefault="00764126" w:rsidP="00D65D91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Variable</w:t>
            </w:r>
          </w:p>
        </w:tc>
        <w:tc>
          <w:tcPr>
            <w:tcW w:w="1348" w:type="pct"/>
            <w:tcBorders>
              <w:top w:val="single" w:sz="12" w:space="0" w:color="auto"/>
              <w:bottom w:val="single" w:sz="4" w:space="0" w:color="auto"/>
            </w:tcBorders>
          </w:tcPr>
          <w:p w14:paraId="407DA65F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 xml:space="preserve">Math </w:t>
            </w:r>
          </w:p>
          <w:p w14:paraId="2F64724A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 xml:space="preserve">, 95% </w:t>
            </w:r>
            <w:proofErr w:type="spellStart"/>
            <w:r w:rsidRPr="009B0962">
              <w:rPr>
                <w:rFonts w:ascii="Arial" w:hAnsi="Arial" w:cs="Arial"/>
                <w:bCs/>
                <w:sz w:val="20"/>
                <w:szCs w:val="20"/>
              </w:rPr>
              <w:t>CrI</w:t>
            </w:r>
            <w:proofErr w:type="spellEnd"/>
            <w:r w:rsidRPr="009B0962">
              <w:rPr>
                <w:rFonts w:ascii="Arial" w:hAnsi="Arial" w:cs="Arial"/>
                <w:bCs/>
                <w:sz w:val="20"/>
                <w:szCs w:val="20"/>
              </w:rPr>
              <w:t>, probability)</w:t>
            </w:r>
          </w:p>
        </w:tc>
        <w:tc>
          <w:tcPr>
            <w:tcW w:w="1304" w:type="pct"/>
            <w:tcBorders>
              <w:top w:val="single" w:sz="12" w:space="0" w:color="auto"/>
              <w:bottom w:val="single" w:sz="4" w:space="0" w:color="auto"/>
            </w:tcBorders>
          </w:tcPr>
          <w:p w14:paraId="3B814A50" w14:textId="77777777" w:rsidR="00764126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>Reading/Language Arts</w:t>
            </w:r>
          </w:p>
          <w:p w14:paraId="6A0CB933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 xml:space="preserve">, 95% </w:t>
            </w:r>
            <w:proofErr w:type="spellStart"/>
            <w:r w:rsidRPr="009B0962">
              <w:rPr>
                <w:rFonts w:ascii="Arial" w:hAnsi="Arial" w:cs="Arial"/>
                <w:bCs/>
                <w:sz w:val="20"/>
                <w:szCs w:val="20"/>
              </w:rPr>
              <w:t>CrI</w:t>
            </w:r>
            <w:proofErr w:type="spellEnd"/>
            <w:r w:rsidRPr="009B0962">
              <w:rPr>
                <w:rFonts w:ascii="Arial" w:hAnsi="Arial" w:cs="Arial"/>
                <w:bCs/>
                <w:sz w:val="20"/>
                <w:szCs w:val="20"/>
              </w:rPr>
              <w:t>, probability)</w:t>
            </w:r>
          </w:p>
        </w:tc>
      </w:tr>
      <w:tr w:rsidR="00764126" w:rsidRPr="009B0962" w14:paraId="5887D27C" w14:textId="77777777" w:rsidTr="00D65D91">
        <w:trPr>
          <w:cantSplit/>
        </w:trPr>
        <w:tc>
          <w:tcPr>
            <w:tcW w:w="2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C6ECCF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Storm Exposure by State</w:t>
            </w:r>
          </w:p>
        </w:tc>
        <w:tc>
          <w:tcPr>
            <w:tcW w:w="1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790ED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FF91C4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21B9F75F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DA2C76B" w14:textId="77777777" w:rsidR="00764126" w:rsidRPr="009B0962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18C9550D" w14:textId="16F905FA" w:rsidR="00764126" w:rsidRPr="002A6114" w:rsidRDefault="00E7038B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 (</w:t>
            </w:r>
            <w:r w:rsidR="005833BE">
              <w:rPr>
                <w:rFonts w:ascii="Arial" w:hAnsi="Arial" w:cs="Arial"/>
                <w:sz w:val="20"/>
                <w:szCs w:val="20"/>
              </w:rPr>
              <w:t>-0.11, 0.03)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08CE4" w14:textId="481211A0" w:rsidR="00764126" w:rsidRPr="002A6114" w:rsidRDefault="005833BE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 (-0.06, 0.06)</w:t>
            </w:r>
          </w:p>
        </w:tc>
      </w:tr>
      <w:tr w:rsidR="00764126" w:rsidRPr="009B0962" w14:paraId="46D4345E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03A7C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Florida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07DF7" w14:textId="02FB6780" w:rsidR="00764126" w:rsidRPr="002A6114" w:rsidRDefault="005833BE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 (0.03, 0.26)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D3B2F" w14:textId="7D6E5194" w:rsidR="00764126" w:rsidRPr="002A6114" w:rsidRDefault="005833BE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 (0.01, 0.21)</w:t>
            </w:r>
          </w:p>
        </w:tc>
      </w:tr>
      <w:tr w:rsidR="00764126" w:rsidRPr="009B0962" w14:paraId="11F511B5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D7507" w14:textId="77777777" w:rsidR="00764126" w:rsidRPr="002A6114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Louisiana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F5912" w14:textId="511BDB3E" w:rsidR="00764126" w:rsidRPr="002A6114" w:rsidRDefault="005833BE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 (-0.30, 0.16)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8E4FA" w14:textId="38B8E6B1" w:rsidR="00764126" w:rsidRPr="002A6114" w:rsidRDefault="005833BE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 (-0.15, 0.16)</w:t>
            </w:r>
          </w:p>
        </w:tc>
      </w:tr>
      <w:tr w:rsidR="00764126" w:rsidRPr="009B0962" w14:paraId="1FE27A5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4F9CA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Jersey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F743B" w14:textId="7D29CD67" w:rsidR="00764126" w:rsidRPr="002A6114" w:rsidRDefault="005833BE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-0.11 (-0.31, 0.06)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AB79B" w14:textId="549F8C31" w:rsidR="00764126" w:rsidRPr="002A6114" w:rsidRDefault="005833BE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 (-0.18, 0.09)</w:t>
            </w:r>
          </w:p>
        </w:tc>
      </w:tr>
      <w:tr w:rsidR="00764126" w:rsidRPr="009B0962" w14:paraId="24F9964B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B5A6E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9021A" w14:textId="1AE63ECC" w:rsidR="00764126" w:rsidRPr="002A6114" w:rsidRDefault="005833BE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-0.16 (-0.30, -0.04)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29EFA" w14:textId="79B15740" w:rsidR="00764126" w:rsidRPr="002A6114" w:rsidRDefault="005833BE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 (-0.15, 0.05)</w:t>
            </w:r>
          </w:p>
        </w:tc>
      </w:tr>
      <w:tr w:rsidR="00764126" w:rsidRPr="009B0962" w14:paraId="1AE4FE44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16077AF0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South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40BCD" w14:textId="0D666CC4" w:rsidR="00764126" w:rsidRPr="002A6114" w:rsidRDefault="005833BE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-0.13 (-0.35, 0.06)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57D4F" w14:textId="5BA6D813" w:rsidR="00764126" w:rsidRPr="002A6114" w:rsidRDefault="005833BE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-0.01 (-0.15, 0.13)</w:t>
            </w:r>
          </w:p>
        </w:tc>
      </w:tr>
      <w:tr w:rsidR="00764126" w:rsidRPr="009B0962" w14:paraId="3C32740C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DFB43E1" w14:textId="77777777" w:rsidR="00764126" w:rsidRPr="002A6114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Texas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7EC07" w14:textId="5B3230C5" w:rsidR="00764126" w:rsidRPr="002A6114" w:rsidRDefault="005833BE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 (-0.10, 0.16)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6817D" w14:textId="067B1561" w:rsidR="00764126" w:rsidRPr="002A6114" w:rsidRDefault="005833BE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 (-0.14, 0.05)</w:t>
            </w:r>
          </w:p>
        </w:tc>
      </w:tr>
      <w:tr w:rsidR="00764126" w:rsidRPr="009B0962" w14:paraId="189265A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69ACFD1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Grade-Cohort Percent Race/Ethnicity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2C236E80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6652FBCA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63866CC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35369E6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American Indian/Alaska Native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72128467" w14:textId="47CE85CA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4B6E5A2E" w14:textId="2F5E1814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3D14DC83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708E95D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Asian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D560C" w14:textId="76C1F494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0B0AEC38" w14:textId="58EF7E02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73B051F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45C61F5" w14:textId="77777777" w:rsidR="00764126" w:rsidRPr="00F02E88" w:rsidRDefault="00764126" w:rsidP="00D65D91">
            <w:pPr>
              <w:ind w:left="346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Hispanic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726E213" w14:textId="2C5B9A19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39BBC639" w14:textId="09D0DA83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63841FD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E449791" w14:textId="77777777" w:rsidR="00764126" w:rsidRPr="009B0962" w:rsidRDefault="00764126" w:rsidP="00D65D91">
            <w:pPr>
              <w:ind w:left="34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Black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769D2" w14:textId="40F53673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37674" w14:textId="51338800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4F832066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EC5B9C4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Receiving Free Lunch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4856B" w14:textId="409B1A4D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2B2F4552" w14:textId="1A36BA70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539EC761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47EB913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Economically Disadvantaged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F0DCE" w14:textId="34ECB024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17412" w14:textId="194CDDFB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055B9B2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0D53C336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English Language Learners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4A277" w14:textId="3DA60EC4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5289A3BE" w14:textId="772E1344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31CA1D5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65CB716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Urban Schools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DE88123" w14:textId="2D70033E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EF3C1" w14:textId="269140CF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3C2FEC1E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1D54224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Special Education Students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5D57323F" w14:textId="5431D84A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752F8C8D" w14:textId="3D392449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3376B973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15820E26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College-Educated Adults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573B7" w14:textId="10828DF8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0414F7E5" w14:textId="17436B92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1824826C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CB53F86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County Poverty Rate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0052F437" w14:textId="6E1DB6EB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096F9144" w14:textId="7B8D12F8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362F75A4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BAC2B3D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Single Mother Households</w:t>
            </w:r>
          </w:p>
        </w:tc>
        <w:tc>
          <w:tcPr>
            <w:tcW w:w="1348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7038EBA" w14:textId="4D9D7289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E874358" w14:textId="04FF34E9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E3DCCB9" w14:textId="77777777" w:rsidR="00764126" w:rsidRDefault="00764126" w:rsidP="00764126">
      <w:pPr>
        <w:rPr>
          <w:rFonts w:ascii="Arial" w:hAnsi="Arial" w:cs="Arial"/>
          <w:sz w:val="20"/>
        </w:rPr>
      </w:pPr>
    </w:p>
    <w:p w14:paraId="1EBAF7B8" w14:textId="77777777" w:rsidR="00764126" w:rsidRDefault="00764126" w:rsidP="00764126">
      <w:pPr>
        <w:rPr>
          <w:rFonts w:ascii="Arial" w:hAnsi="Arial" w:cs="Arial"/>
          <w:sz w:val="20"/>
        </w:rPr>
      </w:pPr>
    </w:p>
    <w:p w14:paraId="02191665" w14:textId="3AC506DD" w:rsidR="00F16DFD" w:rsidRPr="00F16DFD" w:rsidRDefault="00764126" w:rsidP="00764126">
      <w:pPr>
        <w:rPr>
          <w:rFonts w:ascii="Arial" w:hAnsi="Arial" w:cs="Arial"/>
          <w:sz w:val="20"/>
        </w:rPr>
      </w:pPr>
      <w:r w:rsidRPr="00764126">
        <w:rPr>
          <w:rFonts w:ascii="Arial" w:hAnsi="Arial" w:cs="Arial"/>
          <w:b/>
          <w:bCs/>
          <w:sz w:val="20"/>
        </w:rPr>
        <w:t>Table S1.</w:t>
      </w:r>
      <w:r>
        <w:rPr>
          <w:rFonts w:ascii="Arial" w:hAnsi="Arial" w:cs="Arial"/>
          <w:sz w:val="20"/>
        </w:rPr>
        <w:t xml:space="preserve"> </w:t>
      </w:r>
      <w:r w:rsidRPr="009B0962">
        <w:rPr>
          <w:rFonts w:ascii="Arial" w:hAnsi="Arial" w:cs="Arial"/>
          <w:color w:val="000000" w:themeColor="text1"/>
          <w:sz w:val="20"/>
        </w:rPr>
        <w:t>National and State-Specific Associations between Hurricane</w:t>
      </w:r>
      <w:r>
        <w:rPr>
          <w:rFonts w:ascii="Arial" w:hAnsi="Arial" w:cs="Arial"/>
          <w:color w:val="000000" w:themeColor="text1"/>
          <w:sz w:val="20"/>
        </w:rPr>
        <w:t>-Force Tropical Cyclones</w:t>
      </w:r>
      <w:r w:rsidRPr="009B0962">
        <w:rPr>
          <w:rFonts w:ascii="Arial" w:hAnsi="Arial" w:cs="Arial"/>
          <w:color w:val="000000" w:themeColor="text1"/>
          <w:sz w:val="20"/>
        </w:rPr>
        <w:t xml:space="preserve"> and Standardized Test Scores</w:t>
      </w:r>
      <w:r>
        <w:rPr>
          <w:rFonts w:ascii="Arial" w:hAnsi="Arial" w:cs="Arial"/>
          <w:sz w:val="20"/>
        </w:rPr>
        <w:t xml:space="preserve">; </w:t>
      </w:r>
      <w:r w:rsidRPr="009B0962">
        <w:rPr>
          <w:rFonts w:ascii="Arial" w:hAnsi="Arial" w:cs="Arial"/>
          <w:sz w:val="20"/>
        </w:rPr>
        <w:t xml:space="preserve">95% </w:t>
      </w:r>
      <w:proofErr w:type="spellStart"/>
      <w:r w:rsidRPr="009B0962">
        <w:rPr>
          <w:rFonts w:ascii="Arial" w:hAnsi="Arial" w:cs="Arial"/>
          <w:sz w:val="20"/>
        </w:rPr>
        <w:t>CrI</w:t>
      </w:r>
      <w:proofErr w:type="spellEnd"/>
      <w:r w:rsidRPr="009B0962">
        <w:rPr>
          <w:rFonts w:ascii="Arial" w:hAnsi="Arial" w:cs="Arial"/>
          <w:sz w:val="20"/>
        </w:rPr>
        <w:t xml:space="preserve"> = 95% credible interval</w:t>
      </w:r>
      <w:r>
        <w:rPr>
          <w:rFonts w:ascii="Arial" w:hAnsi="Arial" w:cs="Arial"/>
          <w:sz w:val="20"/>
        </w:rPr>
        <w:t>, p</w:t>
      </w:r>
      <w:r w:rsidRPr="009B0962">
        <w:rPr>
          <w:rFonts w:ascii="Arial" w:hAnsi="Arial" w:cs="Arial"/>
          <w:sz w:val="20"/>
        </w:rPr>
        <w:t>robability = Posterior probability of positive</w:t>
      </w:r>
      <w:r>
        <w:rPr>
          <w:rFonts w:ascii="Arial" w:hAnsi="Arial" w:cs="Arial"/>
          <w:sz w:val="20"/>
        </w:rPr>
        <w:t>/negative</w:t>
      </w:r>
      <w:r w:rsidRPr="009B0962">
        <w:rPr>
          <w:rFonts w:ascii="Arial" w:hAnsi="Arial" w:cs="Arial"/>
          <w:sz w:val="20"/>
        </w:rPr>
        <w:t xml:space="preserve"> association </w:t>
      </w:r>
    </w:p>
    <w:sectPr w:rsidR="00F16DFD" w:rsidRPr="00F16DFD" w:rsidSect="007E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5CF18" w14:textId="77777777" w:rsidR="007E70EF" w:rsidRDefault="007E70EF">
      <w:r>
        <w:separator/>
      </w:r>
    </w:p>
  </w:endnote>
  <w:endnote w:type="continuationSeparator" w:id="0">
    <w:p w14:paraId="2FC52F7A" w14:textId="77777777" w:rsidR="007E70EF" w:rsidRDefault="007E7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4236775"/>
      <w:docPartObj>
        <w:docPartGallery w:val="Page Numbers (Bottom of Page)"/>
        <w:docPartUnique/>
      </w:docPartObj>
    </w:sdtPr>
    <w:sdtContent>
      <w:p w14:paraId="1569F2A2" w14:textId="77777777" w:rsidR="00DB7170" w:rsidRDefault="00DB7170" w:rsidP="00E65A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8DF26B" w14:textId="77777777" w:rsidR="00DB7170" w:rsidRDefault="00DB71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3516952"/>
      <w:docPartObj>
        <w:docPartGallery w:val="Page Numbers (Bottom of Page)"/>
        <w:docPartUnique/>
      </w:docPartObj>
    </w:sdtPr>
    <w:sdtContent>
      <w:p w14:paraId="7D309A45" w14:textId="77777777" w:rsidR="00DB7170" w:rsidRDefault="00DB7170" w:rsidP="00E65A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4C9B375C" w14:textId="5182A432" w:rsidR="00DB7170" w:rsidRDefault="00DB71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01519" w14:textId="77777777" w:rsidR="007E70EF" w:rsidRDefault="007E70EF">
      <w:r>
        <w:separator/>
      </w:r>
    </w:p>
  </w:footnote>
  <w:footnote w:type="continuationSeparator" w:id="0">
    <w:p w14:paraId="5F1C0497" w14:textId="77777777" w:rsidR="007E70EF" w:rsidRDefault="007E7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10F80"/>
    <w:multiLevelType w:val="hybridMultilevel"/>
    <w:tmpl w:val="C220C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963FF"/>
    <w:multiLevelType w:val="hybridMultilevel"/>
    <w:tmpl w:val="43A20FFE"/>
    <w:lvl w:ilvl="0" w:tplc="041866E8">
      <w:start w:val="2020"/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8D4926"/>
    <w:multiLevelType w:val="hybridMultilevel"/>
    <w:tmpl w:val="2FCC0058"/>
    <w:lvl w:ilvl="0" w:tplc="7FF679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D03C4"/>
    <w:multiLevelType w:val="hybridMultilevel"/>
    <w:tmpl w:val="844CF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116BDC"/>
    <w:multiLevelType w:val="hybridMultilevel"/>
    <w:tmpl w:val="1D98BF46"/>
    <w:lvl w:ilvl="0" w:tplc="F40C2976">
      <w:start w:val="2020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60466">
    <w:abstractNumId w:val="9"/>
  </w:num>
  <w:num w:numId="2" w16cid:durableId="1564751470">
    <w:abstractNumId w:val="7"/>
  </w:num>
  <w:num w:numId="3" w16cid:durableId="1306930041">
    <w:abstractNumId w:val="6"/>
  </w:num>
  <w:num w:numId="4" w16cid:durableId="450171160">
    <w:abstractNumId w:val="5"/>
  </w:num>
  <w:num w:numId="5" w16cid:durableId="2101171213">
    <w:abstractNumId w:val="4"/>
  </w:num>
  <w:num w:numId="6" w16cid:durableId="2127920630">
    <w:abstractNumId w:val="8"/>
  </w:num>
  <w:num w:numId="7" w16cid:durableId="901211687">
    <w:abstractNumId w:val="3"/>
  </w:num>
  <w:num w:numId="8" w16cid:durableId="2115711667">
    <w:abstractNumId w:val="2"/>
  </w:num>
  <w:num w:numId="9" w16cid:durableId="729378189">
    <w:abstractNumId w:val="1"/>
  </w:num>
  <w:num w:numId="10" w16cid:durableId="1542014685">
    <w:abstractNumId w:val="0"/>
  </w:num>
  <w:num w:numId="11" w16cid:durableId="1120682341">
    <w:abstractNumId w:val="10"/>
  </w:num>
  <w:num w:numId="12" w16cid:durableId="2041396793">
    <w:abstractNumId w:val="12"/>
  </w:num>
  <w:num w:numId="13" w16cid:durableId="638456558">
    <w:abstractNumId w:val="14"/>
  </w:num>
  <w:num w:numId="14" w16cid:durableId="1101102949">
    <w:abstractNumId w:val="11"/>
  </w:num>
  <w:num w:numId="15" w16cid:durableId="7150849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004B2"/>
    <w:rsid w:val="00015F74"/>
    <w:rsid w:val="0001723F"/>
    <w:rsid w:val="00017C53"/>
    <w:rsid w:val="00030840"/>
    <w:rsid w:val="00055E92"/>
    <w:rsid w:val="00065EBD"/>
    <w:rsid w:val="00083B44"/>
    <w:rsid w:val="000850DC"/>
    <w:rsid w:val="0008536B"/>
    <w:rsid w:val="000A41E4"/>
    <w:rsid w:val="000C2771"/>
    <w:rsid w:val="000C5F36"/>
    <w:rsid w:val="000F0DCE"/>
    <w:rsid w:val="00112C5B"/>
    <w:rsid w:val="00114193"/>
    <w:rsid w:val="00115A38"/>
    <w:rsid w:val="0011687B"/>
    <w:rsid w:val="00116A6E"/>
    <w:rsid w:val="00124F82"/>
    <w:rsid w:val="00125264"/>
    <w:rsid w:val="0016337A"/>
    <w:rsid w:val="00164269"/>
    <w:rsid w:val="001804C6"/>
    <w:rsid w:val="001A1BDE"/>
    <w:rsid w:val="001B7C45"/>
    <w:rsid w:val="001C0520"/>
    <w:rsid w:val="001C0975"/>
    <w:rsid w:val="001E1185"/>
    <w:rsid w:val="001F0876"/>
    <w:rsid w:val="001F167C"/>
    <w:rsid w:val="001F5E91"/>
    <w:rsid w:val="002057FD"/>
    <w:rsid w:val="002077B9"/>
    <w:rsid w:val="0026016E"/>
    <w:rsid w:val="00262D72"/>
    <w:rsid w:val="002831C7"/>
    <w:rsid w:val="00294FBB"/>
    <w:rsid w:val="002C030F"/>
    <w:rsid w:val="002C667A"/>
    <w:rsid w:val="00307EAC"/>
    <w:rsid w:val="00325D90"/>
    <w:rsid w:val="00331D75"/>
    <w:rsid w:val="00332BFB"/>
    <w:rsid w:val="00336F73"/>
    <w:rsid w:val="00355362"/>
    <w:rsid w:val="00363E44"/>
    <w:rsid w:val="00374C96"/>
    <w:rsid w:val="00387114"/>
    <w:rsid w:val="00395E86"/>
    <w:rsid w:val="00397983"/>
    <w:rsid w:val="003A2FD8"/>
    <w:rsid w:val="003B40E6"/>
    <w:rsid w:val="003C232D"/>
    <w:rsid w:val="003E08E1"/>
    <w:rsid w:val="003F6E14"/>
    <w:rsid w:val="00405336"/>
    <w:rsid w:val="004571D5"/>
    <w:rsid w:val="00461D81"/>
    <w:rsid w:val="0046356B"/>
    <w:rsid w:val="00477182"/>
    <w:rsid w:val="004779CB"/>
    <w:rsid w:val="004A159F"/>
    <w:rsid w:val="004B2F21"/>
    <w:rsid w:val="004C6B55"/>
    <w:rsid w:val="004E42D8"/>
    <w:rsid w:val="004E6621"/>
    <w:rsid w:val="004E7BA2"/>
    <w:rsid w:val="004F7EDF"/>
    <w:rsid w:val="005001AC"/>
    <w:rsid w:val="00507399"/>
    <w:rsid w:val="00527D71"/>
    <w:rsid w:val="00557083"/>
    <w:rsid w:val="005607DD"/>
    <w:rsid w:val="005609E9"/>
    <w:rsid w:val="00564C70"/>
    <w:rsid w:val="005833BE"/>
    <w:rsid w:val="00586814"/>
    <w:rsid w:val="005A558C"/>
    <w:rsid w:val="005B32D0"/>
    <w:rsid w:val="005C52D5"/>
    <w:rsid w:val="005D088E"/>
    <w:rsid w:val="005E28F8"/>
    <w:rsid w:val="005E6513"/>
    <w:rsid w:val="006069C6"/>
    <w:rsid w:val="00611A19"/>
    <w:rsid w:val="006140DF"/>
    <w:rsid w:val="00651114"/>
    <w:rsid w:val="00656C40"/>
    <w:rsid w:val="0065772A"/>
    <w:rsid w:val="00670299"/>
    <w:rsid w:val="00690668"/>
    <w:rsid w:val="00691985"/>
    <w:rsid w:val="006A1B64"/>
    <w:rsid w:val="006A6A38"/>
    <w:rsid w:val="006D12AA"/>
    <w:rsid w:val="006D169A"/>
    <w:rsid w:val="006D3036"/>
    <w:rsid w:val="006E3E68"/>
    <w:rsid w:val="006E64A4"/>
    <w:rsid w:val="00700EEF"/>
    <w:rsid w:val="007108F5"/>
    <w:rsid w:val="00713E5B"/>
    <w:rsid w:val="007402FC"/>
    <w:rsid w:val="007411A1"/>
    <w:rsid w:val="00763345"/>
    <w:rsid w:val="00763553"/>
    <w:rsid w:val="00764126"/>
    <w:rsid w:val="007843C9"/>
    <w:rsid w:val="00797F24"/>
    <w:rsid w:val="007B5946"/>
    <w:rsid w:val="007E70EF"/>
    <w:rsid w:val="007F5297"/>
    <w:rsid w:val="00807D35"/>
    <w:rsid w:val="00820484"/>
    <w:rsid w:val="00824DF3"/>
    <w:rsid w:val="00840BB2"/>
    <w:rsid w:val="00885C9B"/>
    <w:rsid w:val="008A0162"/>
    <w:rsid w:val="008C069B"/>
    <w:rsid w:val="008D0454"/>
    <w:rsid w:val="008D5D2A"/>
    <w:rsid w:val="00914B63"/>
    <w:rsid w:val="00920684"/>
    <w:rsid w:val="009258B8"/>
    <w:rsid w:val="009354F3"/>
    <w:rsid w:val="00943C3C"/>
    <w:rsid w:val="009447DC"/>
    <w:rsid w:val="009519CF"/>
    <w:rsid w:val="00961BA5"/>
    <w:rsid w:val="009743A9"/>
    <w:rsid w:val="00983A82"/>
    <w:rsid w:val="009A421E"/>
    <w:rsid w:val="009A5287"/>
    <w:rsid w:val="009A670E"/>
    <w:rsid w:val="009B2AC5"/>
    <w:rsid w:val="009B7984"/>
    <w:rsid w:val="009D0E60"/>
    <w:rsid w:val="009F4BED"/>
    <w:rsid w:val="009F7D93"/>
    <w:rsid w:val="00A0164B"/>
    <w:rsid w:val="00A3403B"/>
    <w:rsid w:val="00A51A12"/>
    <w:rsid w:val="00A627D4"/>
    <w:rsid w:val="00A72B81"/>
    <w:rsid w:val="00A74DA2"/>
    <w:rsid w:val="00AC15B4"/>
    <w:rsid w:val="00AD499C"/>
    <w:rsid w:val="00AE5A70"/>
    <w:rsid w:val="00AF5BDB"/>
    <w:rsid w:val="00B003EE"/>
    <w:rsid w:val="00B038F4"/>
    <w:rsid w:val="00B15008"/>
    <w:rsid w:val="00B159BC"/>
    <w:rsid w:val="00B16F99"/>
    <w:rsid w:val="00B35D6D"/>
    <w:rsid w:val="00B36869"/>
    <w:rsid w:val="00B42F9C"/>
    <w:rsid w:val="00B43B31"/>
    <w:rsid w:val="00B461E3"/>
    <w:rsid w:val="00B47CFA"/>
    <w:rsid w:val="00B57F00"/>
    <w:rsid w:val="00B75C60"/>
    <w:rsid w:val="00B77B2A"/>
    <w:rsid w:val="00B82C22"/>
    <w:rsid w:val="00B8723B"/>
    <w:rsid w:val="00B93DBA"/>
    <w:rsid w:val="00B9440A"/>
    <w:rsid w:val="00BB2D2A"/>
    <w:rsid w:val="00BC1E89"/>
    <w:rsid w:val="00BD58CF"/>
    <w:rsid w:val="00C046DC"/>
    <w:rsid w:val="00C04CC1"/>
    <w:rsid w:val="00C15DC6"/>
    <w:rsid w:val="00C22A81"/>
    <w:rsid w:val="00C364C5"/>
    <w:rsid w:val="00C47714"/>
    <w:rsid w:val="00C50C6D"/>
    <w:rsid w:val="00C600D9"/>
    <w:rsid w:val="00CC1384"/>
    <w:rsid w:val="00CC22E8"/>
    <w:rsid w:val="00CC2DFC"/>
    <w:rsid w:val="00CD28E8"/>
    <w:rsid w:val="00CD3720"/>
    <w:rsid w:val="00CE3291"/>
    <w:rsid w:val="00CF16C9"/>
    <w:rsid w:val="00CF1848"/>
    <w:rsid w:val="00CF5C2F"/>
    <w:rsid w:val="00CF7DB8"/>
    <w:rsid w:val="00D04BCF"/>
    <w:rsid w:val="00D143D9"/>
    <w:rsid w:val="00D269AB"/>
    <w:rsid w:val="00D346C2"/>
    <w:rsid w:val="00D450EC"/>
    <w:rsid w:val="00D738DB"/>
    <w:rsid w:val="00DA22DA"/>
    <w:rsid w:val="00DA59EA"/>
    <w:rsid w:val="00DB0B1D"/>
    <w:rsid w:val="00DB7170"/>
    <w:rsid w:val="00DC623A"/>
    <w:rsid w:val="00DD421A"/>
    <w:rsid w:val="00E257C8"/>
    <w:rsid w:val="00E37047"/>
    <w:rsid w:val="00E47A06"/>
    <w:rsid w:val="00E60D0F"/>
    <w:rsid w:val="00E7038B"/>
    <w:rsid w:val="00E9773B"/>
    <w:rsid w:val="00EA596B"/>
    <w:rsid w:val="00EC13A3"/>
    <w:rsid w:val="00EC7C85"/>
    <w:rsid w:val="00EE13EC"/>
    <w:rsid w:val="00F04CD9"/>
    <w:rsid w:val="00F125EE"/>
    <w:rsid w:val="00F12E98"/>
    <w:rsid w:val="00F16901"/>
    <w:rsid w:val="00F16DFD"/>
    <w:rsid w:val="00F22029"/>
    <w:rsid w:val="00F25DEF"/>
    <w:rsid w:val="00F514EC"/>
    <w:rsid w:val="00F60CD4"/>
    <w:rsid w:val="00F630EA"/>
    <w:rsid w:val="00F7007E"/>
    <w:rsid w:val="00F70200"/>
    <w:rsid w:val="00F73193"/>
    <w:rsid w:val="00F74F95"/>
    <w:rsid w:val="00F80705"/>
    <w:rsid w:val="00FA1481"/>
    <w:rsid w:val="00FF04E3"/>
    <w:rsid w:val="00F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7D1EA8"/>
  <w15:docId w15:val="{44D555E4-DB32-4E4E-914C-3E579D6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qFormat/>
    <w:rsid w:val="00477182"/>
  </w:style>
  <w:style w:type="character" w:customStyle="1" w:styleId="Heading1Char">
    <w:name w:val="Heading 1 Char"/>
    <w:basedOn w:val="DefaultParagraphFont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uiPriority w:val="99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basedOn w:val="DefaultParagraphFont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basedOn w:val="DefaultParagraphFont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uiPriority w:val="99"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basedOn w:val="DefaultParagraphFont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basedOn w:val="DefaultParagraphFont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basedOn w:val="DefaultParagraphFont"/>
    <w:semiHidden/>
    <w:rsid w:val="007402F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42F9C"/>
    <w:rPr>
      <w:i/>
      <w:iCs/>
    </w:rPr>
  </w:style>
  <w:style w:type="character" w:styleId="CommentReference">
    <w:name w:val="annotation reference"/>
    <w:basedOn w:val="DefaultParagraphFont"/>
    <w:uiPriority w:val="99"/>
    <w:semiHidden/>
    <w:rsid w:val="009258B8"/>
    <w:rPr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611A19"/>
    <w:rPr>
      <w:color w:val="800080" w:themeColor="followedHyperlink"/>
      <w:u w:val="single"/>
    </w:rPr>
  </w:style>
  <w:style w:type="paragraph" w:customStyle="1" w:styleId="Paragraph">
    <w:name w:val="Paragraph"/>
    <w:basedOn w:val="Normal"/>
    <w:qFormat/>
    <w:rsid w:val="00DB7170"/>
    <w:pPr>
      <w:spacing w:before="120"/>
      <w:ind w:firstLine="720"/>
    </w:pPr>
    <w:rPr>
      <w:szCs w:val="24"/>
    </w:rPr>
  </w:style>
  <w:style w:type="table" w:styleId="TableGrid">
    <w:name w:val="Table Grid"/>
    <w:basedOn w:val="TableNormal"/>
    <w:uiPriority w:val="59"/>
    <w:rsid w:val="00764126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5B2B56-2A89-4BEC-8704-A6FBF911B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2507</CharactersWithSpaces>
  <SharedDoc>false</SharedDoc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creator>Brooks Hanson</dc:creator>
  <cp:lastModifiedBy>Gabriella Meltzer</cp:lastModifiedBy>
  <cp:revision>6</cp:revision>
  <cp:lastPrinted>2018-02-26T17:19:00Z</cp:lastPrinted>
  <dcterms:created xsi:type="dcterms:W3CDTF">2023-11-15T22:09:00Z</dcterms:created>
  <dcterms:modified xsi:type="dcterms:W3CDTF">2023-12-15T23:21:00Z</dcterms:modified>
</cp:coreProperties>
</file>