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EC447" w14:textId="3AF5A496" w:rsidR="007F6AC4" w:rsidRDefault="00DC5823">
      <w:r>
        <w:t>Sean Parrell</w:t>
      </w:r>
    </w:p>
    <w:p w14:paraId="1E1D8E69" w14:textId="740BE5A4" w:rsidR="00DC5823" w:rsidRDefault="00DC5823" w:rsidP="00DC5823">
      <w:pPr>
        <w:jc w:val="center"/>
      </w:pPr>
      <w:r>
        <w:t xml:space="preserve">Project 2.2 </w:t>
      </w:r>
    </w:p>
    <w:p w14:paraId="227579D5" w14:textId="1BBDA44D" w:rsidR="000E15D5" w:rsidRDefault="000E15D5" w:rsidP="00DC5823">
      <w:pPr>
        <w:jc w:val="center"/>
      </w:pPr>
      <w:r>
        <w:t xml:space="preserve">For this project, I was unable to get proper Latex Code working to insert in here </w:t>
      </w:r>
      <w:r w:rsidR="00E95501">
        <w:t xml:space="preserve">for some parts </w:t>
      </w:r>
      <w:r>
        <w:t xml:space="preserve">so as an alternative, I decided to take screenshots of the equations I </w:t>
      </w:r>
      <w:r w:rsidR="00A24366">
        <w:t xml:space="preserve">created </w:t>
      </w:r>
      <w:r w:rsidR="00C65777">
        <w:t xml:space="preserve">from </w:t>
      </w:r>
      <w:r w:rsidR="00A24366">
        <w:t>another version of Word</w:t>
      </w:r>
      <w:r w:rsidR="00C65777">
        <w:t xml:space="preserve"> which accepted the Latex Code.</w:t>
      </w:r>
    </w:p>
    <w:p w14:paraId="6D062CBE" w14:textId="0585607C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t>Problem 4.67: Expected Value of g(</w:t>
      </w:r>
      <w:proofErr w:type="gramStart"/>
      <w:r w:rsidRPr="00F556A8">
        <w:rPr>
          <w:b/>
          <w:bCs/>
        </w:rPr>
        <w:t>X,Y</w:t>
      </w:r>
      <w:proofErr w:type="gramEnd"/>
      <w:r w:rsidRPr="00F556A8">
        <w:rPr>
          <w:b/>
          <w:bCs/>
        </w:rPr>
        <w:t>) and Independence of X and Y</w:t>
      </w:r>
    </w:p>
    <w:p w14:paraId="20EF5B68" w14:textId="68D325C0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t>Step 1: Expected Value of g(</w:t>
      </w:r>
      <w:proofErr w:type="gramStart"/>
      <w:r w:rsidRPr="00F556A8">
        <w:rPr>
          <w:b/>
          <w:bCs/>
        </w:rPr>
        <w:t>X,Y</w:t>
      </w:r>
      <w:proofErr w:type="gramEnd"/>
      <w:r w:rsidRPr="00F556A8">
        <w:rPr>
          <w:b/>
          <w:bCs/>
        </w:rPr>
        <w:t>)</w:t>
      </w:r>
    </w:p>
    <w:p w14:paraId="19926466" w14:textId="77777777" w:rsidR="00F556A8" w:rsidRPr="00F556A8" w:rsidRDefault="00F556A8" w:rsidP="00F556A8">
      <w:r w:rsidRPr="00F556A8">
        <w:t>The joint probability density function is given as:</w:t>
      </w:r>
    </w:p>
    <w:p w14:paraId="202258B3" w14:textId="6CD7B918" w:rsidR="00F556A8" w:rsidRPr="00F556A8" w:rsidRDefault="000E15D5" w:rsidP="00F556A8">
      <w:r>
        <w:rPr>
          <w:noProof/>
        </w:rPr>
        <w:drawing>
          <wp:inline distT="0" distB="0" distL="0" distR="0" wp14:anchorId="60D10B7A" wp14:editId="2C55A640">
            <wp:extent cx="5326380" cy="982980"/>
            <wp:effectExtent l="0" t="0" r="7620" b="7620"/>
            <wp:docPr id="7610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6A8" w:rsidRPr="00F556A8">
        <w:rPr>
          <w:rFonts w:ascii="Arial" w:hAnsi="Arial" w:cs="Arial"/>
        </w:rPr>
        <w:t>​</w:t>
      </w:r>
    </w:p>
    <w:p w14:paraId="60B194FB" w14:textId="5EF1707D" w:rsidR="00F556A8" w:rsidRPr="00F556A8" w:rsidRDefault="00F556A8" w:rsidP="00F556A8">
      <w:r w:rsidRPr="00F556A8">
        <w:t xml:space="preserve">We need to calculate the expected value of </w:t>
      </w:r>
      <w:r w:rsidR="00CD3733">
        <w:rPr>
          <w:noProof/>
        </w:rPr>
        <w:drawing>
          <wp:inline distT="0" distB="0" distL="0" distR="0" wp14:anchorId="0434C578" wp14:editId="37316387">
            <wp:extent cx="1478280" cy="206641"/>
            <wp:effectExtent l="0" t="0" r="7620" b="3175"/>
            <wp:docPr id="193407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26" cy="2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A8">
        <w:t>, using:</w:t>
      </w:r>
    </w:p>
    <w:p w14:paraId="17AD45BD" w14:textId="2FD5E03E" w:rsidR="00F556A8" w:rsidRPr="00F556A8" w:rsidRDefault="00CD3733" w:rsidP="00F556A8">
      <w:r>
        <w:rPr>
          <w:noProof/>
        </w:rPr>
        <w:drawing>
          <wp:inline distT="0" distB="0" distL="0" distR="0" wp14:anchorId="39D9AB1D" wp14:editId="1DBF64CD">
            <wp:extent cx="5722620" cy="746760"/>
            <wp:effectExtent l="0" t="0" r="0" b="0"/>
            <wp:docPr id="1628463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78F4" w14:textId="0A48E8D3" w:rsidR="00F556A8" w:rsidRPr="00F556A8" w:rsidRDefault="00F556A8" w:rsidP="00F556A8">
      <w:pPr>
        <w:numPr>
          <w:ilvl w:val="0"/>
          <w:numId w:val="1"/>
        </w:numPr>
      </w:pPr>
      <w:r w:rsidRPr="00F556A8">
        <w:rPr>
          <w:b/>
          <w:bCs/>
        </w:rPr>
        <w:t>Set up the integral</w:t>
      </w:r>
      <w:r w:rsidRPr="00F556A8">
        <w:t>:</w:t>
      </w:r>
      <w:r w:rsidR="00CD3733">
        <w:rPr>
          <w:noProof/>
        </w:rPr>
        <w:drawing>
          <wp:inline distT="0" distB="0" distL="0" distR="0" wp14:anchorId="05C4B56F" wp14:editId="41AD4FB0">
            <wp:extent cx="5372100" cy="762000"/>
            <wp:effectExtent l="0" t="0" r="0" b="0"/>
            <wp:docPr id="1486641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DFB6" w14:textId="02C087E5" w:rsidR="00F556A8" w:rsidRPr="00F556A8" w:rsidRDefault="00F556A8" w:rsidP="00F556A8">
      <w:r w:rsidRPr="00F556A8">
        <w:t>Now, expand the expression and break it into two separate integrals to make it easier to solve:</w:t>
      </w:r>
    </w:p>
    <w:p w14:paraId="1547612F" w14:textId="73E38045" w:rsidR="00F556A8" w:rsidRPr="00F556A8" w:rsidRDefault="00B0110E" w:rsidP="00B0110E">
      <w:pPr>
        <w:tabs>
          <w:tab w:val="num" w:pos="720"/>
        </w:tabs>
      </w:pPr>
      <w:r>
        <w:rPr>
          <w:noProof/>
        </w:rPr>
        <w:drawing>
          <wp:inline distT="0" distB="0" distL="0" distR="0" wp14:anchorId="6672D60F" wp14:editId="38B01DCE">
            <wp:extent cx="5943600" cy="693420"/>
            <wp:effectExtent l="0" t="0" r="0" b="0"/>
            <wp:docPr id="1423143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6A8" w:rsidRPr="00F556A8">
        <w:rPr>
          <w:b/>
          <w:bCs/>
        </w:rPr>
        <w:t>Solve the integrals</w:t>
      </w:r>
      <w:r w:rsidR="00F556A8" w:rsidRPr="00F556A8">
        <w:t>:</w:t>
      </w:r>
    </w:p>
    <w:p w14:paraId="6E6801EB" w14:textId="77777777" w:rsidR="00F556A8" w:rsidRPr="00F556A8" w:rsidRDefault="00F556A8" w:rsidP="00F556A8">
      <w:r w:rsidRPr="00F556A8">
        <w:t>After solving the above integrals (using standard methods of integration), you will get:</w:t>
      </w:r>
    </w:p>
    <w:p w14:paraId="271E76E7" w14:textId="63775887" w:rsidR="00F556A8" w:rsidRPr="00F556A8" w:rsidRDefault="00675507" w:rsidP="00F556A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</m:t>
              </m:r>
            </m:den>
          </m:f>
        </m:oMath>
      </m:oMathPara>
    </w:p>
    <w:p w14:paraId="56C4505C" w14:textId="16B59FBE" w:rsidR="00F556A8" w:rsidRPr="00F556A8" w:rsidRDefault="00F556A8" w:rsidP="00F556A8">
      <w:r w:rsidRPr="00F556A8">
        <w:lastRenderedPageBreak/>
        <w:t xml:space="preserve">Thus, the </w:t>
      </w:r>
      <w:r w:rsidRPr="00F556A8">
        <w:rPr>
          <w:b/>
          <w:bCs/>
        </w:rPr>
        <w:t>expected value</w:t>
      </w:r>
      <w:r w:rsidRPr="00F556A8">
        <w:t xml:space="preserve"> of g(</w:t>
      </w:r>
      <w:proofErr w:type="gramStart"/>
      <w:r w:rsidRPr="00F556A8">
        <w:t>X,Y</w:t>
      </w:r>
      <w:proofErr w:type="gramEnd"/>
      <w:r w:rsidRPr="00F556A8">
        <w:t>) is:</w:t>
      </w:r>
    </w:p>
    <w:p w14:paraId="444BCE76" w14:textId="787923D7" w:rsidR="00F556A8" w:rsidRPr="00F556A8" w:rsidRDefault="0075271D" w:rsidP="00F556A8"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49</m:t>
            </m:r>
          </m:den>
        </m:f>
      </m:oMath>
      <w:r w:rsidR="00F556A8" w:rsidRPr="00F556A8">
        <w:rPr>
          <w:rFonts w:ascii="Arial" w:hAnsi="Arial" w:cs="Arial"/>
        </w:rPr>
        <w:t>​</w:t>
      </w:r>
    </w:p>
    <w:p w14:paraId="2B3C5411" w14:textId="7AB221A8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t>Step 2: Independence of X and Y</w:t>
      </w:r>
    </w:p>
    <w:p w14:paraId="4471E9CA" w14:textId="56A1A019" w:rsidR="00F556A8" w:rsidRPr="00F556A8" w:rsidRDefault="00F556A8" w:rsidP="00F556A8">
      <w:r w:rsidRPr="00F556A8">
        <w:t>To check if X and Y are independent, we need to see if the joint density function can be factored into the product of the marginal densities of X and Y.</w:t>
      </w:r>
    </w:p>
    <w:p w14:paraId="6122CD83" w14:textId="5850B95B" w:rsidR="00F556A8" w:rsidRPr="00F556A8" w:rsidRDefault="00F556A8" w:rsidP="00F556A8">
      <w:pPr>
        <w:numPr>
          <w:ilvl w:val="0"/>
          <w:numId w:val="2"/>
        </w:numPr>
      </w:pPr>
      <w:r w:rsidRPr="00F556A8">
        <w:rPr>
          <w:b/>
          <w:bCs/>
        </w:rPr>
        <w:t>Find marginal densities</w:t>
      </w:r>
      <w:r w:rsidRPr="00F556A8">
        <w:t xml:space="preserve"> of X and Y.</w:t>
      </w:r>
    </w:p>
    <w:p w14:paraId="0F330059" w14:textId="1BC077A3" w:rsidR="00F556A8" w:rsidRPr="00F556A8" w:rsidRDefault="00F556A8" w:rsidP="00F556A8">
      <w:pPr>
        <w:numPr>
          <w:ilvl w:val="1"/>
          <w:numId w:val="2"/>
        </w:numPr>
      </w:pPr>
      <w:r w:rsidRPr="00F556A8">
        <w:t xml:space="preserve">For </w:t>
      </w:r>
      <w:proofErr w:type="spellStart"/>
      <w:r w:rsidRPr="00F556A8">
        <w:t>fX</w:t>
      </w:r>
      <w:proofErr w:type="spellEnd"/>
      <w:r w:rsidRPr="00F556A8">
        <w:t>(x): Integrate f(</w:t>
      </w:r>
      <w:proofErr w:type="spellStart"/>
      <w:proofErr w:type="gramStart"/>
      <w:r w:rsidRPr="00F556A8">
        <w:t>x,y</w:t>
      </w:r>
      <w:proofErr w:type="spellEnd"/>
      <w:proofErr w:type="gramEnd"/>
      <w:r w:rsidRPr="00F556A8">
        <w:t>)</w:t>
      </w:r>
      <w:r w:rsidR="004335EB">
        <w:t xml:space="preserve"> </w:t>
      </w:r>
      <w:r w:rsidRPr="00F556A8">
        <w:t>over y.</w:t>
      </w:r>
    </w:p>
    <w:p w14:paraId="32A0FD12" w14:textId="24AD0EDD" w:rsidR="00F556A8" w:rsidRPr="00F556A8" w:rsidRDefault="00F556A8" w:rsidP="00F556A8">
      <w:pPr>
        <w:numPr>
          <w:ilvl w:val="1"/>
          <w:numId w:val="2"/>
        </w:numPr>
      </w:pPr>
      <w:r w:rsidRPr="00F556A8">
        <w:t xml:space="preserve">For </w:t>
      </w:r>
      <w:proofErr w:type="spellStart"/>
      <w:r w:rsidRPr="00F556A8">
        <w:t>fY</w:t>
      </w:r>
      <w:proofErr w:type="spellEnd"/>
      <w:r w:rsidRPr="00F556A8">
        <w:t>(y): Integrate f(</w:t>
      </w:r>
      <w:proofErr w:type="spellStart"/>
      <w:proofErr w:type="gramStart"/>
      <w:r w:rsidRPr="00F556A8">
        <w:t>x,y</w:t>
      </w:r>
      <w:proofErr w:type="spellEnd"/>
      <w:proofErr w:type="gramEnd"/>
      <w:r w:rsidRPr="00F556A8">
        <w:t>) over x.</w:t>
      </w:r>
    </w:p>
    <w:p w14:paraId="651971DB" w14:textId="088FB7B6" w:rsidR="00F556A8" w:rsidRPr="00F556A8" w:rsidRDefault="00F556A8" w:rsidP="00F556A8">
      <w:r w:rsidRPr="00F556A8">
        <w:t xml:space="preserve">After performing these integrations, you will find that </w:t>
      </w:r>
      <w:proofErr w:type="spellStart"/>
      <w:r w:rsidRPr="00F556A8">
        <w:t>fX</w:t>
      </w:r>
      <w:proofErr w:type="spellEnd"/>
      <w:r w:rsidRPr="00F556A8">
        <w:t xml:space="preserve">(x) and </w:t>
      </w:r>
      <w:proofErr w:type="spellStart"/>
      <w:r w:rsidRPr="00F556A8">
        <w:t>fY</w:t>
      </w:r>
      <w:proofErr w:type="spellEnd"/>
      <w:r w:rsidRPr="00F556A8">
        <w:t>(y) do not produce a factorization that matches f(</w:t>
      </w:r>
      <w:proofErr w:type="spellStart"/>
      <w:proofErr w:type="gramStart"/>
      <w:r w:rsidRPr="00F556A8">
        <w:t>x,y</w:t>
      </w:r>
      <w:proofErr w:type="spellEnd"/>
      <w:proofErr w:type="gramEnd"/>
      <w:r w:rsidRPr="00F556A8">
        <w:t>).</w:t>
      </w:r>
    </w:p>
    <w:p w14:paraId="1C31C1FE" w14:textId="64AB4E0F" w:rsidR="00F556A8" w:rsidRPr="00F556A8" w:rsidRDefault="00F556A8" w:rsidP="00F556A8">
      <w:r w:rsidRPr="00F556A8">
        <w:t xml:space="preserve">Thus, </w:t>
      </w:r>
      <w:r w:rsidRPr="00F556A8">
        <w:rPr>
          <w:b/>
          <w:bCs/>
        </w:rPr>
        <w:t>X and Y are not independent</w:t>
      </w:r>
      <w:r w:rsidRPr="00F556A8">
        <w:t>.</w:t>
      </w:r>
    </w:p>
    <w:p w14:paraId="5BF4687E" w14:textId="77777777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t>Problem 4.76: Chebyshev’s Theorem Application</w:t>
      </w:r>
    </w:p>
    <w:p w14:paraId="4A59814A" w14:textId="77777777" w:rsidR="00F556A8" w:rsidRPr="00F556A8" w:rsidRDefault="00F556A8" w:rsidP="00F556A8">
      <w:r w:rsidRPr="00F556A8">
        <w:t>We are given:</w:t>
      </w:r>
    </w:p>
    <w:p w14:paraId="66C1D3B7" w14:textId="77777777" w:rsidR="00F556A8" w:rsidRPr="00F556A8" w:rsidRDefault="00F556A8" w:rsidP="00F556A8">
      <w:pPr>
        <w:numPr>
          <w:ilvl w:val="0"/>
          <w:numId w:val="3"/>
        </w:numPr>
      </w:pPr>
      <w:r w:rsidRPr="00F556A8">
        <w:t>1,000 applicants, 70 job positions.</w:t>
      </w:r>
    </w:p>
    <w:p w14:paraId="34E3F989" w14:textId="77777777" w:rsidR="00F556A8" w:rsidRPr="00F556A8" w:rsidRDefault="00F556A8" w:rsidP="00F556A8">
      <w:pPr>
        <w:numPr>
          <w:ilvl w:val="0"/>
          <w:numId w:val="3"/>
        </w:numPr>
      </w:pPr>
      <w:r w:rsidRPr="00F556A8">
        <w:t>Mean score = 60, Standard deviation = 6.</w:t>
      </w:r>
    </w:p>
    <w:p w14:paraId="28E8BF62" w14:textId="77777777" w:rsidR="00F556A8" w:rsidRPr="00F556A8" w:rsidRDefault="00F556A8" w:rsidP="00F556A8">
      <w:pPr>
        <w:numPr>
          <w:ilvl w:val="0"/>
          <w:numId w:val="3"/>
        </w:numPr>
      </w:pPr>
      <w:r w:rsidRPr="00F556A8">
        <w:t>We are asked whether a person who scores 84 can count on getting a job.</w:t>
      </w:r>
    </w:p>
    <w:p w14:paraId="0402D870" w14:textId="630B2E85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t>Step 1: Calculate k</w:t>
      </w:r>
    </w:p>
    <w:p w14:paraId="7C35FF40" w14:textId="18B05061" w:rsidR="00F556A8" w:rsidRPr="00F556A8" w:rsidRDefault="00F556A8" w:rsidP="00F556A8">
      <w:r w:rsidRPr="00F556A8">
        <w:t>First, calculate how many standard deviations k the score of 84 is from the mean:</w:t>
      </w:r>
    </w:p>
    <w:p w14:paraId="3E8E2DCA" w14:textId="7F950A90" w:rsidR="00F556A8" w:rsidRPr="00F556A8" w:rsidRDefault="00737499" w:rsidP="00F556A8"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84-60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14:paraId="6F7F7BD1" w14:textId="77777777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t>Step 2: Use Chebyshev’s Theorem</w:t>
      </w:r>
    </w:p>
    <w:p w14:paraId="08BDEE2D" w14:textId="11B01E86" w:rsidR="00F556A8" w:rsidRPr="00F556A8" w:rsidRDefault="00F556A8" w:rsidP="00F556A8">
      <w:r w:rsidRPr="00F556A8">
        <w:t>Using Chebyshev’s theorem, the proportion of observations within k standard deviations of the mean is at least:</w:t>
      </w:r>
    </w:p>
    <w:p w14:paraId="7966E187" w14:textId="0AF3753A" w:rsidR="00F556A8" w:rsidRPr="00F556A8" w:rsidRDefault="002F3A15" w:rsidP="00F556A8">
      <w:r>
        <w:rPr>
          <w:noProof/>
        </w:rPr>
        <w:drawing>
          <wp:inline distT="0" distB="0" distL="0" distR="0" wp14:anchorId="3D0D2C6B" wp14:editId="0FA96665">
            <wp:extent cx="5173980" cy="678180"/>
            <wp:effectExtent l="0" t="0" r="7620" b="7620"/>
            <wp:docPr id="2110035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E62F" w14:textId="77777777" w:rsidR="00F556A8" w:rsidRPr="00F556A8" w:rsidRDefault="00F556A8" w:rsidP="00F556A8">
      <w:r w:rsidRPr="00F556A8">
        <w:t>This means that at least 93.75% of the applicants scored below 84. Hence, 6.25% of the applicants scored 84 or higher.</w:t>
      </w:r>
    </w:p>
    <w:p w14:paraId="071999E1" w14:textId="77777777" w:rsidR="00F556A8" w:rsidRPr="00F556A8" w:rsidRDefault="00F556A8" w:rsidP="00F556A8">
      <w:pPr>
        <w:rPr>
          <w:b/>
          <w:bCs/>
        </w:rPr>
      </w:pPr>
      <w:r w:rsidRPr="00F556A8">
        <w:rPr>
          <w:b/>
          <w:bCs/>
        </w:rPr>
        <w:lastRenderedPageBreak/>
        <w:t>Step 3: Calculate the Number of Applicants Scoring Higher</w:t>
      </w:r>
    </w:p>
    <w:p w14:paraId="7C310980" w14:textId="77777777" w:rsidR="00F556A8" w:rsidRPr="00F556A8" w:rsidRDefault="00F556A8" w:rsidP="00F556A8">
      <w:r w:rsidRPr="00F556A8">
        <w:t>The number of applicants scoring 84 or higher is:</w:t>
      </w:r>
    </w:p>
    <w:p w14:paraId="00467F9F" w14:textId="63BEF806" w:rsidR="00F556A8" w:rsidRPr="00F556A8" w:rsidRDefault="003D0C30" w:rsidP="00F556A8">
      <m:oMathPara>
        <m:oMath>
          <m:r>
            <w:rPr>
              <w:rFonts w:ascii="Cambria Math" w:hAnsi="Cambria Math"/>
            </w:rPr>
            <m:t>1000×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1-0.9375</m:t>
              </m:r>
            </m:e>
          </m:d>
          <m:r>
            <w:rPr>
              <w:rFonts w:ascii="Cambria Math" w:hAnsi="Cambria Math"/>
            </w:rPr>
            <m:t>=62.5</m:t>
          </m:r>
        </m:oMath>
      </m:oMathPara>
    </w:p>
    <w:p w14:paraId="2B9A9DA7" w14:textId="77777777" w:rsidR="00F556A8" w:rsidRPr="00F556A8" w:rsidRDefault="00F556A8" w:rsidP="00F556A8">
      <w:r w:rsidRPr="00F556A8">
        <w:t xml:space="preserve">Since there are only </w:t>
      </w:r>
      <w:r w:rsidRPr="00F556A8">
        <w:rPr>
          <w:b/>
          <w:bCs/>
        </w:rPr>
        <w:t>62.5 applicants</w:t>
      </w:r>
      <w:r w:rsidRPr="00F556A8">
        <w:t xml:space="preserve"> scoring 84 or higher, and there are 70 job positions available, the person who scored 84 </w:t>
      </w:r>
      <w:r w:rsidRPr="00F556A8">
        <w:rPr>
          <w:b/>
          <w:bCs/>
        </w:rPr>
        <w:t>can count on getting one of the jobs</w:t>
      </w:r>
      <w:r w:rsidRPr="00F556A8">
        <w:t>.</w:t>
      </w:r>
    </w:p>
    <w:p w14:paraId="4822AB69" w14:textId="04548D58" w:rsidR="00DC5823" w:rsidRDefault="00B219B9" w:rsidP="00DC5823">
      <w:r>
        <w:t xml:space="preserve">NEW CODE: </w:t>
      </w:r>
      <w:proofErr w:type="gramStart"/>
      <w:r w:rsidRPr="00B219B9">
        <w:t>\[</w:t>
      </w:r>
      <w:proofErr w:type="gramEnd"/>
      <w:r w:rsidRPr="00B219B9">
        <w:t xml:space="preserve"> E[g(X,Y)] = \int_{1}^{2}\int_{0}^{1} \left(\frac{x}{y^3}+x^2y\right)\</w:t>
      </w:r>
      <w:proofErr w:type="spellStart"/>
      <w:r w:rsidRPr="00B219B9">
        <w:t>cdot</w:t>
      </w:r>
      <w:proofErr w:type="spellEnd"/>
      <w:r w:rsidRPr="00B219B9">
        <w:t xml:space="preserve"> \frac{2}{7}(x+2y) </w:t>
      </w:r>
      <w:proofErr w:type="spellStart"/>
      <w:r w:rsidRPr="00B219B9">
        <w:t>dxdy</w:t>
      </w:r>
      <w:proofErr w:type="spellEnd"/>
      <w:r w:rsidRPr="00B219B9">
        <w:t xml:space="preserve"> \]   \int             \int_{a}^{b}</w:t>
      </w:r>
    </w:p>
    <w:p w14:paraId="52931D7D" w14:textId="77777777" w:rsidR="00B219B9" w:rsidRDefault="00B219B9" w:rsidP="00DC5823"/>
    <w:p w14:paraId="3AE02BB0" w14:textId="77777777" w:rsidR="00B219B9" w:rsidRDefault="00B219B9" w:rsidP="00DC5823"/>
    <w:sectPr w:rsidR="00B2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043C"/>
    <w:multiLevelType w:val="multilevel"/>
    <w:tmpl w:val="5358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52AA7"/>
    <w:multiLevelType w:val="multilevel"/>
    <w:tmpl w:val="EFC4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A0060"/>
    <w:multiLevelType w:val="multilevel"/>
    <w:tmpl w:val="41A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335128">
    <w:abstractNumId w:val="0"/>
  </w:num>
  <w:num w:numId="2" w16cid:durableId="625935501">
    <w:abstractNumId w:val="1"/>
  </w:num>
  <w:num w:numId="3" w16cid:durableId="122973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C4"/>
    <w:rsid w:val="000008DB"/>
    <w:rsid w:val="0003655C"/>
    <w:rsid w:val="0003737B"/>
    <w:rsid w:val="00040A93"/>
    <w:rsid w:val="00091290"/>
    <w:rsid w:val="0009415C"/>
    <w:rsid w:val="000A35F4"/>
    <w:rsid w:val="000E15D5"/>
    <w:rsid w:val="000E528A"/>
    <w:rsid w:val="000F49F6"/>
    <w:rsid w:val="000F7553"/>
    <w:rsid w:val="001331C4"/>
    <w:rsid w:val="001C4AC4"/>
    <w:rsid w:val="002A0DA0"/>
    <w:rsid w:val="002F3A15"/>
    <w:rsid w:val="00343ED2"/>
    <w:rsid w:val="003B0777"/>
    <w:rsid w:val="003D0C30"/>
    <w:rsid w:val="004335EB"/>
    <w:rsid w:val="00441E9F"/>
    <w:rsid w:val="004F05C1"/>
    <w:rsid w:val="00555A9D"/>
    <w:rsid w:val="005A0977"/>
    <w:rsid w:val="005F0EAA"/>
    <w:rsid w:val="00651FCE"/>
    <w:rsid w:val="00675507"/>
    <w:rsid w:val="0068077F"/>
    <w:rsid w:val="006A58F0"/>
    <w:rsid w:val="006B68C5"/>
    <w:rsid w:val="006D2D52"/>
    <w:rsid w:val="006D2F35"/>
    <w:rsid w:val="006D7FE5"/>
    <w:rsid w:val="006E0397"/>
    <w:rsid w:val="00704170"/>
    <w:rsid w:val="007078A6"/>
    <w:rsid w:val="00737499"/>
    <w:rsid w:val="0075271D"/>
    <w:rsid w:val="007851B7"/>
    <w:rsid w:val="007C0606"/>
    <w:rsid w:val="007D67CC"/>
    <w:rsid w:val="007F6AC4"/>
    <w:rsid w:val="00874502"/>
    <w:rsid w:val="008A16A8"/>
    <w:rsid w:val="00932B3B"/>
    <w:rsid w:val="00933D14"/>
    <w:rsid w:val="00967C39"/>
    <w:rsid w:val="00971E5A"/>
    <w:rsid w:val="0098516C"/>
    <w:rsid w:val="009C522E"/>
    <w:rsid w:val="009D238F"/>
    <w:rsid w:val="00A24366"/>
    <w:rsid w:val="00A73D49"/>
    <w:rsid w:val="00AC4FD8"/>
    <w:rsid w:val="00B0110E"/>
    <w:rsid w:val="00B219B9"/>
    <w:rsid w:val="00BC4B99"/>
    <w:rsid w:val="00C034D7"/>
    <w:rsid w:val="00C33FD5"/>
    <w:rsid w:val="00C365D6"/>
    <w:rsid w:val="00C44502"/>
    <w:rsid w:val="00C57EFD"/>
    <w:rsid w:val="00C65777"/>
    <w:rsid w:val="00C744A2"/>
    <w:rsid w:val="00CD3733"/>
    <w:rsid w:val="00CD3C81"/>
    <w:rsid w:val="00CF13DD"/>
    <w:rsid w:val="00CF237C"/>
    <w:rsid w:val="00D46A36"/>
    <w:rsid w:val="00D76867"/>
    <w:rsid w:val="00D904A5"/>
    <w:rsid w:val="00D94FCE"/>
    <w:rsid w:val="00DC5823"/>
    <w:rsid w:val="00DE4BD7"/>
    <w:rsid w:val="00E01BB0"/>
    <w:rsid w:val="00E65946"/>
    <w:rsid w:val="00E73924"/>
    <w:rsid w:val="00E8211F"/>
    <w:rsid w:val="00E95501"/>
    <w:rsid w:val="00EA55B1"/>
    <w:rsid w:val="00EB0FE5"/>
    <w:rsid w:val="00EE3C77"/>
    <w:rsid w:val="00F5522E"/>
    <w:rsid w:val="00F556A8"/>
    <w:rsid w:val="00F62C22"/>
    <w:rsid w:val="00F90942"/>
    <w:rsid w:val="00FC2A31"/>
    <w:rsid w:val="00FC7F2A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6771"/>
  <w15:chartTrackingRefBased/>
  <w15:docId w15:val="{F381AD62-639F-416D-9B84-F85016D9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A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58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88</cp:revision>
  <dcterms:created xsi:type="dcterms:W3CDTF">2024-09-19T02:24:00Z</dcterms:created>
  <dcterms:modified xsi:type="dcterms:W3CDTF">2024-09-19T18:24:00Z</dcterms:modified>
</cp:coreProperties>
</file>