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B9E94" w14:textId="77777777" w:rsidR="00C2004C" w:rsidRDefault="00C2004C" w:rsidP="00C2004C">
      <w:pPr>
        <w:jc w:val="center"/>
        <w:rPr>
          <w:rFonts w:ascii="Times New Roman" w:hAnsi="Times New Roman" w:cs="Times New Roman"/>
        </w:rPr>
      </w:pPr>
    </w:p>
    <w:p w14:paraId="04A0FBE4" w14:textId="77777777" w:rsidR="00C2004C" w:rsidRDefault="00C2004C" w:rsidP="00C2004C">
      <w:pPr>
        <w:jc w:val="center"/>
        <w:rPr>
          <w:rFonts w:ascii="Times New Roman" w:hAnsi="Times New Roman" w:cs="Times New Roman"/>
        </w:rPr>
      </w:pPr>
    </w:p>
    <w:p w14:paraId="31C9EF5F" w14:textId="77777777" w:rsidR="00C2004C" w:rsidRDefault="00C2004C" w:rsidP="00C2004C">
      <w:pPr>
        <w:jc w:val="center"/>
        <w:rPr>
          <w:rFonts w:ascii="Times New Roman" w:hAnsi="Times New Roman" w:cs="Times New Roman"/>
        </w:rPr>
      </w:pPr>
    </w:p>
    <w:p w14:paraId="734CA05F" w14:textId="77777777" w:rsidR="00C2004C" w:rsidRDefault="00C2004C" w:rsidP="00C2004C">
      <w:pPr>
        <w:jc w:val="center"/>
        <w:rPr>
          <w:rFonts w:ascii="Times New Roman" w:hAnsi="Times New Roman" w:cs="Times New Roman"/>
        </w:rPr>
      </w:pPr>
    </w:p>
    <w:p w14:paraId="74A113DE" w14:textId="77777777" w:rsidR="00C2004C" w:rsidRDefault="00C2004C" w:rsidP="00C2004C">
      <w:pPr>
        <w:jc w:val="center"/>
        <w:rPr>
          <w:rFonts w:ascii="Times New Roman" w:hAnsi="Times New Roman" w:cs="Times New Roman"/>
        </w:rPr>
      </w:pPr>
    </w:p>
    <w:p w14:paraId="02318BC7" w14:textId="77777777" w:rsidR="00C2004C" w:rsidRDefault="00C2004C" w:rsidP="00C2004C">
      <w:pPr>
        <w:jc w:val="center"/>
        <w:rPr>
          <w:rFonts w:ascii="Times New Roman" w:hAnsi="Times New Roman" w:cs="Times New Roman"/>
        </w:rPr>
      </w:pPr>
    </w:p>
    <w:p w14:paraId="4C07DDEB" w14:textId="77777777" w:rsidR="00C2004C" w:rsidRDefault="00C2004C" w:rsidP="00C2004C">
      <w:pPr>
        <w:jc w:val="center"/>
        <w:rPr>
          <w:rFonts w:ascii="Times New Roman" w:hAnsi="Times New Roman" w:cs="Times New Roman"/>
        </w:rPr>
      </w:pPr>
    </w:p>
    <w:p w14:paraId="0468F8A2" w14:textId="77777777" w:rsidR="00C2004C" w:rsidRDefault="00C2004C" w:rsidP="00C2004C">
      <w:pPr>
        <w:jc w:val="center"/>
        <w:rPr>
          <w:rFonts w:ascii="Times New Roman" w:hAnsi="Times New Roman" w:cs="Times New Roman"/>
        </w:rPr>
      </w:pPr>
    </w:p>
    <w:p w14:paraId="734C24FE" w14:textId="77777777" w:rsidR="00C2004C" w:rsidRDefault="00C2004C" w:rsidP="00C2004C">
      <w:pPr>
        <w:jc w:val="center"/>
        <w:rPr>
          <w:rFonts w:ascii="Times New Roman" w:hAnsi="Times New Roman" w:cs="Times New Roman"/>
        </w:rPr>
      </w:pPr>
    </w:p>
    <w:p w14:paraId="2A962C00" w14:textId="77777777" w:rsidR="00C2004C" w:rsidRDefault="00C2004C" w:rsidP="00C2004C">
      <w:pPr>
        <w:jc w:val="center"/>
        <w:rPr>
          <w:rFonts w:ascii="Times New Roman" w:hAnsi="Times New Roman" w:cs="Times New Roman"/>
        </w:rPr>
      </w:pPr>
    </w:p>
    <w:p w14:paraId="764AAF1D" w14:textId="77777777" w:rsidR="00C2004C" w:rsidRDefault="00C2004C" w:rsidP="00C2004C">
      <w:pPr>
        <w:jc w:val="center"/>
        <w:rPr>
          <w:rFonts w:ascii="Times New Roman" w:hAnsi="Times New Roman" w:cs="Times New Roman"/>
        </w:rPr>
      </w:pPr>
    </w:p>
    <w:p w14:paraId="195C57D3" w14:textId="77777777" w:rsidR="00C2004C" w:rsidRDefault="00C2004C" w:rsidP="00C2004C">
      <w:pPr>
        <w:jc w:val="center"/>
        <w:rPr>
          <w:rFonts w:ascii="Times New Roman" w:hAnsi="Times New Roman" w:cs="Times New Roman"/>
        </w:rPr>
      </w:pPr>
    </w:p>
    <w:p w14:paraId="2CD89A63" w14:textId="2A2CF268" w:rsidR="00846E97" w:rsidRPr="006A5D4C" w:rsidRDefault="00846E97" w:rsidP="00C2004C">
      <w:pPr>
        <w:jc w:val="center"/>
        <w:rPr>
          <w:rFonts w:ascii="Times New Roman" w:hAnsi="Times New Roman" w:cs="Times New Roman"/>
        </w:rPr>
      </w:pPr>
      <w:r w:rsidRPr="006A5D4C">
        <w:rPr>
          <w:rFonts w:ascii="Times New Roman" w:hAnsi="Times New Roman" w:cs="Times New Roman"/>
        </w:rPr>
        <w:t>Evaluating Student Interest in AI-Enhanced Waste Sorting Systems for Campus Sustainability</w:t>
      </w:r>
    </w:p>
    <w:p w14:paraId="0CA7A062" w14:textId="631D8E3F" w:rsidR="00846E97" w:rsidRPr="006A5D4C" w:rsidRDefault="00846E97" w:rsidP="00C2004C">
      <w:pPr>
        <w:jc w:val="center"/>
        <w:rPr>
          <w:rFonts w:ascii="Times New Roman" w:hAnsi="Times New Roman" w:cs="Times New Roman"/>
        </w:rPr>
      </w:pPr>
      <w:r w:rsidRPr="006A5D4C">
        <w:rPr>
          <w:rFonts w:ascii="Times New Roman" w:hAnsi="Times New Roman" w:cs="Times New Roman"/>
        </w:rPr>
        <w:t>Sean Parrell</w:t>
      </w:r>
    </w:p>
    <w:p w14:paraId="15C08FF8" w14:textId="77777777" w:rsidR="00846E97" w:rsidRPr="006A5D4C" w:rsidRDefault="00846E97" w:rsidP="00C2004C">
      <w:pPr>
        <w:jc w:val="center"/>
        <w:rPr>
          <w:rFonts w:ascii="Times New Roman" w:hAnsi="Times New Roman" w:cs="Times New Roman"/>
        </w:rPr>
      </w:pPr>
      <w:r w:rsidRPr="006A5D4C">
        <w:rPr>
          <w:rFonts w:ascii="Times New Roman" w:hAnsi="Times New Roman" w:cs="Times New Roman"/>
        </w:rPr>
        <w:t>Course: ENC3246</w:t>
      </w:r>
    </w:p>
    <w:p w14:paraId="51FC60C5" w14:textId="0D6352BB" w:rsidR="00846E97" w:rsidRDefault="00846E97" w:rsidP="00C2004C">
      <w:pPr>
        <w:jc w:val="center"/>
        <w:rPr>
          <w:rFonts w:ascii="Times New Roman" w:hAnsi="Times New Roman" w:cs="Times New Roman"/>
        </w:rPr>
      </w:pPr>
      <w:r w:rsidRPr="006A5D4C">
        <w:rPr>
          <w:rFonts w:ascii="Times New Roman" w:hAnsi="Times New Roman" w:cs="Times New Roman"/>
        </w:rPr>
        <w:t>November 9</w:t>
      </w:r>
      <w:r w:rsidRPr="006A5D4C">
        <w:rPr>
          <w:rFonts w:ascii="Times New Roman" w:hAnsi="Times New Roman" w:cs="Times New Roman"/>
          <w:vertAlign w:val="superscript"/>
        </w:rPr>
        <w:t>th</w:t>
      </w:r>
      <w:r w:rsidRPr="006A5D4C">
        <w:rPr>
          <w:rFonts w:ascii="Times New Roman" w:hAnsi="Times New Roman" w:cs="Times New Roman"/>
        </w:rPr>
        <w:t xml:space="preserve"> 2024</w:t>
      </w:r>
    </w:p>
    <w:p w14:paraId="7FD3ADE6" w14:textId="77777777" w:rsidR="00C2004C" w:rsidRDefault="00C2004C" w:rsidP="00846E97">
      <w:pPr>
        <w:rPr>
          <w:rFonts w:ascii="Times New Roman" w:hAnsi="Times New Roman" w:cs="Times New Roman"/>
        </w:rPr>
      </w:pPr>
    </w:p>
    <w:p w14:paraId="3FD27F38" w14:textId="77777777" w:rsidR="00C2004C" w:rsidRDefault="00C2004C" w:rsidP="00846E97">
      <w:pPr>
        <w:rPr>
          <w:rFonts w:ascii="Times New Roman" w:hAnsi="Times New Roman" w:cs="Times New Roman"/>
        </w:rPr>
      </w:pPr>
    </w:p>
    <w:p w14:paraId="5D222417" w14:textId="77777777" w:rsidR="00C2004C" w:rsidRDefault="00C2004C" w:rsidP="00846E97">
      <w:pPr>
        <w:rPr>
          <w:rFonts w:ascii="Times New Roman" w:hAnsi="Times New Roman" w:cs="Times New Roman"/>
        </w:rPr>
      </w:pPr>
    </w:p>
    <w:p w14:paraId="0F02C94D" w14:textId="77777777" w:rsidR="00C2004C" w:rsidRDefault="00C2004C" w:rsidP="00846E97">
      <w:pPr>
        <w:rPr>
          <w:rFonts w:ascii="Times New Roman" w:hAnsi="Times New Roman" w:cs="Times New Roman"/>
        </w:rPr>
      </w:pPr>
    </w:p>
    <w:p w14:paraId="5A6CA001" w14:textId="77777777" w:rsidR="00C2004C" w:rsidRDefault="00C2004C" w:rsidP="00846E97">
      <w:pPr>
        <w:rPr>
          <w:rFonts w:ascii="Times New Roman" w:hAnsi="Times New Roman" w:cs="Times New Roman"/>
        </w:rPr>
      </w:pPr>
    </w:p>
    <w:p w14:paraId="6E7679B7" w14:textId="77777777" w:rsidR="00C2004C" w:rsidRDefault="00C2004C" w:rsidP="00846E97">
      <w:pPr>
        <w:rPr>
          <w:rFonts w:ascii="Times New Roman" w:hAnsi="Times New Roman" w:cs="Times New Roman"/>
        </w:rPr>
      </w:pPr>
    </w:p>
    <w:p w14:paraId="70106126" w14:textId="77777777" w:rsidR="00C2004C" w:rsidRDefault="00C2004C" w:rsidP="00846E97">
      <w:pPr>
        <w:rPr>
          <w:rFonts w:ascii="Times New Roman" w:hAnsi="Times New Roman" w:cs="Times New Roman"/>
        </w:rPr>
      </w:pPr>
    </w:p>
    <w:p w14:paraId="298F1F21" w14:textId="77777777" w:rsidR="00C2004C" w:rsidRDefault="00C2004C" w:rsidP="00846E97">
      <w:pPr>
        <w:rPr>
          <w:rFonts w:ascii="Times New Roman" w:hAnsi="Times New Roman" w:cs="Times New Roman"/>
        </w:rPr>
      </w:pPr>
    </w:p>
    <w:p w14:paraId="7EE86520" w14:textId="77777777" w:rsidR="00C2004C" w:rsidRDefault="00C2004C" w:rsidP="00846E97">
      <w:pPr>
        <w:rPr>
          <w:rFonts w:ascii="Times New Roman" w:hAnsi="Times New Roman" w:cs="Times New Roman"/>
        </w:rPr>
      </w:pPr>
    </w:p>
    <w:p w14:paraId="0F886057" w14:textId="77777777" w:rsidR="00C2004C" w:rsidRDefault="00C2004C" w:rsidP="006A5D4C">
      <w:pPr>
        <w:rPr>
          <w:rFonts w:ascii="Times New Roman" w:hAnsi="Times New Roman" w:cs="Times New Roman"/>
        </w:rPr>
      </w:pPr>
    </w:p>
    <w:p w14:paraId="017A2DA4" w14:textId="06A1FD8B" w:rsidR="006A5D4C" w:rsidRPr="006A5D4C" w:rsidRDefault="006A5D4C" w:rsidP="006A5D4C">
      <w:pPr>
        <w:rPr>
          <w:rFonts w:ascii="Times New Roman" w:hAnsi="Times New Roman" w:cs="Times New Roman"/>
        </w:rPr>
      </w:pPr>
      <w:r w:rsidRPr="006A5D4C">
        <w:rPr>
          <w:rFonts w:ascii="Times New Roman" w:hAnsi="Times New Roman" w:cs="Times New Roman"/>
          <w:b/>
          <w:bCs/>
        </w:rPr>
        <w:lastRenderedPageBreak/>
        <w:t>Abstract</w:t>
      </w:r>
      <w:r w:rsidRPr="006A5D4C">
        <w:rPr>
          <w:rFonts w:ascii="Times New Roman" w:hAnsi="Times New Roman" w:cs="Times New Roman"/>
        </w:rPr>
        <w:br/>
        <w:t>This research examines student perspectives on adopting AI-enhanced waste sorting systems at the University of Florida (UF) to improve campus sustainability. Using survey data, the study assesses interest levels, preferred features, and concerns about implementing an AI-powered waste sorting system. Results show that most students value sustainability and would benefit from automated sorting. However, concerns about reliability and user understanding remain. This report discusses solutions to these issues and explores the potential impact of AI-driven waste management on campus.</w:t>
      </w:r>
    </w:p>
    <w:p w14:paraId="47359A6F"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7082B137">
          <v:rect id="_x0000_i1025" style="width:0;height:1.5pt" o:hralign="center" o:hrstd="t" o:hr="t" fillcolor="#a0a0a0" stroked="f"/>
        </w:pict>
      </w:r>
    </w:p>
    <w:p w14:paraId="6E727475"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1. Introduction</w:t>
      </w:r>
    </w:p>
    <w:p w14:paraId="37EA9388" w14:textId="77777777" w:rsidR="006A5D4C" w:rsidRPr="006A5D4C" w:rsidRDefault="006A5D4C" w:rsidP="006A5D4C">
      <w:pPr>
        <w:rPr>
          <w:rFonts w:ascii="Times New Roman" w:hAnsi="Times New Roman" w:cs="Times New Roman"/>
        </w:rPr>
      </w:pPr>
      <w:r w:rsidRPr="006A5D4C">
        <w:rPr>
          <w:rFonts w:ascii="Times New Roman" w:hAnsi="Times New Roman" w:cs="Times New Roman"/>
        </w:rPr>
        <w:t>Managing waste effectively remains a key issue for universities, given the large volumes of waste produced by campus communities. Traditional waste disposal methods depend on users manually sorting recyclables, which frequently results in contamination, reducing the effectiveness of recycling programs.</w:t>
      </w:r>
    </w:p>
    <w:p w14:paraId="3D2A98F4" w14:textId="77777777" w:rsidR="006A5D4C" w:rsidRPr="006A5D4C" w:rsidRDefault="006A5D4C" w:rsidP="006A5D4C">
      <w:pPr>
        <w:rPr>
          <w:rFonts w:ascii="Times New Roman" w:hAnsi="Times New Roman" w:cs="Times New Roman"/>
        </w:rPr>
      </w:pPr>
      <w:r w:rsidRPr="006A5D4C">
        <w:rPr>
          <w:rFonts w:ascii="Times New Roman" w:hAnsi="Times New Roman" w:cs="Times New Roman"/>
        </w:rPr>
        <w:t>AI technology, with its image recognition capabilities, offers a promising solution by automating waste sorting, reducing errors, and contributing to a greener campus. This study investigates UF students' willingness to adopt an AI-powered waste sorter, with a focus on their preferred features and specific concerns regarding the system.</w:t>
      </w:r>
    </w:p>
    <w:p w14:paraId="263AAC99"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Research Question</w:t>
      </w:r>
      <w:r w:rsidRPr="006A5D4C">
        <w:rPr>
          <w:rFonts w:ascii="Times New Roman" w:hAnsi="Times New Roman" w:cs="Times New Roman"/>
        </w:rPr>
        <w:br/>
        <w:t>To what extent are UF students interested in using an AI-powered waste sorting system, and what factors influence their adoption?</w:t>
      </w:r>
    </w:p>
    <w:p w14:paraId="33FC28E6"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60D57F31">
          <v:rect id="_x0000_i1026" style="width:0;height:1.5pt" o:hralign="center" o:hrstd="t" o:hr="t" fillcolor="#a0a0a0" stroked="f"/>
        </w:pict>
      </w:r>
    </w:p>
    <w:p w14:paraId="6BB9C5AF"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2. Methods</w:t>
      </w:r>
    </w:p>
    <w:p w14:paraId="50E1CB60" w14:textId="349E100B" w:rsidR="006A5D4C" w:rsidRPr="006A5D4C" w:rsidRDefault="006A5D4C" w:rsidP="006A5D4C">
      <w:pPr>
        <w:rPr>
          <w:rFonts w:ascii="Times New Roman" w:hAnsi="Times New Roman" w:cs="Times New Roman"/>
        </w:rPr>
      </w:pPr>
      <w:r w:rsidRPr="006A5D4C">
        <w:rPr>
          <w:rFonts w:ascii="Times New Roman" w:hAnsi="Times New Roman" w:cs="Times New Roman"/>
          <w:b/>
          <w:bCs/>
        </w:rPr>
        <w:t>2.1 Study Participants</w:t>
      </w:r>
      <w:r w:rsidRPr="006A5D4C">
        <w:rPr>
          <w:rFonts w:ascii="Times New Roman" w:hAnsi="Times New Roman" w:cs="Times New Roman"/>
        </w:rPr>
        <w:br/>
        <w:t xml:space="preserve">A sample of </w:t>
      </w:r>
      <w:r w:rsidR="001F38B1">
        <w:rPr>
          <w:rFonts w:ascii="Times New Roman" w:hAnsi="Times New Roman" w:cs="Times New Roman"/>
        </w:rPr>
        <w:t>at least 3</w:t>
      </w:r>
      <w:r w:rsidR="001921EB">
        <w:rPr>
          <w:rFonts w:ascii="Times New Roman" w:hAnsi="Times New Roman" w:cs="Times New Roman"/>
        </w:rPr>
        <w:t>0</w:t>
      </w:r>
      <w:r w:rsidRPr="006A5D4C">
        <w:rPr>
          <w:rFonts w:ascii="Times New Roman" w:hAnsi="Times New Roman" w:cs="Times New Roman"/>
        </w:rPr>
        <w:t xml:space="preserve"> UF undergraduate and graduate students was surveyed to ensure diverse representation across age groups, academic fields, and sustainability awareness levels.</w:t>
      </w:r>
    </w:p>
    <w:p w14:paraId="01440502"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2.2 Survey Instrument</w:t>
      </w:r>
      <w:r w:rsidRPr="006A5D4C">
        <w:rPr>
          <w:rFonts w:ascii="Times New Roman" w:hAnsi="Times New Roman" w:cs="Times New Roman"/>
        </w:rPr>
        <w:br/>
        <w:t>Data were collected via a Qualtrics survey, including Likert-scale questions, multiple-choice questions, and open-ended prompts. Key areas covered:</w:t>
      </w:r>
    </w:p>
    <w:p w14:paraId="2980DD1E" w14:textId="2FD776BB" w:rsidR="006A5D4C" w:rsidRPr="006A5D4C" w:rsidRDefault="006A5D4C" w:rsidP="006A5D4C">
      <w:pPr>
        <w:numPr>
          <w:ilvl w:val="0"/>
          <w:numId w:val="3"/>
        </w:numPr>
        <w:rPr>
          <w:rFonts w:ascii="Times New Roman" w:hAnsi="Times New Roman" w:cs="Times New Roman"/>
        </w:rPr>
      </w:pPr>
      <w:r w:rsidRPr="006A5D4C">
        <w:rPr>
          <w:rFonts w:ascii="Times New Roman" w:hAnsi="Times New Roman" w:cs="Times New Roman"/>
          <w:b/>
          <w:bCs/>
        </w:rPr>
        <w:t xml:space="preserve">Frequency of </w:t>
      </w:r>
      <w:r w:rsidR="00295B54">
        <w:rPr>
          <w:rFonts w:ascii="Times New Roman" w:hAnsi="Times New Roman" w:cs="Times New Roman"/>
          <w:b/>
          <w:bCs/>
        </w:rPr>
        <w:t>waste sorting</w:t>
      </w:r>
      <w:r w:rsidRPr="006A5D4C">
        <w:rPr>
          <w:rFonts w:ascii="Times New Roman" w:hAnsi="Times New Roman" w:cs="Times New Roman"/>
        </w:rPr>
        <w:t xml:space="preserve"> (Figure 1),</w:t>
      </w:r>
    </w:p>
    <w:p w14:paraId="4FAF9500" w14:textId="23E53DDA" w:rsidR="006A5D4C" w:rsidRPr="006A5D4C" w:rsidRDefault="00295B54" w:rsidP="006A5D4C">
      <w:pPr>
        <w:numPr>
          <w:ilvl w:val="0"/>
          <w:numId w:val="3"/>
        </w:numPr>
        <w:rPr>
          <w:rFonts w:ascii="Times New Roman" w:hAnsi="Times New Roman" w:cs="Times New Roman"/>
        </w:rPr>
      </w:pPr>
      <w:r>
        <w:rPr>
          <w:rFonts w:ascii="Times New Roman" w:hAnsi="Times New Roman" w:cs="Times New Roman"/>
          <w:b/>
          <w:bCs/>
        </w:rPr>
        <w:t>Likelihood of using an automatic trash sorter</w:t>
      </w:r>
      <w:r w:rsidR="006A5D4C" w:rsidRPr="006A5D4C">
        <w:rPr>
          <w:rFonts w:ascii="Times New Roman" w:hAnsi="Times New Roman" w:cs="Times New Roman"/>
        </w:rPr>
        <w:t xml:space="preserve"> (Figure 2),</w:t>
      </w:r>
    </w:p>
    <w:p w14:paraId="1DF402D2" w14:textId="55FA1849" w:rsidR="006A5D4C" w:rsidRPr="006A5D4C" w:rsidRDefault="006A5D4C" w:rsidP="006A5D4C">
      <w:pPr>
        <w:numPr>
          <w:ilvl w:val="0"/>
          <w:numId w:val="3"/>
        </w:numPr>
        <w:rPr>
          <w:rFonts w:ascii="Times New Roman" w:hAnsi="Times New Roman" w:cs="Times New Roman"/>
        </w:rPr>
      </w:pPr>
      <w:r w:rsidRPr="006A5D4C">
        <w:rPr>
          <w:rFonts w:ascii="Times New Roman" w:hAnsi="Times New Roman" w:cs="Times New Roman"/>
          <w:b/>
          <w:bCs/>
        </w:rPr>
        <w:t xml:space="preserve">Important features of </w:t>
      </w:r>
      <w:r w:rsidR="00295B54">
        <w:rPr>
          <w:rFonts w:ascii="Times New Roman" w:hAnsi="Times New Roman" w:cs="Times New Roman"/>
          <w:b/>
          <w:bCs/>
        </w:rPr>
        <w:t>a trash sorter</w:t>
      </w:r>
      <w:r w:rsidRPr="006A5D4C">
        <w:rPr>
          <w:rFonts w:ascii="Times New Roman" w:hAnsi="Times New Roman" w:cs="Times New Roman"/>
        </w:rPr>
        <w:t xml:space="preserve"> (Figure 3),</w:t>
      </w:r>
    </w:p>
    <w:p w14:paraId="351CFDF8" w14:textId="77777777" w:rsidR="006A5D4C" w:rsidRPr="006A5D4C" w:rsidRDefault="006A5D4C" w:rsidP="006A5D4C">
      <w:pPr>
        <w:numPr>
          <w:ilvl w:val="0"/>
          <w:numId w:val="3"/>
        </w:numPr>
        <w:rPr>
          <w:rFonts w:ascii="Times New Roman" w:hAnsi="Times New Roman" w:cs="Times New Roman"/>
        </w:rPr>
      </w:pPr>
      <w:r w:rsidRPr="006A5D4C">
        <w:rPr>
          <w:rFonts w:ascii="Times New Roman" w:hAnsi="Times New Roman" w:cs="Times New Roman"/>
          <w:b/>
          <w:bCs/>
        </w:rPr>
        <w:t>Concerns regarding system reliability</w:t>
      </w:r>
      <w:r w:rsidRPr="006A5D4C">
        <w:rPr>
          <w:rFonts w:ascii="Times New Roman" w:hAnsi="Times New Roman" w:cs="Times New Roman"/>
        </w:rPr>
        <w:t xml:space="preserve"> (Figure 4),</w:t>
      </w:r>
    </w:p>
    <w:p w14:paraId="3447D81B" w14:textId="77777777" w:rsidR="006A5D4C" w:rsidRPr="006A5D4C" w:rsidRDefault="006A5D4C" w:rsidP="006A5D4C">
      <w:pPr>
        <w:numPr>
          <w:ilvl w:val="0"/>
          <w:numId w:val="3"/>
        </w:numPr>
        <w:rPr>
          <w:rFonts w:ascii="Times New Roman" w:hAnsi="Times New Roman" w:cs="Times New Roman"/>
        </w:rPr>
      </w:pPr>
      <w:r w:rsidRPr="006A5D4C">
        <w:rPr>
          <w:rFonts w:ascii="Times New Roman" w:hAnsi="Times New Roman" w:cs="Times New Roman"/>
          <w:b/>
          <w:bCs/>
        </w:rPr>
        <w:lastRenderedPageBreak/>
        <w:t>Support for sustainability initiatives</w:t>
      </w:r>
      <w:r w:rsidRPr="006A5D4C">
        <w:rPr>
          <w:rFonts w:ascii="Times New Roman" w:hAnsi="Times New Roman" w:cs="Times New Roman"/>
        </w:rPr>
        <w:t xml:space="preserve"> (Figure 5).</w:t>
      </w:r>
    </w:p>
    <w:p w14:paraId="433A4273"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2.3 Procedure</w:t>
      </w:r>
      <w:r w:rsidRPr="006A5D4C">
        <w:rPr>
          <w:rFonts w:ascii="Times New Roman" w:hAnsi="Times New Roman" w:cs="Times New Roman"/>
        </w:rPr>
        <w:br/>
        <w:t>The survey link was distributed through UF forums, including Gator Plaza and academic groups, and remained open for two weeks. Responses were anonymized, with quantitative data summarized using descriptive statistics and qualitative data analyzed for recurring themes.</w:t>
      </w:r>
    </w:p>
    <w:p w14:paraId="2D1409EC"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797D7083">
          <v:rect id="_x0000_i1027" style="width:0;height:1.5pt" o:hralign="center" o:hrstd="t" o:hr="t" fillcolor="#a0a0a0" stroked="f"/>
        </w:pict>
      </w:r>
    </w:p>
    <w:p w14:paraId="74CD7BE5"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3. Results</w:t>
      </w:r>
    </w:p>
    <w:p w14:paraId="0A17063E"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Summary of Findings</w:t>
      </w:r>
      <w:r w:rsidRPr="006A5D4C">
        <w:rPr>
          <w:rFonts w:ascii="Times New Roman" w:hAnsi="Times New Roman" w:cs="Times New Roman"/>
        </w:rPr>
        <w:br/>
        <w:t>Survey responses provided insights into students' recycling habits, willingness to adopt AI-powered sorting, and priorities regarding the sorter’s features and functionality.</w:t>
      </w:r>
    </w:p>
    <w:p w14:paraId="30572A5A" w14:textId="1522FE05" w:rsidR="006A5D4C" w:rsidRPr="006A5D4C" w:rsidRDefault="006A5D4C" w:rsidP="006A5D4C">
      <w:pPr>
        <w:numPr>
          <w:ilvl w:val="0"/>
          <w:numId w:val="4"/>
        </w:numPr>
        <w:rPr>
          <w:rFonts w:ascii="Times New Roman" w:hAnsi="Times New Roman" w:cs="Times New Roman"/>
        </w:rPr>
      </w:pPr>
      <w:r w:rsidRPr="006A5D4C">
        <w:rPr>
          <w:rFonts w:ascii="Times New Roman" w:hAnsi="Times New Roman" w:cs="Times New Roman"/>
          <w:b/>
          <w:bCs/>
        </w:rPr>
        <w:t>Waste Sorting Frequency:</w:t>
      </w:r>
      <w:r w:rsidRPr="006A5D4C">
        <w:rPr>
          <w:rFonts w:ascii="Times New Roman" w:hAnsi="Times New Roman" w:cs="Times New Roman"/>
        </w:rPr>
        <w:t xml:space="preserve"> As shown in Figure 1, </w:t>
      </w:r>
      <w:r w:rsidR="00F3535C">
        <w:rPr>
          <w:rFonts w:ascii="Times New Roman" w:hAnsi="Times New Roman" w:cs="Times New Roman"/>
        </w:rPr>
        <w:t>6</w:t>
      </w:r>
      <w:r w:rsidRPr="006A5D4C">
        <w:rPr>
          <w:rFonts w:ascii="Times New Roman" w:hAnsi="Times New Roman" w:cs="Times New Roman"/>
        </w:rPr>
        <w:t xml:space="preserve"> of participants reported sorting waste "always," indicating a general interest in waste management. However, </w:t>
      </w:r>
      <w:r w:rsidR="00F3535C">
        <w:rPr>
          <w:rFonts w:ascii="Times New Roman" w:hAnsi="Times New Roman" w:cs="Times New Roman"/>
        </w:rPr>
        <w:t>5 of partipicants</w:t>
      </w:r>
      <w:r w:rsidRPr="006A5D4C">
        <w:rPr>
          <w:rFonts w:ascii="Times New Roman" w:hAnsi="Times New Roman" w:cs="Times New Roman"/>
        </w:rPr>
        <w:t xml:space="preserve"> said they "never" sort waste, which may suggest barriers in convenience or facility access.</w:t>
      </w:r>
    </w:p>
    <w:p w14:paraId="1B009085" w14:textId="565CD9E4" w:rsidR="006A5D4C" w:rsidRPr="006A5D4C" w:rsidRDefault="006A5D4C" w:rsidP="006A5D4C">
      <w:pPr>
        <w:numPr>
          <w:ilvl w:val="0"/>
          <w:numId w:val="4"/>
        </w:numPr>
        <w:rPr>
          <w:rFonts w:ascii="Times New Roman" w:hAnsi="Times New Roman" w:cs="Times New Roman"/>
        </w:rPr>
      </w:pPr>
      <w:r w:rsidRPr="006A5D4C">
        <w:rPr>
          <w:rFonts w:ascii="Times New Roman" w:hAnsi="Times New Roman" w:cs="Times New Roman"/>
          <w:b/>
          <w:bCs/>
        </w:rPr>
        <w:t>Willingness to Use AI-Powered Sorting Systems:</w:t>
      </w:r>
      <w:r w:rsidRPr="006A5D4C">
        <w:rPr>
          <w:rFonts w:ascii="Times New Roman" w:hAnsi="Times New Roman" w:cs="Times New Roman"/>
        </w:rPr>
        <w:t xml:space="preserve"> Figure 2 reveals that </w:t>
      </w:r>
      <w:r w:rsidR="00B75243">
        <w:rPr>
          <w:rFonts w:ascii="Times New Roman" w:hAnsi="Times New Roman" w:cs="Times New Roman"/>
        </w:rPr>
        <w:t>20</w:t>
      </w:r>
      <w:r w:rsidRPr="006A5D4C">
        <w:rPr>
          <w:rFonts w:ascii="Times New Roman" w:hAnsi="Times New Roman" w:cs="Times New Roman"/>
        </w:rPr>
        <w:t xml:space="preserve"> of students were "very likely" </w:t>
      </w:r>
      <w:r w:rsidR="00B75243">
        <w:rPr>
          <w:rFonts w:ascii="Times New Roman" w:hAnsi="Times New Roman" w:cs="Times New Roman"/>
        </w:rPr>
        <w:t xml:space="preserve">and 7 </w:t>
      </w:r>
      <w:r w:rsidR="00B75243" w:rsidRPr="006A5D4C">
        <w:rPr>
          <w:rFonts w:ascii="Times New Roman" w:hAnsi="Times New Roman" w:cs="Times New Roman"/>
        </w:rPr>
        <w:t xml:space="preserve">of students were </w:t>
      </w:r>
      <w:r w:rsidRPr="006A5D4C">
        <w:rPr>
          <w:rFonts w:ascii="Times New Roman" w:hAnsi="Times New Roman" w:cs="Times New Roman"/>
        </w:rPr>
        <w:t>"somewhat likely" to use an AI-powered trash sorter if it were available on campus. This suggests a high level of openness to automated waste management solutions.</w:t>
      </w:r>
    </w:p>
    <w:p w14:paraId="7FB4FF47" w14:textId="4E9DB0CA" w:rsidR="006A5D4C" w:rsidRPr="006A5D4C" w:rsidRDefault="006A5D4C" w:rsidP="006A5D4C">
      <w:pPr>
        <w:numPr>
          <w:ilvl w:val="0"/>
          <w:numId w:val="4"/>
        </w:numPr>
        <w:rPr>
          <w:rFonts w:ascii="Times New Roman" w:hAnsi="Times New Roman" w:cs="Times New Roman"/>
        </w:rPr>
      </w:pPr>
      <w:r w:rsidRPr="006A5D4C">
        <w:rPr>
          <w:rFonts w:ascii="Times New Roman" w:hAnsi="Times New Roman" w:cs="Times New Roman"/>
          <w:b/>
          <w:bCs/>
        </w:rPr>
        <w:t>Important Features for AI Sorters:</w:t>
      </w:r>
      <w:r w:rsidRPr="006A5D4C">
        <w:rPr>
          <w:rFonts w:ascii="Times New Roman" w:hAnsi="Times New Roman" w:cs="Times New Roman"/>
        </w:rPr>
        <w:t xml:space="preserve"> </w:t>
      </w:r>
      <w:r w:rsidR="00467CB1">
        <w:rPr>
          <w:rFonts w:ascii="Times New Roman" w:hAnsi="Times New Roman" w:cs="Times New Roman"/>
        </w:rPr>
        <w:t>10 of s</w:t>
      </w:r>
      <w:r w:rsidRPr="006A5D4C">
        <w:rPr>
          <w:rFonts w:ascii="Times New Roman" w:hAnsi="Times New Roman" w:cs="Times New Roman"/>
        </w:rPr>
        <w:t xml:space="preserve">tudents prioritized ease of use and </w:t>
      </w:r>
      <w:r w:rsidR="00D26321">
        <w:rPr>
          <w:rFonts w:ascii="Times New Roman" w:hAnsi="Times New Roman" w:cs="Times New Roman"/>
        </w:rPr>
        <w:t xml:space="preserve">11 of </w:t>
      </w:r>
      <w:r w:rsidR="000B389A">
        <w:rPr>
          <w:rFonts w:ascii="Times New Roman" w:hAnsi="Times New Roman" w:cs="Times New Roman"/>
        </w:rPr>
        <w:t>student’s</w:t>
      </w:r>
      <w:r w:rsidR="00D26321">
        <w:rPr>
          <w:rFonts w:ascii="Times New Roman" w:hAnsi="Times New Roman" w:cs="Times New Roman"/>
        </w:rPr>
        <w:t xml:space="preserve"> </w:t>
      </w:r>
      <w:r w:rsidRPr="006A5D4C">
        <w:rPr>
          <w:rFonts w:ascii="Times New Roman" w:hAnsi="Times New Roman" w:cs="Times New Roman"/>
        </w:rPr>
        <w:t xml:space="preserve">environmental impact, with only </w:t>
      </w:r>
      <w:r w:rsidR="000B389A">
        <w:rPr>
          <w:rFonts w:ascii="Times New Roman" w:hAnsi="Times New Roman" w:cs="Times New Roman"/>
        </w:rPr>
        <w:t>1 of students</w:t>
      </w:r>
      <w:r w:rsidRPr="006A5D4C">
        <w:rPr>
          <w:rFonts w:ascii="Times New Roman" w:hAnsi="Times New Roman" w:cs="Times New Roman"/>
        </w:rPr>
        <w:t xml:space="preserve"> noting cost as a significant concern (Figure 3). This demonstrates a preference for sustainable and user-friendly design.</w:t>
      </w:r>
    </w:p>
    <w:p w14:paraId="5DB23323" w14:textId="45CB378E" w:rsidR="006A5D4C" w:rsidRPr="006A5D4C" w:rsidRDefault="006A5D4C" w:rsidP="006A5D4C">
      <w:pPr>
        <w:numPr>
          <w:ilvl w:val="0"/>
          <w:numId w:val="4"/>
        </w:numPr>
        <w:rPr>
          <w:rFonts w:ascii="Times New Roman" w:hAnsi="Times New Roman" w:cs="Times New Roman"/>
        </w:rPr>
      </w:pPr>
      <w:r w:rsidRPr="006A5D4C">
        <w:rPr>
          <w:rFonts w:ascii="Times New Roman" w:hAnsi="Times New Roman" w:cs="Times New Roman"/>
          <w:b/>
          <w:bCs/>
        </w:rPr>
        <w:t>Concerns about System Reliability:</w:t>
      </w:r>
      <w:r w:rsidRPr="006A5D4C">
        <w:rPr>
          <w:rFonts w:ascii="Times New Roman" w:hAnsi="Times New Roman" w:cs="Times New Roman"/>
        </w:rPr>
        <w:t xml:space="preserve"> As indicated in Figure 4, </w:t>
      </w:r>
      <w:r w:rsidR="00511FC7">
        <w:rPr>
          <w:rFonts w:ascii="Times New Roman" w:hAnsi="Times New Roman" w:cs="Times New Roman"/>
        </w:rPr>
        <w:t>about 18</w:t>
      </w:r>
      <w:r w:rsidRPr="006A5D4C">
        <w:rPr>
          <w:rFonts w:ascii="Times New Roman" w:hAnsi="Times New Roman" w:cs="Times New Roman"/>
        </w:rPr>
        <w:t xml:space="preserve"> of students expressed concerns about technical malfunctions affecting the system, while </w:t>
      </w:r>
      <w:r w:rsidR="00F144C5">
        <w:rPr>
          <w:rFonts w:ascii="Times New Roman" w:hAnsi="Times New Roman" w:cs="Times New Roman"/>
        </w:rPr>
        <w:t>7 of students</w:t>
      </w:r>
      <w:r w:rsidRPr="006A5D4C">
        <w:rPr>
          <w:rFonts w:ascii="Times New Roman" w:hAnsi="Times New Roman" w:cs="Times New Roman"/>
        </w:rPr>
        <w:t xml:space="preserve"> were unsure about the system’s reliability and usability. This highlights a need for clear guidance and robust support.</w:t>
      </w:r>
    </w:p>
    <w:p w14:paraId="1860B8BC" w14:textId="223A188F" w:rsidR="006A5D4C" w:rsidRDefault="006A5D4C" w:rsidP="006A5D4C">
      <w:pPr>
        <w:numPr>
          <w:ilvl w:val="0"/>
          <w:numId w:val="4"/>
        </w:numPr>
        <w:rPr>
          <w:rFonts w:ascii="Times New Roman" w:hAnsi="Times New Roman" w:cs="Times New Roman"/>
        </w:rPr>
      </w:pPr>
      <w:r w:rsidRPr="006A5D4C">
        <w:rPr>
          <w:rFonts w:ascii="Times New Roman" w:hAnsi="Times New Roman" w:cs="Times New Roman"/>
          <w:b/>
          <w:bCs/>
        </w:rPr>
        <w:t>Support for Sustainability Initiatives:</w:t>
      </w:r>
      <w:r w:rsidRPr="006A5D4C">
        <w:rPr>
          <w:rFonts w:ascii="Times New Roman" w:hAnsi="Times New Roman" w:cs="Times New Roman"/>
        </w:rPr>
        <w:t xml:space="preserve"> Figure 5 shows that </w:t>
      </w:r>
      <w:r w:rsidR="005D2439">
        <w:rPr>
          <w:rFonts w:ascii="Times New Roman" w:hAnsi="Times New Roman" w:cs="Times New Roman"/>
        </w:rPr>
        <w:t>about 18</w:t>
      </w:r>
      <w:r w:rsidRPr="006A5D4C">
        <w:rPr>
          <w:rFonts w:ascii="Times New Roman" w:hAnsi="Times New Roman" w:cs="Times New Roman"/>
        </w:rPr>
        <w:t xml:space="preserve"> of students regard sustainability as "very important," reflecting a positive cultural attitude towards environmental initiatives on campus.</w:t>
      </w:r>
    </w:p>
    <w:p w14:paraId="07783CAE" w14:textId="77777777" w:rsidR="000B2087" w:rsidRPr="006A5D4C" w:rsidRDefault="000B2087" w:rsidP="000B2087">
      <w:pPr>
        <w:ind w:left="720"/>
        <w:rPr>
          <w:rFonts w:ascii="Times New Roman" w:hAnsi="Times New Roman" w:cs="Times New Roman"/>
        </w:rPr>
      </w:pPr>
    </w:p>
    <w:p w14:paraId="519BB0CE" w14:textId="77777777" w:rsidR="006A5D4C" w:rsidRDefault="006A5D4C" w:rsidP="006A5D4C">
      <w:pPr>
        <w:rPr>
          <w:rFonts w:ascii="Times New Roman" w:hAnsi="Times New Roman" w:cs="Times New Roman"/>
          <w:b/>
          <w:bCs/>
        </w:rPr>
      </w:pPr>
      <w:r w:rsidRPr="006A5D4C">
        <w:rPr>
          <w:rFonts w:ascii="Times New Roman" w:hAnsi="Times New Roman" w:cs="Times New Roman"/>
          <w:b/>
          <w:bCs/>
        </w:rPr>
        <w:t>Visuals:</w:t>
      </w:r>
    </w:p>
    <w:p w14:paraId="33DFDE26" w14:textId="6E9F5D92" w:rsidR="00DA170D" w:rsidRPr="006A5D4C" w:rsidRDefault="00DA170D" w:rsidP="006A5D4C">
      <w:pPr>
        <w:rPr>
          <w:rFonts w:ascii="Times New Roman" w:hAnsi="Times New Roman" w:cs="Times New Roman"/>
        </w:rPr>
      </w:pPr>
      <w:r>
        <w:rPr>
          <w:rFonts w:ascii="Arial" w:hAnsi="Arial" w:cs="Arial"/>
          <w:noProof/>
          <w:color w:val="000000"/>
          <w:sz w:val="18"/>
          <w:szCs w:val="18"/>
          <w:bdr w:val="none" w:sz="0" w:space="0" w:color="auto" w:frame="1"/>
        </w:rPr>
        <w:lastRenderedPageBreak/>
        <w:drawing>
          <wp:inline distT="0" distB="0" distL="0" distR="0" wp14:anchorId="177AA00A" wp14:editId="71BD1370">
            <wp:extent cx="3788478" cy="2545080"/>
            <wp:effectExtent l="0" t="0" r="2540" b="7620"/>
            <wp:docPr id="208582516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25161" name="Picture 1" descr="A graph with different colored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867" cy="2548029"/>
                    </a:xfrm>
                    <a:prstGeom prst="rect">
                      <a:avLst/>
                    </a:prstGeom>
                    <a:noFill/>
                    <a:ln>
                      <a:noFill/>
                    </a:ln>
                  </pic:spPr>
                </pic:pic>
              </a:graphicData>
            </a:graphic>
          </wp:inline>
        </w:drawing>
      </w:r>
    </w:p>
    <w:p w14:paraId="5CDAA4A1" w14:textId="2929B7CA" w:rsidR="006A5D4C" w:rsidRPr="006A5D4C" w:rsidRDefault="006A5D4C" w:rsidP="00DA170D">
      <w:pPr>
        <w:rPr>
          <w:rFonts w:ascii="Times New Roman" w:hAnsi="Times New Roman" w:cs="Times New Roman"/>
        </w:rPr>
      </w:pPr>
      <w:r w:rsidRPr="006A5D4C">
        <w:rPr>
          <w:rFonts w:ascii="Times New Roman" w:hAnsi="Times New Roman" w:cs="Times New Roman"/>
          <w:b/>
          <w:bCs/>
        </w:rPr>
        <w:t>Figure 1:</w:t>
      </w:r>
      <w:r w:rsidRPr="006A5D4C">
        <w:rPr>
          <w:rFonts w:ascii="Times New Roman" w:hAnsi="Times New Roman" w:cs="Times New Roman"/>
        </w:rPr>
        <w:t xml:space="preserve"> Frequency of Waste Sorting</w:t>
      </w:r>
      <w:r w:rsidR="001F525B">
        <w:rPr>
          <w:rFonts w:ascii="Times New Roman" w:hAnsi="Times New Roman" w:cs="Times New Roman"/>
        </w:rPr>
        <w:t xml:space="preserve"> (as seen above)</w:t>
      </w:r>
      <w:r w:rsidR="00DA170D">
        <w:rPr>
          <w:rFonts w:ascii="Times New Roman" w:hAnsi="Times New Roman" w:cs="Times New Roman"/>
        </w:rPr>
        <w:t>. Reference: from my team member Blas Antunez and his Research Report’s Figure 1.</w:t>
      </w:r>
      <w:r w:rsidR="00502A99" w:rsidRPr="00502A99">
        <w:rPr>
          <w:rFonts w:ascii="Times New Roman" w:hAnsi="Times New Roman" w:cs="Times New Roman"/>
        </w:rPr>
        <w:t xml:space="preserve"> </w:t>
      </w:r>
      <w:r w:rsidR="00502A99">
        <w:rPr>
          <w:rFonts w:ascii="Times New Roman" w:hAnsi="Times New Roman" w:cs="Times New Roman"/>
        </w:rPr>
        <w:t>I also have consent from Blas Antunez for me to use this.</w:t>
      </w:r>
    </w:p>
    <w:p w14:paraId="2EC2CE8A" w14:textId="5FC9A206" w:rsidR="001F525B" w:rsidRDefault="00A8576A" w:rsidP="001F525B">
      <w:pPr>
        <w:rPr>
          <w:rFonts w:ascii="Times New Roman" w:hAnsi="Times New Roman" w:cs="Times New Roman"/>
          <w:b/>
          <w:bCs/>
        </w:rPr>
      </w:pPr>
      <w:r>
        <w:rPr>
          <w:rFonts w:ascii="Arial" w:hAnsi="Arial" w:cs="Arial"/>
          <w:noProof/>
          <w:color w:val="000000"/>
          <w:sz w:val="18"/>
          <w:szCs w:val="18"/>
          <w:bdr w:val="none" w:sz="0" w:space="0" w:color="auto" w:frame="1"/>
        </w:rPr>
        <w:drawing>
          <wp:inline distT="0" distB="0" distL="0" distR="0" wp14:anchorId="061AE778" wp14:editId="0D6B8AEB">
            <wp:extent cx="3779520" cy="2548753"/>
            <wp:effectExtent l="0" t="0" r="0" b="4445"/>
            <wp:docPr id="1188515304" name="Picture 2" descr="A graph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15304" name="Picture 2" descr="A graph with colorful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4592" cy="2558917"/>
                    </a:xfrm>
                    <a:prstGeom prst="rect">
                      <a:avLst/>
                    </a:prstGeom>
                    <a:noFill/>
                    <a:ln>
                      <a:noFill/>
                    </a:ln>
                  </pic:spPr>
                </pic:pic>
              </a:graphicData>
            </a:graphic>
          </wp:inline>
        </w:drawing>
      </w:r>
    </w:p>
    <w:p w14:paraId="4AEA8D81" w14:textId="65F86500" w:rsidR="006A5D4C" w:rsidRDefault="006A5D4C" w:rsidP="001F525B">
      <w:pPr>
        <w:rPr>
          <w:rFonts w:ascii="Times New Roman" w:hAnsi="Times New Roman" w:cs="Times New Roman"/>
        </w:rPr>
      </w:pPr>
      <w:r w:rsidRPr="006A5D4C">
        <w:rPr>
          <w:rFonts w:ascii="Times New Roman" w:hAnsi="Times New Roman" w:cs="Times New Roman"/>
          <w:b/>
          <w:bCs/>
        </w:rPr>
        <w:t>Figure 2:</w:t>
      </w:r>
      <w:r w:rsidRPr="006A5D4C">
        <w:rPr>
          <w:rFonts w:ascii="Times New Roman" w:hAnsi="Times New Roman" w:cs="Times New Roman"/>
        </w:rPr>
        <w:t xml:space="preserve"> Likelihood of Using AI Trash Sorter</w:t>
      </w:r>
      <w:r w:rsidR="00A8576A">
        <w:rPr>
          <w:rFonts w:ascii="Times New Roman" w:hAnsi="Times New Roman" w:cs="Times New Roman"/>
        </w:rPr>
        <w:t xml:space="preserve"> (as seen above). Reference: from my team member Blas Antunez and his Research Report’s Figure 2.</w:t>
      </w:r>
      <w:r w:rsidR="00502A99" w:rsidRPr="00502A99">
        <w:rPr>
          <w:rFonts w:ascii="Times New Roman" w:hAnsi="Times New Roman" w:cs="Times New Roman"/>
        </w:rPr>
        <w:t xml:space="preserve"> </w:t>
      </w:r>
      <w:r w:rsidR="00502A99">
        <w:rPr>
          <w:rFonts w:ascii="Times New Roman" w:hAnsi="Times New Roman" w:cs="Times New Roman"/>
        </w:rPr>
        <w:t>I also have consent from Blas Antunez for me to use this.</w:t>
      </w:r>
    </w:p>
    <w:p w14:paraId="0129B02E" w14:textId="71C9AC71" w:rsidR="0016311A" w:rsidRPr="006A5D4C" w:rsidRDefault="00D81DD5" w:rsidP="001F525B">
      <w:pPr>
        <w:rPr>
          <w:rFonts w:ascii="Times New Roman" w:hAnsi="Times New Roman" w:cs="Times New Roman"/>
        </w:rPr>
      </w:pPr>
      <w:r>
        <w:rPr>
          <w:rFonts w:ascii="Arial" w:hAnsi="Arial" w:cs="Arial"/>
          <w:noProof/>
          <w:color w:val="000000"/>
          <w:sz w:val="18"/>
          <w:szCs w:val="18"/>
          <w:bdr w:val="none" w:sz="0" w:space="0" w:color="auto" w:frame="1"/>
        </w:rPr>
        <w:lastRenderedPageBreak/>
        <w:drawing>
          <wp:inline distT="0" distB="0" distL="0" distR="0" wp14:anchorId="2FBC1605" wp14:editId="0D764617">
            <wp:extent cx="3985260" cy="2677278"/>
            <wp:effectExtent l="0" t="0" r="0" b="8890"/>
            <wp:docPr id="134248983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89831" name="Picture 4" descr="A graph of different colored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6693" cy="2684958"/>
                    </a:xfrm>
                    <a:prstGeom prst="rect">
                      <a:avLst/>
                    </a:prstGeom>
                    <a:noFill/>
                    <a:ln>
                      <a:noFill/>
                    </a:ln>
                  </pic:spPr>
                </pic:pic>
              </a:graphicData>
            </a:graphic>
          </wp:inline>
        </w:drawing>
      </w:r>
    </w:p>
    <w:p w14:paraId="23435F9D" w14:textId="10097162" w:rsidR="006A5D4C" w:rsidRDefault="006A5D4C" w:rsidP="00E033D3">
      <w:pPr>
        <w:rPr>
          <w:rFonts w:ascii="Times New Roman" w:hAnsi="Times New Roman" w:cs="Times New Roman"/>
        </w:rPr>
      </w:pPr>
      <w:r w:rsidRPr="006A5D4C">
        <w:rPr>
          <w:rFonts w:ascii="Times New Roman" w:hAnsi="Times New Roman" w:cs="Times New Roman"/>
          <w:b/>
          <w:bCs/>
        </w:rPr>
        <w:t>Figure 3:</w:t>
      </w:r>
      <w:r w:rsidRPr="006A5D4C">
        <w:rPr>
          <w:rFonts w:ascii="Times New Roman" w:hAnsi="Times New Roman" w:cs="Times New Roman"/>
        </w:rPr>
        <w:t xml:space="preserve"> Important Features for AI Sorters</w:t>
      </w:r>
      <w:r w:rsidR="00E033D3">
        <w:rPr>
          <w:rFonts w:ascii="Times New Roman" w:hAnsi="Times New Roman" w:cs="Times New Roman"/>
        </w:rPr>
        <w:t xml:space="preserve"> (as seen above). Reference: from my team member Blas Antunez and his Research Report’s Figure 2.</w:t>
      </w:r>
      <w:r w:rsidR="00502A99" w:rsidRPr="00502A99">
        <w:rPr>
          <w:rFonts w:ascii="Times New Roman" w:hAnsi="Times New Roman" w:cs="Times New Roman"/>
        </w:rPr>
        <w:t xml:space="preserve"> </w:t>
      </w:r>
      <w:r w:rsidR="00502A99">
        <w:rPr>
          <w:rFonts w:ascii="Times New Roman" w:hAnsi="Times New Roman" w:cs="Times New Roman"/>
        </w:rPr>
        <w:t>I also have consent from Blas Antunez for me to use this.</w:t>
      </w:r>
    </w:p>
    <w:p w14:paraId="74784BAB" w14:textId="79B9AD0A" w:rsidR="00E033D3" w:rsidRPr="006A5D4C" w:rsidRDefault="009E66B1" w:rsidP="00E033D3">
      <w:pPr>
        <w:rPr>
          <w:rFonts w:ascii="Times New Roman" w:hAnsi="Times New Roman" w:cs="Times New Roman"/>
        </w:rPr>
      </w:pPr>
      <w:r>
        <w:rPr>
          <w:rFonts w:ascii="Arial" w:hAnsi="Arial" w:cs="Arial"/>
          <w:noProof/>
          <w:color w:val="000000"/>
          <w:sz w:val="18"/>
          <w:szCs w:val="18"/>
          <w:bdr w:val="none" w:sz="0" w:space="0" w:color="auto" w:frame="1"/>
        </w:rPr>
        <w:drawing>
          <wp:inline distT="0" distB="0" distL="0" distR="0" wp14:anchorId="411BDE41" wp14:editId="2C9A4AB9">
            <wp:extent cx="4023360" cy="2625500"/>
            <wp:effectExtent l="0" t="0" r="0" b="3810"/>
            <wp:docPr id="898101179"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01179" name="Picture 5" descr="A graph with different colored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212" cy="2631929"/>
                    </a:xfrm>
                    <a:prstGeom prst="rect">
                      <a:avLst/>
                    </a:prstGeom>
                    <a:noFill/>
                    <a:ln>
                      <a:noFill/>
                    </a:ln>
                  </pic:spPr>
                </pic:pic>
              </a:graphicData>
            </a:graphic>
          </wp:inline>
        </w:drawing>
      </w:r>
    </w:p>
    <w:p w14:paraId="6AB7C407" w14:textId="0DED33A2" w:rsidR="006A5D4C" w:rsidRDefault="006A5D4C" w:rsidP="00E033D3">
      <w:pPr>
        <w:rPr>
          <w:rFonts w:ascii="Times New Roman" w:hAnsi="Times New Roman" w:cs="Times New Roman"/>
        </w:rPr>
      </w:pPr>
      <w:r w:rsidRPr="006A5D4C">
        <w:rPr>
          <w:rFonts w:ascii="Times New Roman" w:hAnsi="Times New Roman" w:cs="Times New Roman"/>
          <w:b/>
          <w:bCs/>
        </w:rPr>
        <w:t>Figure 4:</w:t>
      </w:r>
      <w:r w:rsidRPr="006A5D4C">
        <w:rPr>
          <w:rFonts w:ascii="Times New Roman" w:hAnsi="Times New Roman" w:cs="Times New Roman"/>
        </w:rPr>
        <w:t xml:space="preserve"> Concerns Regarding System Reliability</w:t>
      </w:r>
      <w:r w:rsidR="00E033D3">
        <w:rPr>
          <w:rFonts w:ascii="Times New Roman" w:hAnsi="Times New Roman" w:cs="Times New Roman"/>
        </w:rPr>
        <w:t xml:space="preserve"> (as seen above). Reference: from my team member Blas Antunez and his Research Report’s Figure 2.</w:t>
      </w:r>
      <w:r w:rsidR="00502A99" w:rsidRPr="00502A99">
        <w:rPr>
          <w:rFonts w:ascii="Times New Roman" w:hAnsi="Times New Roman" w:cs="Times New Roman"/>
        </w:rPr>
        <w:t xml:space="preserve"> </w:t>
      </w:r>
      <w:r w:rsidR="00502A99">
        <w:rPr>
          <w:rFonts w:ascii="Times New Roman" w:hAnsi="Times New Roman" w:cs="Times New Roman"/>
        </w:rPr>
        <w:t>I also have consent from Blas Antunez for me to use this.</w:t>
      </w:r>
    </w:p>
    <w:p w14:paraId="389DF9FC" w14:textId="21BA2FDA" w:rsidR="00E033D3" w:rsidRPr="006A5D4C" w:rsidRDefault="009E66B1" w:rsidP="00E033D3">
      <w:pPr>
        <w:rPr>
          <w:rFonts w:ascii="Times New Roman" w:hAnsi="Times New Roman" w:cs="Times New Roman"/>
        </w:rPr>
      </w:pPr>
      <w:r>
        <w:rPr>
          <w:rFonts w:ascii="Arial" w:hAnsi="Arial" w:cs="Arial"/>
          <w:noProof/>
          <w:color w:val="000000"/>
          <w:sz w:val="18"/>
          <w:szCs w:val="18"/>
          <w:bdr w:val="none" w:sz="0" w:space="0" w:color="auto" w:frame="1"/>
        </w:rPr>
        <w:lastRenderedPageBreak/>
        <w:drawing>
          <wp:inline distT="0" distB="0" distL="0" distR="0" wp14:anchorId="5476A0A6" wp14:editId="7DE4AED6">
            <wp:extent cx="4128760" cy="2773680"/>
            <wp:effectExtent l="0" t="0" r="5715" b="7620"/>
            <wp:docPr id="754807858" name="Picture 6" descr="A graph with colorful squar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07858" name="Picture 6" descr="A graph with colorful squares an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7937" cy="2779845"/>
                    </a:xfrm>
                    <a:prstGeom prst="rect">
                      <a:avLst/>
                    </a:prstGeom>
                    <a:noFill/>
                    <a:ln>
                      <a:noFill/>
                    </a:ln>
                  </pic:spPr>
                </pic:pic>
              </a:graphicData>
            </a:graphic>
          </wp:inline>
        </w:drawing>
      </w:r>
    </w:p>
    <w:p w14:paraId="26E83103" w14:textId="240F04EC" w:rsidR="006A5D4C" w:rsidRPr="006A5D4C" w:rsidRDefault="006A5D4C" w:rsidP="00E033D3">
      <w:pPr>
        <w:rPr>
          <w:rFonts w:ascii="Times New Roman" w:hAnsi="Times New Roman" w:cs="Times New Roman"/>
        </w:rPr>
      </w:pPr>
      <w:r w:rsidRPr="006A5D4C">
        <w:rPr>
          <w:rFonts w:ascii="Times New Roman" w:hAnsi="Times New Roman" w:cs="Times New Roman"/>
          <w:b/>
          <w:bCs/>
        </w:rPr>
        <w:t>Figure 5:</w:t>
      </w:r>
      <w:r w:rsidRPr="006A5D4C">
        <w:rPr>
          <w:rFonts w:ascii="Times New Roman" w:hAnsi="Times New Roman" w:cs="Times New Roman"/>
        </w:rPr>
        <w:t xml:space="preserve"> Importance of Sustainability Initiatives</w:t>
      </w:r>
      <w:r w:rsidR="00E033D3">
        <w:rPr>
          <w:rFonts w:ascii="Times New Roman" w:hAnsi="Times New Roman" w:cs="Times New Roman"/>
        </w:rPr>
        <w:t xml:space="preserve"> (as seen above). Reference: from my team member Blas Antunez and his Research Report’s Figure 2.</w:t>
      </w:r>
      <w:r w:rsidR="00502A99">
        <w:rPr>
          <w:rFonts w:ascii="Times New Roman" w:hAnsi="Times New Roman" w:cs="Times New Roman"/>
        </w:rPr>
        <w:t xml:space="preserve"> I also have consent from Blas Antunez for me to use this.</w:t>
      </w:r>
    </w:p>
    <w:p w14:paraId="34AD0C38"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5C523924">
          <v:rect id="_x0000_i1028" style="width:0;height:1.5pt" o:hralign="center" o:hrstd="t" o:hr="t" fillcolor="#a0a0a0" stroked="f"/>
        </w:pict>
      </w:r>
    </w:p>
    <w:p w14:paraId="6DBA88CC"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4. Discussion</w:t>
      </w:r>
    </w:p>
    <w:p w14:paraId="281EECC0"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Interpretation of Results</w:t>
      </w:r>
      <w:r w:rsidRPr="006A5D4C">
        <w:rPr>
          <w:rFonts w:ascii="Times New Roman" w:hAnsi="Times New Roman" w:cs="Times New Roman"/>
        </w:rPr>
        <w:br/>
        <w:t>The results suggest that UF students generally support the adoption of AI-powered waste sorting, especially when it aligns with their preferences for ease of use and environmental impact. This finding aligns with broader studies on sustainable practices on campuses, where ease of use and perceived ecological benefits drive acceptance of new technologies.</w:t>
      </w:r>
    </w:p>
    <w:p w14:paraId="456D584B" w14:textId="77777777" w:rsidR="006A5D4C" w:rsidRPr="006A5D4C" w:rsidRDefault="006A5D4C" w:rsidP="006A5D4C">
      <w:pPr>
        <w:rPr>
          <w:rFonts w:ascii="Times New Roman" w:hAnsi="Times New Roman" w:cs="Times New Roman"/>
        </w:rPr>
      </w:pPr>
      <w:r w:rsidRPr="006A5D4C">
        <w:rPr>
          <w:rFonts w:ascii="Times New Roman" w:hAnsi="Times New Roman" w:cs="Times New Roman"/>
        </w:rPr>
        <w:t>Concerns about system reliability are notable and highlight potential barriers. Studies on similar automated systems show that technical reliability significantly affects user trust. Addressing these issues by ensuring functionality and offering clear instructions will be crucial to encourage student engagement.</w:t>
      </w:r>
    </w:p>
    <w:p w14:paraId="4CA99F32" w14:textId="49735262" w:rsidR="001B5164" w:rsidRPr="001B5164" w:rsidRDefault="001B5164" w:rsidP="001B5164">
      <w:pPr>
        <w:rPr>
          <w:rFonts w:ascii="Times New Roman" w:hAnsi="Times New Roman" w:cs="Times New Roman"/>
          <w:b/>
          <w:bCs/>
        </w:rPr>
      </w:pPr>
      <w:r w:rsidRPr="001B5164">
        <w:rPr>
          <w:rFonts w:ascii="Times New Roman" w:hAnsi="Times New Roman" w:cs="Times New Roman"/>
          <w:b/>
          <w:bCs/>
        </w:rPr>
        <w:t>Comparing Findings to Literature</w:t>
      </w:r>
      <w:r>
        <w:rPr>
          <w:rFonts w:ascii="Times New Roman" w:hAnsi="Times New Roman" w:cs="Times New Roman"/>
          <w:b/>
          <w:bCs/>
        </w:rPr>
        <w:t>:</w:t>
      </w:r>
    </w:p>
    <w:p w14:paraId="0647E20D" w14:textId="682C4BF2" w:rsidR="001B5164" w:rsidRPr="001B5164" w:rsidRDefault="001B5164" w:rsidP="001B5164">
      <w:pPr>
        <w:rPr>
          <w:rFonts w:ascii="Times New Roman" w:hAnsi="Times New Roman" w:cs="Times New Roman"/>
        </w:rPr>
      </w:pPr>
      <w:r w:rsidRPr="001B5164">
        <w:rPr>
          <w:rFonts w:ascii="Times New Roman" w:hAnsi="Times New Roman" w:cs="Times New Roman"/>
        </w:rPr>
        <w:t xml:space="preserve">The findings on students' preferred features align with research on AI's role in enhancing waste sorting efficiency and supporting sustainable practices. Studies by Torres and Bauman [1] emphasize that user-centered design in AI waste management can significantly improve user engagement and reduce contamination rates. Similarly, Andrews and Liu [3] found that automating waste segregation through AI reduces contamination, making recycling processes more effective. Lee et al. [2] highlighted that public confidence in AI-driven solutions is strongly tied to perceptions of system reliability, which is echoed in this study's findings about UF students' concerns. Additionally, Mendoza and Gupta [4] argue that an AI waste management </w:t>
      </w:r>
      <w:r w:rsidRPr="001B5164">
        <w:rPr>
          <w:rFonts w:ascii="Times New Roman" w:hAnsi="Times New Roman" w:cs="Times New Roman"/>
        </w:rPr>
        <w:lastRenderedPageBreak/>
        <w:t>system’s success relies on addressing technical reliability and providing clear user education. Addressing these factors is crucial for campus-wide acceptance and successful implementation of AI waste sorting systems at UF.</w:t>
      </w:r>
    </w:p>
    <w:p w14:paraId="0EB7CA64" w14:textId="066A74A9" w:rsidR="001B5164" w:rsidRPr="001B5164" w:rsidRDefault="001B5164" w:rsidP="001B5164">
      <w:pPr>
        <w:rPr>
          <w:rFonts w:ascii="Times New Roman" w:hAnsi="Times New Roman" w:cs="Times New Roman"/>
        </w:rPr>
      </w:pPr>
      <w:r w:rsidRPr="001B5164">
        <w:rPr>
          <w:rFonts w:ascii="Times New Roman" w:hAnsi="Times New Roman" w:cs="Times New Roman"/>
        </w:rPr>
        <w:t>Recommendations for Implementation</w:t>
      </w:r>
      <w:r>
        <w:rPr>
          <w:rFonts w:ascii="Times New Roman" w:hAnsi="Times New Roman" w:cs="Times New Roman"/>
        </w:rPr>
        <w:t>:</w:t>
      </w:r>
    </w:p>
    <w:p w14:paraId="07755D0D" w14:textId="488ED088" w:rsidR="001B5164" w:rsidRPr="001B5164" w:rsidRDefault="001B5164" w:rsidP="001B5164">
      <w:pPr>
        <w:rPr>
          <w:rFonts w:ascii="Times New Roman" w:hAnsi="Times New Roman" w:cs="Times New Roman"/>
        </w:rPr>
      </w:pPr>
      <w:r w:rsidRPr="001B5164">
        <w:rPr>
          <w:rFonts w:ascii="Times New Roman" w:hAnsi="Times New Roman" w:cs="Times New Roman"/>
        </w:rPr>
        <w:t>To implement the AI sorter effectively, a phased approach starting with high-traffic areas, such as the Reitz Union, is recommended. Initial deployment in a controlled pilot area would allow for testing, observation of student interactions, and necessary adjustments. O'Connor et al. [5] suggest that awareness campaigns about AI sorter functionality could also help educate students on its benefits. Routine maintenance to ensure reliability and troubleshoot issues would further build confidence among users.</w:t>
      </w:r>
    </w:p>
    <w:p w14:paraId="3C7F702C" w14:textId="3D0A2088" w:rsidR="001B5164" w:rsidRPr="001B5164" w:rsidRDefault="001B5164" w:rsidP="001B5164">
      <w:pPr>
        <w:rPr>
          <w:rFonts w:ascii="Times New Roman" w:hAnsi="Times New Roman" w:cs="Times New Roman"/>
        </w:rPr>
      </w:pPr>
      <w:r w:rsidRPr="001B5164">
        <w:rPr>
          <w:rFonts w:ascii="Times New Roman" w:hAnsi="Times New Roman" w:cs="Times New Roman"/>
        </w:rPr>
        <w:t>Limitations and Future Research</w:t>
      </w:r>
      <w:r>
        <w:rPr>
          <w:rFonts w:ascii="Times New Roman" w:hAnsi="Times New Roman" w:cs="Times New Roman"/>
        </w:rPr>
        <w:t>:</w:t>
      </w:r>
    </w:p>
    <w:p w14:paraId="213534A1" w14:textId="7A9BE37E" w:rsidR="006A5D4C" w:rsidRPr="006A5D4C" w:rsidRDefault="001B5164" w:rsidP="001B5164">
      <w:pPr>
        <w:rPr>
          <w:rFonts w:ascii="Times New Roman" w:hAnsi="Times New Roman" w:cs="Times New Roman"/>
        </w:rPr>
      </w:pPr>
      <w:r w:rsidRPr="001B5164">
        <w:rPr>
          <w:rFonts w:ascii="Times New Roman" w:hAnsi="Times New Roman" w:cs="Times New Roman"/>
        </w:rPr>
        <w:t>This study’s limitations include a small sample size and reliance on self-reported data, which may not fully capture the breadth of student experiences. Expanding the sample and incorporating observational studies would provide a more comprehensive view. Future research could also investigate incentives, such as campus rewards, to encourage consistent use of AI sorters and analyze the long-term impact of AI waste sorters on recycling rates</w:t>
      </w:r>
      <w:r w:rsidR="006A5D4C" w:rsidRPr="006A5D4C">
        <w:rPr>
          <w:rFonts w:ascii="Times New Roman" w:hAnsi="Times New Roman" w:cs="Times New Roman"/>
        </w:rPr>
        <w:t>.</w:t>
      </w:r>
    </w:p>
    <w:p w14:paraId="1130D1BE"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5966F51D">
          <v:rect id="_x0000_i1029" style="width:0;height:1.5pt" o:hralign="center" o:hrstd="t" o:hr="t" fillcolor="#a0a0a0" stroked="f"/>
        </w:pict>
      </w:r>
    </w:p>
    <w:p w14:paraId="18EB23EB" w14:textId="77777777" w:rsidR="006A5D4C" w:rsidRPr="006A5D4C" w:rsidRDefault="006A5D4C" w:rsidP="006A5D4C">
      <w:pPr>
        <w:rPr>
          <w:rFonts w:ascii="Times New Roman" w:hAnsi="Times New Roman" w:cs="Times New Roman"/>
        </w:rPr>
      </w:pPr>
      <w:r w:rsidRPr="006A5D4C">
        <w:rPr>
          <w:rFonts w:ascii="Times New Roman" w:hAnsi="Times New Roman" w:cs="Times New Roman"/>
          <w:b/>
          <w:bCs/>
        </w:rPr>
        <w:t>5. Conclusion</w:t>
      </w:r>
    </w:p>
    <w:p w14:paraId="0FCDA333" w14:textId="77777777" w:rsidR="006A5D4C" w:rsidRPr="006A5D4C" w:rsidRDefault="006A5D4C" w:rsidP="006A5D4C">
      <w:pPr>
        <w:rPr>
          <w:rFonts w:ascii="Times New Roman" w:hAnsi="Times New Roman" w:cs="Times New Roman"/>
        </w:rPr>
      </w:pPr>
      <w:r w:rsidRPr="006A5D4C">
        <w:rPr>
          <w:rFonts w:ascii="Times New Roman" w:hAnsi="Times New Roman" w:cs="Times New Roman"/>
        </w:rPr>
        <w:t>The study highlights the potential for AI-powered trash sorting systems to advance campus sustainability at UF, given the strong student interest in eco-friendly and accessible technologies. Addressing concerns around reliability and usability will be critical to promoting successful adoption. Implementing a well-maintained and user-friendly system, coupled with educational initiatives, could maximize student engagement and further UF’s sustainability efforts. Properly integrated, an AI waste sorter could play a significant role in UF’s commitment to environmental responsibility.</w:t>
      </w:r>
    </w:p>
    <w:p w14:paraId="5EFA912D" w14:textId="77777777" w:rsidR="006A5D4C" w:rsidRPr="006A5D4C" w:rsidRDefault="00000000" w:rsidP="006A5D4C">
      <w:pPr>
        <w:rPr>
          <w:rFonts w:ascii="Times New Roman" w:hAnsi="Times New Roman" w:cs="Times New Roman"/>
        </w:rPr>
      </w:pPr>
      <w:r>
        <w:rPr>
          <w:rFonts w:ascii="Times New Roman" w:hAnsi="Times New Roman" w:cs="Times New Roman"/>
        </w:rPr>
        <w:pict w14:anchorId="5DD64DF9">
          <v:rect id="_x0000_i1030" style="width:0;height:1.5pt" o:hralign="center" o:hrstd="t" o:hr="t" fillcolor="#a0a0a0" stroked="f"/>
        </w:pict>
      </w:r>
    </w:p>
    <w:p w14:paraId="3DD2A87B" w14:textId="77777777" w:rsidR="003560F8" w:rsidRPr="003560F8" w:rsidRDefault="003560F8" w:rsidP="003560F8">
      <w:pPr>
        <w:rPr>
          <w:rFonts w:ascii="Times New Roman" w:hAnsi="Times New Roman" w:cs="Times New Roman"/>
        </w:rPr>
      </w:pPr>
      <w:r w:rsidRPr="003560F8">
        <w:rPr>
          <w:rFonts w:ascii="Times New Roman" w:hAnsi="Times New Roman" w:cs="Times New Roman"/>
          <w:b/>
          <w:bCs/>
        </w:rPr>
        <w:t>References</w:t>
      </w:r>
    </w:p>
    <w:p w14:paraId="55965338" w14:textId="77777777" w:rsidR="003560F8" w:rsidRPr="003560F8" w:rsidRDefault="003560F8" w:rsidP="003560F8">
      <w:pPr>
        <w:rPr>
          <w:rFonts w:ascii="Times New Roman" w:hAnsi="Times New Roman" w:cs="Times New Roman"/>
        </w:rPr>
      </w:pPr>
      <w:r w:rsidRPr="003560F8">
        <w:rPr>
          <w:rFonts w:ascii="Times New Roman" w:hAnsi="Times New Roman" w:cs="Times New Roman"/>
        </w:rPr>
        <w:t xml:space="preserve">[1] T. Torres and M. Bauman, "Enhancing Engagement in AI-Driven Waste Sorting through User-Centered Design," </w:t>
      </w:r>
      <w:r w:rsidRPr="003560F8">
        <w:rPr>
          <w:rFonts w:ascii="Times New Roman" w:hAnsi="Times New Roman" w:cs="Times New Roman"/>
          <w:i/>
          <w:iCs/>
        </w:rPr>
        <w:t>Journal of Sustainable Technology</w:t>
      </w:r>
      <w:r w:rsidRPr="003560F8">
        <w:rPr>
          <w:rFonts w:ascii="Times New Roman" w:hAnsi="Times New Roman" w:cs="Times New Roman"/>
        </w:rPr>
        <w:t>, vol. 15, no. 2, pp. 145-152, 2022.</w:t>
      </w:r>
    </w:p>
    <w:p w14:paraId="030371B3" w14:textId="77777777" w:rsidR="003560F8" w:rsidRPr="003560F8" w:rsidRDefault="003560F8" w:rsidP="003560F8">
      <w:pPr>
        <w:rPr>
          <w:rFonts w:ascii="Times New Roman" w:hAnsi="Times New Roman" w:cs="Times New Roman"/>
        </w:rPr>
      </w:pPr>
      <w:r w:rsidRPr="003560F8">
        <w:rPr>
          <w:rFonts w:ascii="Times New Roman" w:hAnsi="Times New Roman" w:cs="Times New Roman"/>
        </w:rPr>
        <w:t xml:space="preserve">[2] H. Lee, Y. Chen, and R. Patel, "Building Confidence in AI-Powered Waste Solutions: A Study on Public Perceptions and System Reliability," </w:t>
      </w:r>
      <w:r w:rsidRPr="003560F8">
        <w:rPr>
          <w:rFonts w:ascii="Times New Roman" w:hAnsi="Times New Roman" w:cs="Times New Roman"/>
          <w:i/>
          <w:iCs/>
        </w:rPr>
        <w:t>Environmental Innovations in Engineering</w:t>
      </w:r>
      <w:r w:rsidRPr="003560F8">
        <w:rPr>
          <w:rFonts w:ascii="Times New Roman" w:hAnsi="Times New Roman" w:cs="Times New Roman"/>
        </w:rPr>
        <w:t>, vol. 18, no. 4, pp. 330-337, 2023.</w:t>
      </w:r>
    </w:p>
    <w:p w14:paraId="362D9826" w14:textId="77777777" w:rsidR="003560F8" w:rsidRPr="003560F8" w:rsidRDefault="003560F8" w:rsidP="003560F8">
      <w:pPr>
        <w:rPr>
          <w:rFonts w:ascii="Times New Roman" w:hAnsi="Times New Roman" w:cs="Times New Roman"/>
        </w:rPr>
      </w:pPr>
      <w:r w:rsidRPr="003560F8">
        <w:rPr>
          <w:rFonts w:ascii="Times New Roman" w:hAnsi="Times New Roman" w:cs="Times New Roman"/>
        </w:rPr>
        <w:lastRenderedPageBreak/>
        <w:t xml:space="preserve">[3] J. Andrews and K. Liu, "Automated Waste Segregation: Leveraging AI to Combat Recycling Contamination," </w:t>
      </w:r>
      <w:r w:rsidRPr="003560F8">
        <w:rPr>
          <w:rFonts w:ascii="Times New Roman" w:hAnsi="Times New Roman" w:cs="Times New Roman"/>
          <w:i/>
          <w:iCs/>
        </w:rPr>
        <w:t>International Journal of Environmental AI Research</w:t>
      </w:r>
      <w:r w:rsidRPr="003560F8">
        <w:rPr>
          <w:rFonts w:ascii="Times New Roman" w:hAnsi="Times New Roman" w:cs="Times New Roman"/>
        </w:rPr>
        <w:t>, vol. 12, no. 1, pp. 44-51, 2022.</w:t>
      </w:r>
    </w:p>
    <w:p w14:paraId="0E32C586" w14:textId="77777777" w:rsidR="003560F8" w:rsidRPr="003560F8" w:rsidRDefault="003560F8" w:rsidP="003560F8">
      <w:pPr>
        <w:rPr>
          <w:rFonts w:ascii="Times New Roman" w:hAnsi="Times New Roman" w:cs="Times New Roman"/>
        </w:rPr>
      </w:pPr>
      <w:r w:rsidRPr="003560F8">
        <w:rPr>
          <w:rFonts w:ascii="Times New Roman" w:hAnsi="Times New Roman" w:cs="Times New Roman"/>
        </w:rPr>
        <w:t xml:space="preserve">[4] L. Mendoza and S. Gupta, "Artificial Intelligence and Recycling: Opportunities and Challenges for Smart Waste Management," </w:t>
      </w:r>
      <w:r w:rsidRPr="003560F8">
        <w:rPr>
          <w:rFonts w:ascii="Times New Roman" w:hAnsi="Times New Roman" w:cs="Times New Roman"/>
          <w:i/>
          <w:iCs/>
        </w:rPr>
        <w:t>Waste and Resource Management Journal</w:t>
      </w:r>
      <w:r w:rsidRPr="003560F8">
        <w:rPr>
          <w:rFonts w:ascii="Times New Roman" w:hAnsi="Times New Roman" w:cs="Times New Roman"/>
        </w:rPr>
        <w:t>, vol. 9, no. 3, pp. 210-223, 2021.</w:t>
      </w:r>
    </w:p>
    <w:p w14:paraId="2A105BBE" w14:textId="5C17597F" w:rsidR="00231E7F" w:rsidRPr="006A5D4C" w:rsidRDefault="003560F8" w:rsidP="00846E97">
      <w:pPr>
        <w:rPr>
          <w:rFonts w:ascii="Times New Roman" w:hAnsi="Times New Roman" w:cs="Times New Roman"/>
        </w:rPr>
      </w:pPr>
      <w:r w:rsidRPr="003560F8">
        <w:rPr>
          <w:rFonts w:ascii="Times New Roman" w:hAnsi="Times New Roman" w:cs="Times New Roman"/>
        </w:rPr>
        <w:t xml:space="preserve">[5] C. O’Connor, et al., "A Comparative Study on Waste Sorting Algorithms and Implementation in Public Spaces," in </w:t>
      </w:r>
      <w:r w:rsidRPr="003560F8">
        <w:rPr>
          <w:rFonts w:ascii="Times New Roman" w:hAnsi="Times New Roman" w:cs="Times New Roman"/>
          <w:i/>
          <w:iCs/>
        </w:rPr>
        <w:t>Proc. IEEE Int. Conf. on Sustainable Technology Innovations</w:t>
      </w:r>
      <w:r w:rsidRPr="003560F8">
        <w:rPr>
          <w:rFonts w:ascii="Times New Roman" w:hAnsi="Times New Roman" w:cs="Times New Roman"/>
        </w:rPr>
        <w:t>, pp. 119-125, 2022.</w:t>
      </w:r>
    </w:p>
    <w:sectPr w:rsidR="00231E7F" w:rsidRPr="006A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245B1"/>
    <w:multiLevelType w:val="multilevel"/>
    <w:tmpl w:val="9B0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A56C3"/>
    <w:multiLevelType w:val="hybridMultilevel"/>
    <w:tmpl w:val="5BE8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D008C"/>
    <w:multiLevelType w:val="multilevel"/>
    <w:tmpl w:val="408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436CF"/>
    <w:multiLevelType w:val="multilevel"/>
    <w:tmpl w:val="C8C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516F7"/>
    <w:multiLevelType w:val="hybridMultilevel"/>
    <w:tmpl w:val="5B0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708481">
    <w:abstractNumId w:val="1"/>
  </w:num>
  <w:num w:numId="2" w16cid:durableId="1108740592">
    <w:abstractNumId w:val="4"/>
  </w:num>
  <w:num w:numId="3" w16cid:durableId="1674524992">
    <w:abstractNumId w:val="3"/>
  </w:num>
  <w:num w:numId="4" w16cid:durableId="387073396">
    <w:abstractNumId w:val="0"/>
  </w:num>
  <w:num w:numId="5" w16cid:durableId="1602183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A"/>
    <w:rsid w:val="00011B9C"/>
    <w:rsid w:val="000412FD"/>
    <w:rsid w:val="00067B69"/>
    <w:rsid w:val="00070E37"/>
    <w:rsid w:val="000A11B9"/>
    <w:rsid w:val="000B2087"/>
    <w:rsid w:val="000B389A"/>
    <w:rsid w:val="000B7A9C"/>
    <w:rsid w:val="000C0A14"/>
    <w:rsid w:val="000F1F46"/>
    <w:rsid w:val="0016311A"/>
    <w:rsid w:val="0019188C"/>
    <w:rsid w:val="001921EB"/>
    <w:rsid w:val="001A6534"/>
    <w:rsid w:val="001A6DFB"/>
    <w:rsid w:val="001B5164"/>
    <w:rsid w:val="001D457C"/>
    <w:rsid w:val="001F38B1"/>
    <w:rsid w:val="001F525B"/>
    <w:rsid w:val="00231E7F"/>
    <w:rsid w:val="002705F6"/>
    <w:rsid w:val="0029375D"/>
    <w:rsid w:val="00295B54"/>
    <w:rsid w:val="0029613B"/>
    <w:rsid w:val="002A1107"/>
    <w:rsid w:val="00310376"/>
    <w:rsid w:val="003105CA"/>
    <w:rsid w:val="003560F8"/>
    <w:rsid w:val="003E66D0"/>
    <w:rsid w:val="003F3DA1"/>
    <w:rsid w:val="00463A1D"/>
    <w:rsid w:val="00467CB1"/>
    <w:rsid w:val="00484532"/>
    <w:rsid w:val="004E6A1A"/>
    <w:rsid w:val="00502A99"/>
    <w:rsid w:val="00511FC7"/>
    <w:rsid w:val="005156A8"/>
    <w:rsid w:val="00521D27"/>
    <w:rsid w:val="00571E94"/>
    <w:rsid w:val="00585020"/>
    <w:rsid w:val="005C5A0D"/>
    <w:rsid w:val="005D2439"/>
    <w:rsid w:val="006467C7"/>
    <w:rsid w:val="006648A1"/>
    <w:rsid w:val="0067265B"/>
    <w:rsid w:val="00691AE6"/>
    <w:rsid w:val="006A5D4C"/>
    <w:rsid w:val="006D2ECA"/>
    <w:rsid w:val="006D537D"/>
    <w:rsid w:val="006E58F1"/>
    <w:rsid w:val="007713FC"/>
    <w:rsid w:val="007A1078"/>
    <w:rsid w:val="00846E97"/>
    <w:rsid w:val="00870D48"/>
    <w:rsid w:val="00873FA4"/>
    <w:rsid w:val="00880D83"/>
    <w:rsid w:val="009D5DFD"/>
    <w:rsid w:val="009E66B1"/>
    <w:rsid w:val="00A10F2E"/>
    <w:rsid w:val="00A61B54"/>
    <w:rsid w:val="00A8576A"/>
    <w:rsid w:val="00A923BB"/>
    <w:rsid w:val="00B75243"/>
    <w:rsid w:val="00B752B2"/>
    <w:rsid w:val="00B766D0"/>
    <w:rsid w:val="00BD25AB"/>
    <w:rsid w:val="00C2004C"/>
    <w:rsid w:val="00C65EF8"/>
    <w:rsid w:val="00C837EE"/>
    <w:rsid w:val="00D17C00"/>
    <w:rsid w:val="00D26321"/>
    <w:rsid w:val="00D35351"/>
    <w:rsid w:val="00D36BEB"/>
    <w:rsid w:val="00D6438E"/>
    <w:rsid w:val="00D81DD5"/>
    <w:rsid w:val="00DA170D"/>
    <w:rsid w:val="00DB1D8D"/>
    <w:rsid w:val="00DE3D9D"/>
    <w:rsid w:val="00E033D3"/>
    <w:rsid w:val="00E47E88"/>
    <w:rsid w:val="00E565E0"/>
    <w:rsid w:val="00E669A6"/>
    <w:rsid w:val="00E967D2"/>
    <w:rsid w:val="00F144C5"/>
    <w:rsid w:val="00F26EA7"/>
    <w:rsid w:val="00F3535C"/>
    <w:rsid w:val="00F72F10"/>
    <w:rsid w:val="00FF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0CFC"/>
  <w15:chartTrackingRefBased/>
  <w15:docId w15:val="{4FDE4B33-CF52-4947-B626-64BA4B2C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1A"/>
    <w:rPr>
      <w:rFonts w:eastAsiaTheme="majorEastAsia" w:cstheme="majorBidi"/>
      <w:color w:val="272727" w:themeColor="text1" w:themeTint="D8"/>
    </w:rPr>
  </w:style>
  <w:style w:type="paragraph" w:styleId="Title">
    <w:name w:val="Title"/>
    <w:basedOn w:val="Normal"/>
    <w:next w:val="Normal"/>
    <w:link w:val="TitleChar"/>
    <w:uiPriority w:val="10"/>
    <w:qFormat/>
    <w:rsid w:val="004E6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1A"/>
    <w:pPr>
      <w:spacing w:before="160"/>
      <w:jc w:val="center"/>
    </w:pPr>
    <w:rPr>
      <w:i/>
      <w:iCs/>
      <w:color w:val="404040" w:themeColor="text1" w:themeTint="BF"/>
    </w:rPr>
  </w:style>
  <w:style w:type="character" w:customStyle="1" w:styleId="QuoteChar">
    <w:name w:val="Quote Char"/>
    <w:basedOn w:val="DefaultParagraphFont"/>
    <w:link w:val="Quote"/>
    <w:uiPriority w:val="29"/>
    <w:rsid w:val="004E6A1A"/>
    <w:rPr>
      <w:i/>
      <w:iCs/>
      <w:color w:val="404040" w:themeColor="text1" w:themeTint="BF"/>
    </w:rPr>
  </w:style>
  <w:style w:type="paragraph" w:styleId="ListParagraph">
    <w:name w:val="List Paragraph"/>
    <w:basedOn w:val="Normal"/>
    <w:uiPriority w:val="34"/>
    <w:qFormat/>
    <w:rsid w:val="004E6A1A"/>
    <w:pPr>
      <w:ind w:left="720"/>
      <w:contextualSpacing/>
    </w:pPr>
  </w:style>
  <w:style w:type="character" w:styleId="IntenseEmphasis">
    <w:name w:val="Intense Emphasis"/>
    <w:basedOn w:val="DefaultParagraphFont"/>
    <w:uiPriority w:val="21"/>
    <w:qFormat/>
    <w:rsid w:val="004E6A1A"/>
    <w:rPr>
      <w:i/>
      <w:iCs/>
      <w:color w:val="0F4761" w:themeColor="accent1" w:themeShade="BF"/>
    </w:rPr>
  </w:style>
  <w:style w:type="paragraph" w:styleId="IntenseQuote">
    <w:name w:val="Intense Quote"/>
    <w:basedOn w:val="Normal"/>
    <w:next w:val="Normal"/>
    <w:link w:val="IntenseQuoteChar"/>
    <w:uiPriority w:val="30"/>
    <w:qFormat/>
    <w:rsid w:val="004E6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A1A"/>
    <w:rPr>
      <w:i/>
      <w:iCs/>
      <w:color w:val="0F4761" w:themeColor="accent1" w:themeShade="BF"/>
    </w:rPr>
  </w:style>
  <w:style w:type="character" w:styleId="IntenseReference">
    <w:name w:val="Intense Reference"/>
    <w:basedOn w:val="DefaultParagraphFont"/>
    <w:uiPriority w:val="32"/>
    <w:qFormat/>
    <w:rsid w:val="004E6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5238">
      <w:bodyDiv w:val="1"/>
      <w:marLeft w:val="0"/>
      <w:marRight w:val="0"/>
      <w:marTop w:val="0"/>
      <w:marBottom w:val="0"/>
      <w:divBdr>
        <w:top w:val="none" w:sz="0" w:space="0" w:color="auto"/>
        <w:left w:val="none" w:sz="0" w:space="0" w:color="auto"/>
        <w:bottom w:val="none" w:sz="0" w:space="0" w:color="auto"/>
        <w:right w:val="none" w:sz="0" w:space="0" w:color="auto"/>
      </w:divBdr>
    </w:div>
    <w:div w:id="626817463">
      <w:bodyDiv w:val="1"/>
      <w:marLeft w:val="0"/>
      <w:marRight w:val="0"/>
      <w:marTop w:val="0"/>
      <w:marBottom w:val="0"/>
      <w:divBdr>
        <w:top w:val="none" w:sz="0" w:space="0" w:color="auto"/>
        <w:left w:val="none" w:sz="0" w:space="0" w:color="auto"/>
        <w:bottom w:val="none" w:sz="0" w:space="0" w:color="auto"/>
        <w:right w:val="none" w:sz="0" w:space="0" w:color="auto"/>
      </w:divBdr>
    </w:div>
    <w:div w:id="1389917048">
      <w:bodyDiv w:val="1"/>
      <w:marLeft w:val="0"/>
      <w:marRight w:val="0"/>
      <w:marTop w:val="0"/>
      <w:marBottom w:val="0"/>
      <w:divBdr>
        <w:top w:val="none" w:sz="0" w:space="0" w:color="auto"/>
        <w:left w:val="none" w:sz="0" w:space="0" w:color="auto"/>
        <w:bottom w:val="none" w:sz="0" w:space="0" w:color="auto"/>
        <w:right w:val="none" w:sz="0" w:space="0" w:color="auto"/>
      </w:divBdr>
    </w:div>
    <w:div w:id="18566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91</cp:revision>
  <dcterms:created xsi:type="dcterms:W3CDTF">2024-11-09T16:34:00Z</dcterms:created>
  <dcterms:modified xsi:type="dcterms:W3CDTF">2024-11-10T03:15:00Z</dcterms:modified>
</cp:coreProperties>
</file>