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Text Correction &amp; Spell Checking Project</w:t>
      </w:r>
    </w:p>
    <w:p>
      <w:pPr>
        <w:pStyle w:val="Heading1"/>
      </w:pPr>
      <w:r>
        <w:t>1. Project Overview</w:t>
      </w:r>
    </w:p>
    <w:p>
      <w:r>
        <w:t>This project is a Full-Stack Machine Learning application designed to automatically rectify spelling and grammatical errors in textual data. It implements two distinct approaches: a Classical NLP approach (using SymSpell and TextBlob) and a Modern Deep Learning approach (fine-tuned T5 Transformer model). Both models are evaluated, and the best performing model is served via a FastAPI backend and consumed by a modern React-based UI.</w:t>
      </w:r>
    </w:p>
    <w:p>
      <w:pPr>
        <w:pStyle w:val="Heading1"/>
      </w:pPr>
      <w:r>
        <w:t>2. Architecture</w:t>
      </w:r>
    </w:p>
    <w:p>
      <w:r>
        <w:t>• Frontend: Built with React and Vite. It provides a premium, responsive UI where users can type text and receive real-time corrections.</w:t>
        <w:br/>
        <w:t>• Backend: Developed using FastAPI. It exposes a REST API endpoint (/api/correct) and dynamically loads the optimal model based on an evaluation phase.</w:t>
        <w:br/>
        <w:t>• Evaluation Module: A script that runs a predefined test dataset through both engines and calculates the Word Error Rate (WER). The model with the lowest WER is selected as the active model.</w:t>
      </w:r>
    </w:p>
    <w:p>
      <w:pPr>
        <w:pStyle w:val="Heading1"/>
      </w:pPr>
      <w:r>
        <w:t>3. Classical NLP Method</w:t>
      </w:r>
    </w:p>
    <w:p>
      <w:r>
        <w:t>The classical approach relies on SymSpell and TextBlob.</w:t>
        <w:br/>
        <w:br/>
        <w:t>SymSpell: Uses a Symmetric Delete spelling correction algorithm. It pre-calculates all possible delete combinations within a given edit distance, allowing for extremely fast dictionary lookups in O(1) time.</w:t>
        <w:br/>
        <w:br/>
        <w:t>TextBlob: A simpler library used as a fallback for grammatical heuristics.</w:t>
      </w:r>
    </w:p>
    <w:p>
      <w:pPr>
        <w:pStyle w:val="Heading1"/>
      </w:pPr>
      <w:r>
        <w:t>4. Modern Fine-Tuned Method</w:t>
      </w:r>
    </w:p>
    <w:p>
      <w:r>
        <w:t>The modern approach utilizes the Hugging Face Transformers library, specifically a T5 (Text-to-Text Transfer Transformer) model fine-tuned for grammar correction (e.g., vennify/t5-base-grammar-correction). T5 treats all NLP tasks as a text-to-text problem, making it highly effective for generating corrected versions of grammatically incorrect input.</w:t>
      </w:r>
    </w:p>
    <w:p>
      <w:pPr>
        <w:pStyle w:val="Heading1"/>
      </w:pPr>
      <w:r>
        <w:t>5. Evaluation &amp; Metrics</w:t>
      </w:r>
    </w:p>
    <w:p>
      <w:r>
        <w:t>The models were evaluated using the Word Error Rate (WER) metric via the jiwer library. WER calculates the minimum number of substitutions, deletions, and insertions required to change the predicted text into the reference (correct) text, normalized by the total number of words in the reference text. A lower WER indicates higher accuracy.</w:t>
      </w:r>
    </w:p>
    <w:p>
      <w:pPr>
        <w:pStyle w:val="Heading1"/>
      </w:pPr>
      <w:r>
        <w:t>6. Interview Talking Points</w:t>
      </w:r>
    </w:p>
    <w:p>
      <w:r>
        <w:t>• Why SymSpell? Mention its O(1) lookup speed compared to Peter Norvig's approach which generates candidate edits at runtime.</w:t>
        <w:br/>
        <w:t>• Why T5? Emphasize the text-to-text framework which is ideal for grammar correction where both input and output are sequences of text.</w:t>
        <w:br/>
        <w:t>• Why evaluate? Stress that in MLOps, models should be empirically tested against a dataset before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