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Lab </w:t>
      </w:r>
      <w:r>
        <w:rPr>
          <w:b/>
          <w:bCs/>
          <w:sz w:val="32"/>
          <w:u w:val="single"/>
        </w:rPr>
        <w:t>7</w:t>
      </w:r>
      <w:r>
        <w:rPr>
          <w:b/>
          <w:bCs/>
          <w:sz w:val="32"/>
          <w:u w:val="single"/>
        </w:rPr>
        <w:t>.4.2026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Generate  the model  to classify the subscription  of term deposit using Random Forest classifier and Ada boost classifier   for the given dataset “bankmarket.csv”.  Use the following input features -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''age',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'duration',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'campaign',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'previous',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>'housing',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   </w:t>
      </w:r>
      <w:r>
        <w:rPr/>
        <w:t xml:space="preserve">'loan''  </w:t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 </w:t>
      </w:r>
      <w:r>
        <w:rPr/>
        <w:t>target feature as “y”. Use 70:15:15(train,validation, test) split and analyze the performance of the  data and visualize the results. Display the validation accuracy and test data accuracy.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</TotalTime>
  <Application>LibreOffice/24.2.7.2$Linux_X86_64 LibreOffice_project/420$Build-2</Application>
  <AppVersion>15.0000</AppVersion>
  <Pages>1</Pages>
  <Words>64</Words>
  <Characters>396</Characters>
  <CharactersWithSpaces>485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2026-04-07T08:13:30Z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