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6941" w14:textId="32B182EB" w:rsidR="00066348" w:rsidRDefault="00066348" w:rsidP="00066348">
      <w:pPr>
        <w:ind w:left="720" w:hanging="360"/>
      </w:pPr>
      <w:bookmarkStart w:id="0" w:name="_Hlk9896143"/>
      <w:r>
        <w:t>NO M-N relationships exist in the given ERD</w:t>
      </w:r>
    </w:p>
    <w:p w14:paraId="5EF837CD" w14:textId="66C9B289" w:rsidR="00066348" w:rsidRDefault="00066348" w:rsidP="00066348">
      <w:pPr>
        <w:ind w:left="720" w:hanging="360"/>
      </w:pPr>
      <w:r>
        <w:t>Therefore, the result remains same.</w:t>
      </w:r>
    </w:p>
    <w:bookmarkEnd w:id="0"/>
    <w:p w14:paraId="7543C956" w14:textId="77777777" w:rsidR="00C23D67" w:rsidRDefault="00C23D67" w:rsidP="00C23D67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StdNo</w:t>
      </w:r>
      <w:r>
        <w:rPr>
          <w:rFonts w:asciiTheme="majorBidi" w:hAnsiTheme="majorBidi" w:cstheme="majorBidi"/>
          <w:sz w:val="24"/>
          <w:szCs w:val="24"/>
        </w:rPr>
        <w:t xml:space="preserve">, StdName, StdAddress, StdCity, </w:t>
      </w:r>
      <w:proofErr w:type="spellStart"/>
      <w:r>
        <w:rPr>
          <w:rFonts w:asciiTheme="majorBidi" w:hAnsiTheme="majorBidi" w:cstheme="majorBidi"/>
          <w:sz w:val="24"/>
          <w:szCs w:val="24"/>
        </w:rPr>
        <w:t>StdState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StdZip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StdEmail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48FDE41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KEY(StdNo))</w:t>
      </w:r>
    </w:p>
    <w:p w14:paraId="5E4E40BF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16D71E" w14:textId="77777777" w:rsidR="00C23D67" w:rsidRDefault="00C23D67" w:rsidP="00C23D67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Lender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LenderNo</w:t>
      </w:r>
      <w:r>
        <w:rPr>
          <w:rFonts w:asciiTheme="majorBidi" w:hAnsiTheme="majorBidi" w:cstheme="majorBidi"/>
          <w:sz w:val="24"/>
          <w:szCs w:val="24"/>
        </w:rPr>
        <w:t>, LendName,</w:t>
      </w:r>
    </w:p>
    <w:p w14:paraId="3647A424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KEY(LenderNo))</w:t>
      </w:r>
    </w:p>
    <w:p w14:paraId="7570D7DC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160A83" w14:textId="77777777" w:rsidR="00C23D67" w:rsidRDefault="00C23D67" w:rsidP="00C23D67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Loan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LoanNo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ProcDate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DisbMethod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DisbBank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DateAuth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NoteValue</w:t>
      </w:r>
      <w:proofErr w:type="spellEnd"/>
      <w:r>
        <w:rPr>
          <w:rFonts w:asciiTheme="majorBidi" w:hAnsiTheme="majorBidi" w:cstheme="majorBidi"/>
          <w:sz w:val="24"/>
          <w:szCs w:val="24"/>
        </w:rPr>
        <w:t>, Subsidized, Rate,</w:t>
      </w:r>
    </w:p>
    <w:p w14:paraId="399DF32C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</w:t>
      </w:r>
      <w:proofErr w:type="spellStart"/>
      <w:r>
        <w:rPr>
          <w:rFonts w:asciiTheme="majorBidi" w:hAnsiTheme="majorBidi" w:cstheme="majorBidi"/>
          <w:sz w:val="24"/>
          <w:szCs w:val="24"/>
        </w:rPr>
        <w:t>LoanNo</w:t>
      </w:r>
      <w:proofErr w:type="spellEnd"/>
      <w:r>
        <w:rPr>
          <w:rFonts w:asciiTheme="majorBidi" w:hAnsiTheme="majorBidi" w:cstheme="majorBidi"/>
          <w:sz w:val="24"/>
          <w:szCs w:val="24"/>
        </w:rPr>
        <w:t>),</w:t>
      </w:r>
    </w:p>
    <w:p w14:paraId="7B869F92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 xml:space="preserve">StdNo, LenderNo, </w:t>
      </w: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>,</w:t>
      </w:r>
    </w:p>
    <w:p w14:paraId="76A493E7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KEY(StdNo) REFERENCES Student,</w:t>
      </w:r>
    </w:p>
    <w:p w14:paraId="22CB0C77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KEY(LenderNo) REFERENCES Lender,</w:t>
      </w:r>
    </w:p>
    <w:p w14:paraId="62A9FB55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</w:t>
      </w: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>) REFERENCES Institution,</w:t>
      </w:r>
    </w:p>
    <w:p w14:paraId="2E1BDE5F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StdNo NOT NULL,</w:t>
      </w:r>
    </w:p>
    <w:p w14:paraId="7E2EAAF7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LenderNo NOT NULL,</w:t>
      </w:r>
    </w:p>
    <w:p w14:paraId="5F61B85F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 xml:space="preserve"> NOT NULL)</w:t>
      </w:r>
    </w:p>
    <w:p w14:paraId="42EAEB0E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9484A0F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4DF059" w14:textId="77777777" w:rsidR="00C23D67" w:rsidRDefault="00C23D67" w:rsidP="00C23D67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Institution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InstID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InstName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InstMascot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A0A6A70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 (</w:t>
      </w:r>
      <w:proofErr w:type="spellStart"/>
      <w:r>
        <w:rPr>
          <w:rFonts w:asciiTheme="majorBidi" w:hAnsiTheme="majorBidi" w:cstheme="majorBidi"/>
          <w:sz w:val="24"/>
          <w:szCs w:val="24"/>
        </w:rPr>
        <w:t>InstID</w:t>
      </w:r>
      <w:proofErr w:type="spellEnd"/>
      <w:r>
        <w:rPr>
          <w:rFonts w:asciiTheme="majorBidi" w:hAnsiTheme="majorBidi" w:cstheme="majorBidi"/>
          <w:sz w:val="24"/>
          <w:szCs w:val="24"/>
        </w:rPr>
        <w:t>))</w:t>
      </w:r>
    </w:p>
    <w:p w14:paraId="0CA217F1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7D3671" w14:textId="2B174F70" w:rsidR="00C23D67" w:rsidRDefault="00C23D67" w:rsidP="00C23D67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DisburseLine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DateSent</w:t>
      </w:r>
      <w:r>
        <w:rPr>
          <w:rFonts w:asciiTheme="majorBidi" w:hAnsiTheme="majorBidi" w:cstheme="majorBidi"/>
          <w:sz w:val="24"/>
          <w:szCs w:val="24"/>
        </w:rPr>
        <w:t>, Amount, OrigFee, GuarFee,</w:t>
      </w:r>
    </w:p>
    <w:p w14:paraId="384F5381" w14:textId="6EFBEDC2" w:rsidR="00C86B45" w:rsidRDefault="00C86B45" w:rsidP="00C86B45">
      <w:pPr>
        <w:pStyle w:val="ListParagraph"/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LoanNo,</w:t>
      </w:r>
      <w:bookmarkStart w:id="1" w:name="_GoBack"/>
      <w:bookmarkEnd w:id="1"/>
    </w:p>
    <w:p w14:paraId="7B9E683C" w14:textId="77777777" w:rsidR="00C23D67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KEY(DateSent),</w:t>
      </w:r>
    </w:p>
    <w:p w14:paraId="0711C82D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</w:t>
      </w: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LoanNo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>) REFERENCES Loan,</w:t>
      </w:r>
    </w:p>
    <w:p w14:paraId="50391BEC" w14:textId="77777777" w:rsidR="00C23D67" w:rsidRPr="00BF73BC" w:rsidRDefault="00C23D67" w:rsidP="00C23D67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LoanNo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 xml:space="preserve"> NOT NULL)</w:t>
      </w:r>
    </w:p>
    <w:p w14:paraId="7673576A" w14:textId="77777777" w:rsidR="00066348" w:rsidRDefault="00066348" w:rsidP="00066348"/>
    <w:p w14:paraId="3701AAA4" w14:textId="77777777" w:rsidR="00066348" w:rsidRDefault="00066348"/>
    <w:sectPr w:rsidR="0006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10F5"/>
    <w:multiLevelType w:val="hybridMultilevel"/>
    <w:tmpl w:val="85AEC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87E75"/>
    <w:multiLevelType w:val="hybridMultilevel"/>
    <w:tmpl w:val="69208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6F"/>
    <w:rsid w:val="00066348"/>
    <w:rsid w:val="00B93DCD"/>
    <w:rsid w:val="00C04F6F"/>
    <w:rsid w:val="00C23D67"/>
    <w:rsid w:val="00C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4081"/>
  <w15:chartTrackingRefBased/>
  <w15:docId w15:val="{0F5F2E69-E824-45AE-9793-D158D02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19</cp:revision>
  <dcterms:created xsi:type="dcterms:W3CDTF">2019-05-27T19:01:00Z</dcterms:created>
  <dcterms:modified xsi:type="dcterms:W3CDTF">2019-05-27T19:35:00Z</dcterms:modified>
</cp:coreProperties>
</file>