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="00125BBE">
        <w:rPr>
          <w:rFonts w:ascii="Times New Roman" w:hAnsi="Times New Roman" w:cs="Times New Roman"/>
          <w:sz w:val="28"/>
          <w:szCs w:val="28"/>
        </w:rPr>
        <w:t>увеличением</w:t>
      </w:r>
      <w:r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="00125BBE">
        <w:rPr>
          <w:rFonts w:ascii="Times New Roman" w:hAnsi="Times New Roman" w:cs="Times New Roman"/>
          <w:sz w:val="28"/>
          <w:szCs w:val="28"/>
        </w:rPr>
        <w:t>приобретения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данный момент мы </w:t>
      </w:r>
      <w:r w:rsidR="00125BBE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r w:rsidR="00125BBE">
        <w:rPr>
          <w:rFonts w:ascii="Times New Roman" w:hAnsi="Times New Roman" w:cs="Times New Roman"/>
          <w:sz w:val="28"/>
          <w:szCs w:val="28"/>
        </w:rPr>
        <w:t>обработкой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больших массивов данных. </w:t>
      </w:r>
    </w:p>
    <w:tbl>
      <w:tblPr>
        <w:tblStyle w:val="a3"/>
        <w:tblW w:w="9488" w:type="dxa"/>
        <w:tblInd w:w="0" w:type="dxa"/>
        <w:tblLook w:val="04A0" w:firstRow="1" w:lastRow="0" w:firstColumn="1" w:lastColumn="0" w:noHBand="0" w:noVBand="1"/>
      </w:tblPr>
      <w:tblGrid>
        <w:gridCol w:w="9488"/>
      </w:tblGrid>
      <w:tr w:rsidR="00764E1A" w:rsidTr="00764E1A">
        <w:trPr>
          <w:trHeight w:val="390"/>
        </w:trPr>
        <w:tc>
          <w:tcPr>
            <w:tcW w:w="9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764E1A" w:rsidTr="00764E1A">
        <w:trPr>
          <w:trHeight w:val="564"/>
        </w:trPr>
        <w:tc>
          <w:tcPr>
            <w:tcW w:w="9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 руководителям: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Ечменко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Анатольевич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Картопенко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Владимир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Иософич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6B50" w:rsidRPr="00764E1A" w:rsidRDefault="00006B50" w:rsidP="00764E1A"/>
    <w:sectPr w:rsidR="00006B50" w:rsidRPr="00764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E1A"/>
    <w:rsid w:val="00006B50"/>
    <w:rsid w:val="00125BBE"/>
    <w:rsid w:val="0076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73825"/>
  <w15:chartTrackingRefBased/>
  <w15:docId w15:val="{40FAAEF4-1F77-4FA8-B979-F843DE2C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E1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E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2026-09-09T15:33:00Z</dcterms:created>
  <dcterms:modified xsi:type="dcterms:W3CDTF">2026-09-30T09:27:00Z</dcterms:modified>
</cp:coreProperties>
</file>