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pPr>
      <w:r>
        <w:t xml:space="preserve"/>
      </w:r>
    </w:p>
    <w:p>
      <w:pPr>
        <w:spacing w:line="480"/>
        <w:jc w:val="center"/>
      </w:pPr>
      <w:r>
        <w:rPr>
          <w:rFonts w:ascii="Times New Roman" w:cs="Times New Roman" w:eastAsia="Times New Roman" w:hAnsi="Times New Roman"/>
          <w:b/>
          <w:bCs/>
          <w:sz w:val="24"/>
          <w:szCs w:val="24"/>
        </w:rPr>
        <w:t xml:space="preserve">Swagger and the OpenAPI Specification: A Student Guide</w:t>
      </w:r>
    </w:p>
    <w:p>
      <w:pPr>
        <w:spacing w:line="480"/>
        <w:jc w:val="center"/>
      </w:pPr>
      <w:r>
        <w:rPr>
          <w:rFonts w:ascii="Times New Roman" w:cs="Times New Roman" w:eastAsia="Times New Roman" w:hAnsi="Times New Roman"/>
          <w:sz w:val="24"/>
          <w:szCs w:val="24"/>
        </w:rPr>
        <w:t xml:space="preserve">What it is, what it is for, and how to use the Swagger UI</w:t>
      </w:r>
    </w:p>
    <w:p>
      <w:pPr>
        <w:spacing w:line="480"/>
      </w:pPr>
      <w:r>
        <w:t xml:space="preserve"/>
      </w:r>
    </w:p>
    <w:p>
      <w:pPr>
        <w:spacing w:line="480"/>
        <w:jc w:val="center"/>
      </w:pPr>
      <w:r>
        <w:rPr>
          <w:rFonts w:ascii="Times New Roman" w:cs="Times New Roman" w:eastAsia="Times New Roman" w:hAnsi="Times New Roman"/>
          <w:sz w:val="24"/>
          <w:szCs w:val="24"/>
        </w:rPr>
        <w:t xml:space="preserve">Student Name (replace with your full name)</w:t>
      </w:r>
    </w:p>
    <w:p>
      <w:pPr>
        <w:spacing w:line="480"/>
        <w:jc w:val="center"/>
      </w:pPr>
      <w:r>
        <w:rPr>
          <w:rFonts w:ascii="Times New Roman" w:cs="Times New Roman" w:eastAsia="Times New Roman" w:hAnsi="Times New Roman"/>
          <w:sz w:val="24"/>
          <w:szCs w:val="24"/>
        </w:rPr>
        <w:t xml:space="preserve">Ira A. Fulton Schools of Engineering, Arizona State University</w:t>
      </w:r>
    </w:p>
    <w:p>
      <w:pPr>
        <w:spacing w:line="480"/>
        <w:jc w:val="center"/>
      </w:pPr>
      <w:r>
        <w:rPr>
          <w:rFonts w:ascii="Times New Roman" w:cs="Times New Roman" w:eastAsia="Times New Roman" w:hAnsi="Times New Roman"/>
          <w:sz w:val="24"/>
          <w:szCs w:val="24"/>
        </w:rPr>
        <w:t xml:space="preserve">IFT 458: Full Stack Development with Node.js</w:t>
      </w:r>
    </w:p>
    <w:p>
      <w:pPr>
        <w:spacing w:line="480"/>
        <w:jc w:val="center"/>
      </w:pPr>
      <w:r>
        <w:rPr>
          <w:rFonts w:ascii="Times New Roman" w:cs="Times New Roman" w:eastAsia="Times New Roman" w:hAnsi="Times New Roman"/>
          <w:sz w:val="24"/>
          <w:szCs w:val="24"/>
        </w:rPr>
        <w:t xml:space="preserve">Instructor: Dinesh Sthapit</w:t>
      </w:r>
    </w:p>
    <w:p>
      <w:pPr>
        <w:spacing w:line="480"/>
        <w:jc w:val="center"/>
      </w:pPr>
      <w:r>
        <w:rPr>
          <w:rFonts w:ascii="Times New Roman" w:cs="Times New Roman" w:eastAsia="Times New Roman" w:hAnsi="Times New Roman"/>
          <w:sz w:val="24"/>
          <w:szCs w:val="24"/>
        </w:rPr>
        <w:t xml:space="preserve">September 19, 2026</w:t>
      </w:r>
    </w:p>
    <w:p>
      <w:r>
        <w:br w:type="page"/>
      </w:r>
    </w:p>
    <w:p>
      <w:pPr>
        <w:spacing w:after="0" w:line="480"/>
        <w:jc w:val="center"/>
      </w:pPr>
      <w:r>
        <w:rPr>
          <w:rFonts w:ascii="Times New Roman" w:cs="Times New Roman" w:eastAsia="Times New Roman" w:hAnsi="Times New Roman"/>
          <w:b/>
          <w:bCs/>
          <w:sz w:val="24"/>
          <w:szCs w:val="24"/>
        </w:rPr>
        <w:t xml:space="preserve">What Swagger Is</w:t>
      </w:r>
    </w:p>
    <w:p>
      <w:pPr>
        <w:spacing w:after="0" w:line="480"/>
        <w:ind w:firstLine="720"/>
        <w:jc w:val="left"/>
      </w:pPr>
      <w:r>
        <w:rPr>
          <w:rFonts w:ascii="Times New Roman" w:cs="Times New Roman" w:eastAsia="Times New Roman" w:hAnsi="Times New Roman"/>
          <w:sz w:val="24"/>
          <w:szCs w:val="24"/>
        </w:rPr>
        <w:t xml:space="preserve">An application programming interface (API) is a set of URLs that a program can call. Unlike a web page, an API has no buttons and no labels, so nothing about it is self-explanatory. A developer approaching your API cannot see which URLs exist, which fields each one expects, or what it returns when something goes wrong. Swagger exists to answer those questions.</w:t>
      </w:r>
    </w:p>
    <w:p>
      <w:pPr>
        <w:spacing w:after="0" w:line="480"/>
        <w:ind w:firstLine="720"/>
        <w:jc w:val="left"/>
      </w:pPr>
      <w:r>
        <w:rPr>
          <w:rFonts w:ascii="Times New Roman" w:cs="Times New Roman" w:eastAsia="Times New Roman" w:hAnsi="Times New Roman"/>
          <w:sz w:val="24"/>
          <w:szCs w:val="24"/>
        </w:rPr>
        <w:t xml:space="preserve">Swagger began in 2011 as a way to describe a REST API in a machine-readable file. In 2015 the description format was donated to the Linux Foundation and renamed the OpenAPI Specification. The two words are now used for different things, and the distinction matters when you search for help:</w:t>
      </w:r>
    </w:p>
    <w:p>
      <w:pPr>
        <w:pStyle w:val="ListParagraph"/>
        <w:numPr>
          <w:ilvl w:val="0"/>
          <w:numId w:val="2"/>
        </w:numPr>
        <w:spacing w:after="0" w:line="480"/>
      </w:pPr>
      <w:r>
        <w:rPr>
          <w:rFonts w:ascii="Times New Roman" w:cs="Times New Roman" w:eastAsia="Times New Roman" w:hAnsi="Times New Roman"/>
          <w:sz w:val="24"/>
          <w:szCs w:val="24"/>
        </w:rPr>
        <w:t xml:space="preserve">OpenAPI is the specification - the agreed set of rules for describing an API in a JSON or YAML document.</w:t>
      </w:r>
    </w:p>
    <w:p>
      <w:pPr>
        <w:pStyle w:val="ListParagraph"/>
        <w:numPr>
          <w:ilvl w:val="0"/>
          <w:numId w:val="2"/>
        </w:numPr>
        <w:spacing w:after="0" w:line="480"/>
      </w:pPr>
      <w:r>
        <w:rPr>
          <w:rFonts w:ascii="Times New Roman" w:cs="Times New Roman" w:eastAsia="Times New Roman" w:hAnsi="Times New Roman"/>
          <w:sz w:val="24"/>
          <w:szCs w:val="24"/>
        </w:rPr>
        <w:t xml:space="preserve">Swagger is the family of tools built around that specification, the best known being Swagger UI, Swagger Editor and Swagger Codegen.</w:t>
      </w:r>
    </w:p>
    <w:p>
      <w:pPr>
        <w:spacing w:after="0" w:line="480"/>
        <w:jc w:val="left"/>
      </w:pPr>
      <w:r>
        <w:rPr>
          <w:rFonts w:ascii="Times New Roman" w:cs="Times New Roman" w:eastAsia="Times New Roman" w:hAnsi="Times New Roman"/>
          <w:sz w:val="24"/>
          <w:szCs w:val="24"/>
        </w:rPr>
        <w:t xml:space="preserve">So this course writes an OpenAPI document and displays it with Swagger UI. People say "the Swagger page" and "the Swagger docs" for both, and you will too.</w:t>
      </w:r>
    </w:p>
    <w:p>
      <w:pPr>
        <w:spacing w:line="480"/>
      </w:pPr>
      <w:r>
        <w:t xml:space="preserve"/>
      </w:r>
    </w:p>
    <w:p>
      <w:pPr>
        <w:spacing w:after="0" w:line="480"/>
      </w:pPr>
      <w:r>
        <w:rPr>
          <w:rFonts w:ascii="Times New Roman" w:cs="Times New Roman" w:eastAsia="Times New Roman" w:hAnsi="Times New Roman"/>
          <w:b/>
          <w:bCs/>
          <w:sz w:val="24"/>
          <w:szCs w:val="24"/>
        </w:rPr>
        <w:t xml:space="preserve">What the specification describes</w:t>
      </w:r>
    </w:p>
    <w:p>
      <w:pPr>
        <w:spacing w:after="0" w:line="480"/>
        <w:jc w:val="left"/>
      </w:pPr>
      <w:r>
        <w:rPr>
          <w:rFonts w:ascii="Times New Roman" w:cs="Times New Roman" w:eastAsia="Times New Roman" w:hAnsi="Times New Roman"/>
          <w:sz w:val="24"/>
          <w:szCs w:val="24"/>
        </w:rPr>
        <w:t xml:space="preserve">One OpenAPI document states, for the whole API:</w:t>
      </w:r>
    </w:p>
    <w:p>
      <w:pPr>
        <w:pStyle w:val="ListParagraph"/>
        <w:numPr>
          <w:ilvl w:val="0"/>
          <w:numId w:val="2"/>
        </w:numPr>
        <w:spacing w:after="0" w:line="480"/>
      </w:pPr>
      <w:r>
        <w:rPr>
          <w:rFonts w:ascii="Times New Roman" w:cs="Times New Roman" w:eastAsia="Times New Roman" w:hAnsi="Times New Roman"/>
          <w:sz w:val="24"/>
          <w:szCs w:val="24"/>
        </w:rPr>
        <w:t xml:space="preserve">The base address - where the API lives (for example http://localhost:4001/api/v1).</w:t>
      </w:r>
    </w:p>
    <w:p>
      <w:pPr>
        <w:pStyle w:val="ListParagraph"/>
        <w:numPr>
          <w:ilvl w:val="0"/>
          <w:numId w:val="2"/>
        </w:numPr>
        <w:spacing w:after="0" w:line="480"/>
      </w:pPr>
      <w:r>
        <w:rPr>
          <w:rFonts w:ascii="Times New Roman" w:cs="Times New Roman" w:eastAsia="Times New Roman" w:hAnsi="Times New Roman"/>
          <w:sz w:val="24"/>
          <w:szCs w:val="24"/>
        </w:rPr>
        <w:t xml:space="preserve">Every path - /users/login, /games, /games/{id}, /scores, and so on.</w:t>
      </w:r>
    </w:p>
    <w:p>
      <w:pPr>
        <w:pStyle w:val="ListParagraph"/>
        <w:numPr>
          <w:ilvl w:val="0"/>
          <w:numId w:val="2"/>
        </w:numPr>
        <w:spacing w:after="0" w:line="480"/>
      </w:pPr>
      <w:r>
        <w:rPr>
          <w:rFonts w:ascii="Times New Roman" w:cs="Times New Roman" w:eastAsia="Times New Roman" w:hAnsi="Times New Roman"/>
          <w:sz w:val="24"/>
          <w:szCs w:val="24"/>
        </w:rPr>
        <w:t xml:space="preserve">Every operation on a path - GET, POST, PATCH, DELETE - and what each one does.</w:t>
      </w:r>
    </w:p>
    <w:p>
      <w:pPr>
        <w:pStyle w:val="ListParagraph"/>
        <w:numPr>
          <w:ilvl w:val="0"/>
          <w:numId w:val="2"/>
        </w:numPr>
        <w:spacing w:after="0" w:line="480"/>
      </w:pPr>
      <w:r>
        <w:rPr>
          <w:rFonts w:ascii="Times New Roman" w:cs="Times New Roman" w:eastAsia="Times New Roman" w:hAnsi="Times New Roman"/>
          <w:sz w:val="24"/>
          <w:szCs w:val="24"/>
        </w:rPr>
        <w:t xml:space="preserve">The shape of each request - which fields are required, their types, their allowed values.</w:t>
      </w:r>
    </w:p>
    <w:p>
      <w:pPr>
        <w:pStyle w:val="ListParagraph"/>
        <w:numPr>
          <w:ilvl w:val="0"/>
          <w:numId w:val="2"/>
        </w:numPr>
        <w:spacing w:after="0" w:line="480"/>
      </w:pPr>
      <w:r>
        <w:rPr>
          <w:rFonts w:ascii="Times New Roman" w:cs="Times New Roman" w:eastAsia="Times New Roman" w:hAnsi="Times New Roman"/>
          <w:sz w:val="24"/>
          <w:szCs w:val="24"/>
        </w:rPr>
        <w:t xml:space="preserve">The shape of each response, for every status code the operation can return.</w:t>
      </w:r>
    </w:p>
    <w:p>
      <w:pPr>
        <w:pStyle w:val="ListParagraph"/>
        <w:numPr>
          <w:ilvl w:val="0"/>
          <w:numId w:val="2"/>
        </w:numPr>
        <w:spacing w:after="0" w:line="480"/>
      </w:pPr>
      <w:r>
        <w:rPr>
          <w:rFonts w:ascii="Times New Roman" w:cs="Times New Roman" w:eastAsia="Times New Roman" w:hAnsi="Times New Roman"/>
          <w:sz w:val="24"/>
          <w:szCs w:val="24"/>
        </w:rPr>
        <w:t xml:space="preserve">How the caller authenticates - a cookie, a Bearer token, an API key.</w:t>
      </w:r>
    </w:p>
    <w:p>
      <w:pPr>
        <w:pStyle w:val="ListParagraph"/>
        <w:numPr>
          <w:ilvl w:val="0"/>
          <w:numId w:val="2"/>
        </w:numPr>
        <w:spacing w:after="0" w:line="480"/>
      </w:pPr>
      <w:r>
        <w:rPr>
          <w:rFonts w:ascii="Times New Roman" w:cs="Times New Roman" w:eastAsia="Times New Roman" w:hAnsi="Times New Roman"/>
          <w:sz w:val="24"/>
          <w:szCs w:val="24"/>
        </w:rPr>
        <w:t xml:space="preserve">Reusable definitions (called schemas) so the same shape is described once and referenced everywhere.</w:t>
      </w:r>
    </w:p>
    <w:p>
      <w:pPr>
        <w:spacing w:line="480"/>
      </w:pPr>
      <w:r>
        <w:t xml:space="preserve"/>
      </w:r>
    </w:p>
    <w:p>
      <w:pPr>
        <w:spacing w:after="0" w:line="480"/>
      </w:pPr>
      <w:r>
        <w:rPr>
          <w:rFonts w:ascii="Times New Roman" w:cs="Times New Roman" w:eastAsia="Times New Roman" w:hAnsi="Times New Roman"/>
          <w:b/>
          <w:bCs/>
          <w:sz w:val="24"/>
          <w:szCs w:val="24"/>
        </w:rPr>
        <w:t xml:space="preserve">What it is used for</w:t>
      </w:r>
    </w:p>
    <w:p>
      <w:pPr>
        <w:pStyle w:val="ListParagraph"/>
        <w:numPr>
          <w:ilvl w:val="0"/>
          <w:numId w:val="2"/>
        </w:numPr>
        <w:spacing w:after="0" w:line="480"/>
      </w:pPr>
      <w:r>
        <w:rPr>
          <w:rFonts w:ascii="Times New Roman" w:cs="Times New Roman" w:eastAsia="Times New Roman" w:hAnsi="Times New Roman"/>
          <w:sz w:val="24"/>
          <w:szCs w:val="24"/>
        </w:rPr>
        <w:t xml:space="preserve">Interactive documentation. Swagger UI turns the document into a web page where every endpoint can be called from the browser. That is what you use in this course.</w:t>
      </w:r>
    </w:p>
    <w:p>
      <w:pPr>
        <w:pStyle w:val="ListParagraph"/>
        <w:numPr>
          <w:ilvl w:val="0"/>
          <w:numId w:val="2"/>
        </w:numPr>
        <w:spacing w:after="0" w:line="480"/>
      </w:pPr>
      <w:r>
        <w:rPr>
          <w:rFonts w:ascii="Times New Roman" w:cs="Times New Roman" w:eastAsia="Times New Roman" w:hAnsi="Times New Roman"/>
          <w:sz w:val="24"/>
          <w:szCs w:val="24"/>
        </w:rPr>
        <w:t xml:space="preserve">A contract between teams. The front-end and back-end developers agree the document first, then build against it at the same time instead of waiting for each other.</w:t>
      </w:r>
    </w:p>
    <w:p>
      <w:pPr>
        <w:pStyle w:val="ListParagraph"/>
        <w:numPr>
          <w:ilvl w:val="0"/>
          <w:numId w:val="2"/>
        </w:numPr>
        <w:spacing w:after="0" w:line="480"/>
      </w:pPr>
      <w:r>
        <w:rPr>
          <w:rFonts w:ascii="Times New Roman" w:cs="Times New Roman" w:eastAsia="Times New Roman" w:hAnsi="Times New Roman"/>
          <w:sz w:val="24"/>
          <w:szCs w:val="24"/>
        </w:rPr>
        <w:t xml:space="preserve">Testing by hand. You can exercise an endpoint before any client exists, which is exactly what this course asks you to do.</w:t>
      </w:r>
    </w:p>
    <w:p>
      <w:pPr>
        <w:pStyle w:val="ListParagraph"/>
        <w:numPr>
          <w:ilvl w:val="0"/>
          <w:numId w:val="2"/>
        </w:numPr>
        <w:spacing w:after="0" w:line="480"/>
      </w:pPr>
      <w:r>
        <w:rPr>
          <w:rFonts w:ascii="Times New Roman" w:cs="Times New Roman" w:eastAsia="Times New Roman" w:hAnsi="Times New Roman"/>
          <w:sz w:val="24"/>
          <w:szCs w:val="24"/>
        </w:rPr>
        <w:t xml:space="preserve">Code generation. Tools can read the document and produce client libraries in many languages, or server stubs.</w:t>
      </w:r>
    </w:p>
    <w:p>
      <w:pPr>
        <w:pStyle w:val="ListParagraph"/>
        <w:numPr>
          <w:ilvl w:val="0"/>
          <w:numId w:val="2"/>
        </w:numPr>
        <w:spacing w:after="0" w:line="480"/>
      </w:pPr>
      <w:r>
        <w:rPr>
          <w:rFonts w:ascii="Times New Roman" w:cs="Times New Roman" w:eastAsia="Times New Roman" w:hAnsi="Times New Roman"/>
          <w:sz w:val="24"/>
          <w:szCs w:val="24"/>
        </w:rPr>
        <w:t xml:space="preserve">Automated checks. A continuous-integration pipeline can verify that the running API still matches its published description.</w:t>
      </w:r>
    </w:p>
    <w:p>
      <w:pPr>
        <w:pStyle w:val="ListParagraph"/>
        <w:numPr>
          <w:ilvl w:val="0"/>
          <w:numId w:val="2"/>
        </w:numPr>
        <w:spacing w:after="0" w:line="480"/>
      </w:pPr>
      <w:r>
        <w:rPr>
          <w:rFonts w:ascii="Times New Roman" w:cs="Times New Roman" w:eastAsia="Times New Roman" w:hAnsi="Times New Roman"/>
          <w:sz w:val="24"/>
          <w:szCs w:val="24"/>
        </w:rPr>
        <w:t xml:space="preserve">Onboarding. A new developer reads one page instead of the whole codebase.</w:t>
      </w:r>
    </w:p>
    <w:p>
      <w:pPr>
        <w:spacing w:line="480"/>
      </w:pPr>
      <w:r>
        <w:t xml:space="preserve"/>
      </w:r>
    </w:p>
    <w:p>
      <w:pPr>
        <w:spacing w:after="0" w:line="480"/>
        <w:jc w:val="left"/>
      </w:pPr>
      <w:r>
        <w:rPr>
          <w:rFonts w:ascii="Times New Roman" w:cs="Times New Roman" w:eastAsia="Times New Roman" w:hAnsi="Times New Roman"/>
          <w:sz w:val="24"/>
          <w:szCs w:val="24"/>
        </w:rPr>
        <w:t xml:space="preserve">A short way to remember it: the OpenAPI document is the menu, and Swagger UI is the waiter who lets you order from it.</w:t>
      </w:r>
    </w:p>
    <w:p>
      <w:r>
        <w:br w:type="page"/>
      </w:r>
    </w:p>
    <w:p>
      <w:pPr>
        <w:spacing w:after="0" w:line="480"/>
        <w:jc w:val="center"/>
      </w:pPr>
      <w:r>
        <w:rPr>
          <w:rFonts w:ascii="Times New Roman" w:cs="Times New Roman" w:eastAsia="Times New Roman" w:hAnsi="Times New Roman"/>
          <w:b/>
          <w:bCs/>
          <w:sz w:val="24"/>
          <w:szCs w:val="24"/>
        </w:rPr>
        <w:t xml:space="preserve">Swagger in This Project</w:t>
      </w:r>
    </w:p>
    <w:p>
      <w:pPr>
        <w:spacing w:after="0" w:line="480"/>
        <w:jc w:val="left"/>
      </w:pPr>
      <w:r>
        <w:rPr>
          <w:rFonts w:ascii="Times New Roman" w:cs="Times New Roman" w:eastAsia="Times New Roman" w:hAnsi="Times New Roman"/>
          <w:sz w:val="24"/>
          <w:szCs w:val="24"/>
        </w:rPr>
        <w:t xml:space="preserve">Every level of the Game Score Tracker API carries its documentation in a single file, SwaggerTFT458.js, in the project root. The file exports a plain JavaScript object that follows the OpenAPI 3.0 rules. Two lines in app.js serve it:</w:t>
      </w:r>
    </w:p>
    <w:p>
      <w:pPr>
        <w:shd w:fill="F2F2F2" w:val="clear"/>
        <w:spacing w:after="0" w:line="240"/>
        <w:ind w:left="720"/>
      </w:pPr>
      <w:r>
        <w:rPr>
          <w:rFonts w:ascii="Courier New" w:cs="Courier New" w:eastAsia="Courier New" w:hAnsi="Courier New"/>
          <w:sz w:val="18"/>
          <w:szCs w:val="18"/>
        </w:rPr>
        <w:t xml:space="preserve">const swaggerUi = require('swagger-ui-express');</w:t>
      </w:r>
    </w:p>
    <w:p>
      <w:pPr>
        <w:shd w:fill="F2F2F2" w:val="clear"/>
        <w:spacing w:after="0" w:line="240"/>
        <w:ind w:left="720"/>
      </w:pPr>
      <w:r>
        <w:rPr>
          <w:rFonts w:ascii="Courier New" w:cs="Courier New" w:eastAsia="Courier New" w:hAnsi="Courier New"/>
          <w:sz w:val="18"/>
          <w:szCs w:val="18"/>
        </w:rPr>
        <w:t xml:space="preserve">const swaggerDocument = require('./SwaggerTFT458');</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200" w:line="240"/>
        <w:ind w:left="720"/>
      </w:pPr>
      <w:r>
        <w:rPr>
          <w:rFonts w:ascii="Courier New" w:cs="Courier New" w:eastAsia="Courier New" w:hAnsi="Courier New"/>
          <w:sz w:val="18"/>
          <w:szCs w:val="18"/>
        </w:rPr>
        <w:t xml:space="preserve">app.use('/api-docs', swaggerUi.serve, swaggerUi.setup(swaggerDocument));</w:t>
      </w:r>
    </w:p>
    <w:p>
      <w:pPr>
        <w:spacing w:after="0" w:line="480"/>
        <w:jc w:val="left"/>
      </w:pPr>
      <w:r>
        <w:rPr>
          <w:rFonts w:ascii="Times New Roman" w:cs="Times New Roman" w:eastAsia="Times New Roman" w:hAnsi="Times New Roman"/>
          <w:sz w:val="24"/>
          <w:szCs w:val="24"/>
        </w:rPr>
        <w:t xml:space="preserve">swagger-ui-express is a small library that serves the Swagger UI web page and hands it your document. Nothing else in the application knows the documentation exists - which is worth noticing, because it means the documentation can drift away from the code if nobody keeps it honest.</w:t>
      </w:r>
    </w:p>
    <w:p>
      <w:pPr>
        <w:spacing w:line="480"/>
      </w:pPr>
      <w:r>
        <w:t xml:space="preserve"/>
      </w:r>
    </w:p>
    <w:p>
      <w:pPr>
        <w:spacing w:after="0" w:line="480"/>
      </w:pPr>
      <w:r>
        <w:rPr>
          <w:rFonts w:ascii="Times New Roman" w:cs="Times New Roman" w:eastAsia="Times New Roman" w:hAnsi="Times New Roman"/>
          <w:b/>
          <w:bCs/>
          <w:sz w:val="24"/>
          <w:szCs w:val="24"/>
        </w:rPr>
        <w:t xml:space="preserve">The shape of the document</w:t>
      </w:r>
    </w:p>
    <w:p>
      <w:pPr>
        <w:shd w:fill="F2F2F2" w:val="clear"/>
        <w:spacing w:after="0" w:line="240"/>
        <w:ind w:left="720"/>
      </w:pPr>
      <w:r>
        <w:rPr>
          <w:rFonts w:ascii="Courier New" w:cs="Courier New" w:eastAsia="Courier New" w:hAnsi="Courier New"/>
          <w:sz w:val="18"/>
          <w:szCs w:val="18"/>
        </w:rPr>
        <w:t xml:space="preserve">module.exports = {</w:t>
      </w:r>
    </w:p>
    <w:p>
      <w:pPr>
        <w:shd w:fill="F2F2F2" w:val="clear"/>
        <w:spacing w:after="0" w:line="240"/>
        <w:ind w:left="720"/>
      </w:pPr>
      <w:r>
        <w:rPr>
          <w:rFonts w:ascii="Courier New" w:cs="Courier New" w:eastAsia="Courier New" w:hAnsi="Courier New"/>
          <w:sz w:val="18"/>
          <w:szCs w:val="18"/>
        </w:rPr>
        <w:t xml:space="preserve">  openapi: '3.0.3',                      // which version of the specification</w:t>
      </w:r>
    </w:p>
    <w:p>
      <w:pPr>
        <w:shd w:fill="F2F2F2" w:val="clear"/>
        <w:spacing w:after="0" w:line="240"/>
        <w:ind w:left="720"/>
      </w:pPr>
      <w:r>
        <w:rPr>
          <w:rFonts w:ascii="Courier New" w:cs="Courier New" w:eastAsia="Courier New" w:hAnsi="Courier New"/>
          <w:sz w:val="18"/>
          <w:szCs w:val="18"/>
        </w:rPr>
        <w:t xml:space="preserve">  info: { title, version, description }, // what this API is</w:t>
      </w:r>
    </w:p>
    <w:p>
      <w:pPr>
        <w:shd w:fill="F2F2F2" w:val="clear"/>
        <w:spacing w:after="0" w:line="240"/>
        <w:ind w:left="720"/>
      </w:pPr>
      <w:r>
        <w:rPr>
          <w:rFonts w:ascii="Courier New" w:cs="Courier New" w:eastAsia="Courier New" w:hAnsi="Courier New"/>
          <w:sz w:val="18"/>
          <w:szCs w:val="18"/>
        </w:rPr>
        <w:t xml:space="preserve">  servers: [{ url, description }],       // where it lives</w:t>
      </w:r>
    </w:p>
    <w:p>
      <w:pPr>
        <w:shd w:fill="F2F2F2" w:val="clear"/>
        <w:spacing w:after="0" w:line="240"/>
        <w:ind w:left="720"/>
      </w:pPr>
      <w:r>
        <w:rPr>
          <w:rFonts w:ascii="Courier New" w:cs="Courier New" w:eastAsia="Courier New" w:hAnsi="Courier New"/>
          <w:sz w:val="18"/>
          <w:szCs w:val="18"/>
        </w:rPr>
        <w:t xml:space="preserve">  tags: [{ name, description }],         // the groups shown in the UI</w:t>
      </w:r>
    </w:p>
    <w:p>
      <w:pPr>
        <w:shd w:fill="F2F2F2" w:val="clear"/>
        <w:spacing w:after="0" w:line="240"/>
        <w:ind w:left="720"/>
      </w:pPr>
      <w:r>
        <w:rPr>
          <w:rFonts w:ascii="Courier New" w:cs="Courier New" w:eastAsia="Courier New" w:hAnsi="Courier New"/>
          <w:sz w:val="18"/>
          <w:szCs w:val="18"/>
        </w:rPr>
        <w:t xml:space="preserve">  paths: {                               // every URL and every method</w:t>
      </w:r>
    </w:p>
    <w:p>
      <w:pPr>
        <w:shd w:fill="F2F2F2" w:val="clear"/>
        <w:spacing w:after="0" w:line="240"/>
        <w:ind w:left="720"/>
      </w:pPr>
      <w:r>
        <w:rPr>
          <w:rFonts w:ascii="Courier New" w:cs="Courier New" w:eastAsia="Courier New" w:hAnsi="Courier New"/>
          <w:sz w:val="18"/>
          <w:szCs w:val="18"/>
        </w:rPr>
        <w:t xml:space="preserve">    '/users/login': {</w:t>
      </w:r>
    </w:p>
    <w:p>
      <w:pPr>
        <w:shd w:fill="F2F2F2" w:val="clear"/>
        <w:spacing w:after="0" w:line="240"/>
        <w:ind w:left="720"/>
      </w:pPr>
      <w:r>
        <w:rPr>
          <w:rFonts w:ascii="Courier New" w:cs="Courier New" w:eastAsia="Courier New" w:hAnsi="Courier New"/>
          <w:sz w:val="18"/>
          <w:szCs w:val="18"/>
        </w:rPr>
        <w:t xml:space="preserve">      post: {</w:t>
      </w:r>
    </w:p>
    <w:p>
      <w:pPr>
        <w:shd w:fill="F2F2F2" w:val="clear"/>
        <w:spacing w:after="0" w:line="240"/>
        <w:ind w:left="720"/>
      </w:pPr>
      <w:r>
        <w:rPr>
          <w:rFonts w:ascii="Courier New" w:cs="Courier New" w:eastAsia="Courier New" w:hAnsi="Courier New"/>
          <w:sz w:val="18"/>
          <w:szCs w:val="18"/>
        </w:rPr>
        <w:t xml:space="preserve">        tags: ['Users'],</w:t>
      </w:r>
    </w:p>
    <w:p>
      <w:pPr>
        <w:shd w:fill="F2F2F2" w:val="clear"/>
        <w:spacing w:after="0" w:line="240"/>
        <w:ind w:left="720"/>
      </w:pPr>
      <w:r>
        <w:rPr>
          <w:rFonts w:ascii="Courier New" w:cs="Courier New" w:eastAsia="Courier New" w:hAnsi="Courier New"/>
          <w:sz w:val="18"/>
          <w:szCs w:val="18"/>
        </w:rPr>
        <w:t xml:space="preserve">        summary: 'Check email + password',</w:t>
      </w:r>
    </w:p>
    <w:p>
      <w:pPr>
        <w:shd w:fill="F2F2F2" w:val="clear"/>
        <w:spacing w:after="0" w:line="240"/>
        <w:ind w:left="720"/>
      </w:pPr>
      <w:r>
        <w:rPr>
          <w:rFonts w:ascii="Courier New" w:cs="Courier New" w:eastAsia="Courier New" w:hAnsi="Courier New"/>
          <w:sz w:val="18"/>
          <w:szCs w:val="18"/>
        </w:rPr>
        <w:t xml:space="preserve">        requestBody: { required: true, content: { ... } },</w:t>
      </w:r>
    </w:p>
    <w:p>
      <w:pPr>
        <w:shd w:fill="F2F2F2" w:val="clear"/>
        <w:spacing w:after="0" w:line="240"/>
        <w:ind w:left="720"/>
      </w:pPr>
      <w:r>
        <w:rPr>
          <w:rFonts w:ascii="Courier New" w:cs="Courier New" w:eastAsia="Courier New" w:hAnsi="Courier New"/>
          <w:sz w:val="18"/>
          <w:szCs w:val="18"/>
        </w:rPr>
        <w:t xml:space="preserve">        responses: { 200: { ... }, 401: { ... } }</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0" w:line="240"/>
        <w:ind w:left="720"/>
      </w:pPr>
      <w:r>
        <w:rPr>
          <w:rFonts w:ascii="Courier New" w:cs="Courier New" w:eastAsia="Courier New" w:hAnsi="Courier New"/>
          <w:sz w:val="18"/>
          <w:szCs w:val="18"/>
        </w:rPr>
        <w:t xml:space="preserve">  components: {</w:t>
      </w:r>
    </w:p>
    <w:p>
      <w:pPr>
        <w:shd w:fill="F2F2F2" w:val="clear"/>
        <w:spacing w:after="0" w:line="240"/>
        <w:ind w:left="720"/>
      </w:pPr>
      <w:r>
        <w:rPr>
          <w:rFonts w:ascii="Courier New" w:cs="Courier New" w:eastAsia="Courier New" w:hAnsi="Courier New"/>
          <w:sz w:val="18"/>
          <w:szCs w:val="18"/>
        </w:rPr>
        <w:t xml:space="preserve">    schemas: { ... },                    // reusable data shapes</w:t>
      </w:r>
    </w:p>
    <w:p>
      <w:pPr>
        <w:shd w:fill="F2F2F2" w:val="clear"/>
        <w:spacing w:after="0" w:line="240"/>
        <w:ind w:left="720"/>
      </w:pPr>
      <w:r>
        <w:rPr>
          <w:rFonts w:ascii="Courier New" w:cs="Courier New" w:eastAsia="Courier New" w:hAnsi="Courier New"/>
          <w:sz w:val="18"/>
          <w:szCs w:val="18"/>
        </w:rPr>
        <w:t xml:space="preserve">    securitySchemes: { ... }             // how to authenticate</w:t>
      </w:r>
    </w:p>
    <w:p>
      <w:pPr>
        <w:shd w:fill="F2F2F2" w:val="clear"/>
        <w:spacing w:after="0" w:line="240"/>
        <w:ind w:left="720"/>
      </w:pPr>
      <w:r>
        <w:rPr>
          <w:rFonts w:ascii="Courier New" w:cs="Courier New" w:eastAsia="Courier New" w:hAnsi="Courier New"/>
          <w:sz w:val="18"/>
          <w:szCs w:val="18"/>
        </w:rPr>
        <w:t xml:space="preserve">  }</w:t>
      </w:r>
    </w:p>
    <w:p>
      <w:pPr>
        <w:shd w:fill="F2F2F2" w:val="clear"/>
        <w:spacing w:after="200" w:line="240"/>
        <w:ind w:left="720"/>
      </w:pPr>
      <w:r>
        <w:rPr>
          <w:rFonts w:ascii="Courier New" w:cs="Courier New" w:eastAsia="Courier New" w:hAnsi="Courier New"/>
          <w:sz w:val="18"/>
          <w:szCs w:val="18"/>
        </w:rPr>
        <w:t xml:space="preserve">};</w:t>
      </w:r>
    </w:p>
    <w:p>
      <w:pPr>
        <w:spacing w:line="480"/>
      </w:pPr>
      <w:r>
        <w:t xml:space="preserve"/>
      </w:r>
    </w:p>
    <w:p>
      <w:pPr>
        <w:spacing w:after="0" w:line="480"/>
      </w:pPr>
      <w:r>
        <w:rPr>
          <w:rFonts w:ascii="Times New Roman" w:cs="Times New Roman" w:eastAsia="Times New Roman" w:hAnsi="Times New Roman"/>
          <w:b/>
          <w:bCs/>
          <w:sz w:val="24"/>
          <w:szCs w:val="24"/>
        </w:rPr>
        <w:t xml:space="preserve">The parts you will meet most often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8E8" w:val="clear"/>
          </w:tcPr>
          <w:p>
            <w:pPr>
              <w:spacing w:line="240"/>
            </w:pPr>
            <w:r>
              <w:rPr>
                <w:rFonts w:ascii="Times New Roman" w:cs="Times New Roman" w:eastAsia="Times New Roman" w:hAnsi="Times New Roman"/>
                <w:b/>
                <w:bCs/>
                <w:sz w:val="20"/>
                <w:szCs w:val="20"/>
              </w:rPr>
              <w:t xml:space="preserve">Key</w:t>
            </w:r>
          </w:p>
        </w:tc>
        <w:tc>
          <w:tcPr>
            <w:tcW w:type="dxa" w:w="6400"/>
            <w:shd w:fill="E8E8E8" w:val="clear"/>
          </w:tcPr>
          <w:p>
            <w:pPr>
              <w:spacing w:line="240"/>
            </w:pPr>
            <w:r>
              <w:rPr>
                <w:rFonts w:ascii="Times New Roman" w:cs="Times New Roman" w:eastAsia="Times New Roman" w:hAnsi="Times New Roman"/>
                <w:b/>
                <w:bCs/>
                <w:sz w:val="20"/>
                <w:szCs w:val="20"/>
              </w:rPr>
              <w:t xml:space="preserve">What it means</w:t>
            </w:r>
          </w:p>
        </w:tc>
      </w:tr>
      <w:tr>
        <w:tc>
          <w:tcPr>
            <w:tcW w:type="dxa" w:w="2600"/>
          </w:tcPr>
          <w:p>
            <w:pPr>
              <w:spacing w:line="240"/>
            </w:pPr>
            <w:r>
              <w:rPr>
                <w:rFonts w:ascii="Times New Roman" w:cs="Times New Roman" w:eastAsia="Times New Roman" w:hAnsi="Times New Roman"/>
                <w:sz w:val="20"/>
                <w:szCs w:val="20"/>
              </w:rPr>
              <w:t xml:space="preserve">paths</w:t>
            </w:r>
          </w:p>
        </w:tc>
        <w:tc>
          <w:tcPr>
            <w:tcW w:type="dxa" w:w="6400"/>
          </w:tcPr>
          <w:p>
            <w:pPr>
              <w:spacing w:line="240"/>
            </w:pPr>
            <w:r>
              <w:rPr>
                <w:rFonts w:ascii="Times New Roman" w:cs="Times New Roman" w:eastAsia="Times New Roman" w:hAnsi="Times New Roman"/>
                <w:sz w:val="20"/>
                <w:szCs w:val="20"/>
              </w:rPr>
              <w:t xml:space="preserve">One entry per URL. Inside it, one entry per HTTP method.</w:t>
            </w:r>
          </w:p>
        </w:tc>
      </w:tr>
      <w:tr>
        <w:tc>
          <w:tcPr>
            <w:tcW w:type="dxa" w:w="2600"/>
          </w:tcPr>
          <w:p>
            <w:pPr>
              <w:spacing w:line="240"/>
            </w:pPr>
            <w:r>
              <w:rPr>
                <w:rFonts w:ascii="Times New Roman" w:cs="Times New Roman" w:eastAsia="Times New Roman" w:hAnsi="Times New Roman"/>
                <w:sz w:val="20"/>
                <w:szCs w:val="20"/>
              </w:rPr>
              <w:t xml:space="preserve">summary</w:t>
            </w:r>
          </w:p>
        </w:tc>
        <w:tc>
          <w:tcPr>
            <w:tcW w:type="dxa" w:w="6400"/>
          </w:tcPr>
          <w:p>
            <w:pPr>
              <w:spacing w:line="240"/>
            </w:pPr>
            <w:r>
              <w:rPr>
                <w:rFonts w:ascii="Times New Roman" w:cs="Times New Roman" w:eastAsia="Times New Roman" w:hAnsi="Times New Roman"/>
                <w:sz w:val="20"/>
                <w:szCs w:val="20"/>
              </w:rPr>
              <w:t xml:space="preserve">The one-line description shown beside the endpoint in the UI.</w:t>
            </w:r>
          </w:p>
        </w:tc>
      </w:tr>
      <w:tr>
        <w:tc>
          <w:tcPr>
            <w:tcW w:type="dxa" w:w="2600"/>
          </w:tcPr>
          <w:p>
            <w:pPr>
              <w:spacing w:line="240"/>
            </w:pPr>
            <w:r>
              <w:rPr>
                <w:rFonts w:ascii="Times New Roman" w:cs="Times New Roman" w:eastAsia="Times New Roman" w:hAnsi="Times New Roman"/>
                <w:sz w:val="20"/>
                <w:szCs w:val="20"/>
              </w:rPr>
              <w:t xml:space="preserve">tags</w:t>
            </w:r>
          </w:p>
        </w:tc>
        <w:tc>
          <w:tcPr>
            <w:tcW w:type="dxa" w:w="6400"/>
          </w:tcPr>
          <w:p>
            <w:pPr>
              <w:spacing w:line="240"/>
            </w:pPr>
            <w:r>
              <w:rPr>
                <w:rFonts w:ascii="Times New Roman" w:cs="Times New Roman" w:eastAsia="Times New Roman" w:hAnsi="Times New Roman"/>
                <w:sz w:val="20"/>
                <w:szCs w:val="20"/>
              </w:rPr>
              <w:t xml:space="preserve">Groups endpoints into the collapsible sections you see on the page.</w:t>
            </w:r>
          </w:p>
        </w:tc>
      </w:tr>
      <w:tr>
        <w:tc>
          <w:tcPr>
            <w:tcW w:type="dxa" w:w="2600"/>
          </w:tcPr>
          <w:p>
            <w:pPr>
              <w:spacing w:line="240"/>
            </w:pPr>
            <w:r>
              <w:rPr>
                <w:rFonts w:ascii="Times New Roman" w:cs="Times New Roman" w:eastAsia="Times New Roman" w:hAnsi="Times New Roman"/>
                <w:sz w:val="20"/>
                <w:szCs w:val="20"/>
              </w:rPr>
              <w:t xml:space="preserve">parameters</w:t>
            </w:r>
          </w:p>
        </w:tc>
        <w:tc>
          <w:tcPr>
            <w:tcW w:type="dxa" w:w="6400"/>
          </w:tcPr>
          <w:p>
            <w:pPr>
              <w:spacing w:line="240"/>
            </w:pPr>
            <w:r>
              <w:rPr>
                <w:rFonts w:ascii="Times New Roman" w:cs="Times New Roman" w:eastAsia="Times New Roman" w:hAnsi="Times New Roman"/>
                <w:sz w:val="20"/>
                <w:szCs w:val="20"/>
              </w:rPr>
              <w:t xml:space="preserve">Values in the URL itself, such as the id in /games/{id}.</w:t>
            </w:r>
          </w:p>
        </w:tc>
      </w:tr>
      <w:tr>
        <w:tc>
          <w:tcPr>
            <w:tcW w:type="dxa" w:w="2600"/>
          </w:tcPr>
          <w:p>
            <w:pPr>
              <w:spacing w:line="240"/>
            </w:pPr>
            <w:r>
              <w:rPr>
                <w:rFonts w:ascii="Times New Roman" w:cs="Times New Roman" w:eastAsia="Times New Roman" w:hAnsi="Times New Roman"/>
                <w:sz w:val="20"/>
                <w:szCs w:val="20"/>
              </w:rPr>
              <w:t xml:space="preserve">requestBody</w:t>
            </w:r>
          </w:p>
        </w:tc>
        <w:tc>
          <w:tcPr>
            <w:tcW w:type="dxa" w:w="6400"/>
          </w:tcPr>
          <w:p>
            <w:pPr>
              <w:spacing w:line="240"/>
            </w:pPr>
            <w:r>
              <w:rPr>
                <w:rFonts w:ascii="Times New Roman" w:cs="Times New Roman" w:eastAsia="Times New Roman" w:hAnsi="Times New Roman"/>
                <w:sz w:val="20"/>
                <w:szCs w:val="20"/>
              </w:rPr>
              <w:t xml:space="preserve">The JSON you send. Marked required when the call is impossible without it.</w:t>
            </w:r>
          </w:p>
        </w:tc>
      </w:tr>
      <w:tr>
        <w:tc>
          <w:tcPr>
            <w:tcW w:type="dxa" w:w="2600"/>
          </w:tcPr>
          <w:p>
            <w:pPr>
              <w:spacing w:line="240"/>
            </w:pPr>
            <w:r>
              <w:rPr>
                <w:rFonts w:ascii="Times New Roman" w:cs="Times New Roman" w:eastAsia="Times New Roman" w:hAnsi="Times New Roman"/>
                <w:sz w:val="20"/>
                <w:szCs w:val="20"/>
              </w:rPr>
              <w:t xml:space="preserve">responses</w:t>
            </w:r>
          </w:p>
        </w:tc>
        <w:tc>
          <w:tcPr>
            <w:tcW w:type="dxa" w:w="6400"/>
          </w:tcPr>
          <w:p>
            <w:pPr>
              <w:spacing w:line="240"/>
            </w:pPr>
            <w:r>
              <w:rPr>
                <w:rFonts w:ascii="Times New Roman" w:cs="Times New Roman" w:eastAsia="Times New Roman" w:hAnsi="Times New Roman"/>
                <w:sz w:val="20"/>
                <w:szCs w:val="20"/>
              </w:rPr>
              <w:t xml:space="preserve">One entry per status code, each with the shape of what comes back.</w:t>
            </w:r>
          </w:p>
        </w:tc>
      </w:tr>
      <w:tr>
        <w:tc>
          <w:tcPr>
            <w:tcW w:type="dxa" w:w="2600"/>
          </w:tcPr>
          <w:p>
            <w:pPr>
              <w:spacing w:line="240"/>
            </w:pPr>
            <w:r>
              <w:rPr>
                <w:rFonts w:ascii="Times New Roman" w:cs="Times New Roman" w:eastAsia="Times New Roman" w:hAnsi="Times New Roman"/>
                <w:sz w:val="20"/>
                <w:szCs w:val="20"/>
              </w:rPr>
              <w:t xml:space="preserve">components.schemas</w:t>
            </w:r>
          </w:p>
        </w:tc>
        <w:tc>
          <w:tcPr>
            <w:tcW w:type="dxa" w:w="6400"/>
          </w:tcPr>
          <w:p>
            <w:pPr>
              <w:spacing w:line="240"/>
            </w:pPr>
            <w:r>
              <w:rPr>
                <w:rFonts w:ascii="Times New Roman" w:cs="Times New Roman" w:eastAsia="Times New Roman" w:hAnsi="Times New Roman"/>
                <w:sz w:val="20"/>
                <w:szCs w:val="20"/>
              </w:rPr>
              <w:t xml:space="preserve">Named, reusable shapes such as Game, Score or Error.</w:t>
            </w:r>
          </w:p>
        </w:tc>
      </w:tr>
      <w:tr>
        <w:tc>
          <w:tcPr>
            <w:tcW w:type="dxa" w:w="2600"/>
          </w:tcPr>
          <w:p>
            <w:pPr>
              <w:spacing w:line="240"/>
            </w:pPr>
            <w:r>
              <w:rPr>
                <w:rFonts w:ascii="Times New Roman" w:cs="Times New Roman" w:eastAsia="Times New Roman" w:hAnsi="Times New Roman"/>
                <w:sz w:val="20"/>
                <w:szCs w:val="20"/>
              </w:rPr>
              <w:t xml:space="preserve">$ref</w:t>
            </w:r>
          </w:p>
        </w:tc>
        <w:tc>
          <w:tcPr>
            <w:tcW w:type="dxa" w:w="6400"/>
          </w:tcPr>
          <w:p>
            <w:pPr>
              <w:spacing w:line="240"/>
            </w:pPr>
            <w:r>
              <w:rPr>
                <w:rFonts w:ascii="Times New Roman" w:cs="Times New Roman" w:eastAsia="Times New Roman" w:hAnsi="Times New Roman"/>
                <w:sz w:val="20"/>
                <w:szCs w:val="20"/>
              </w:rPr>
              <w:t xml:space="preserve">A pointer to a schema, so the same shape is written once and reused.</w:t>
            </w:r>
          </w:p>
        </w:tc>
      </w:tr>
      <w:tr>
        <w:tc>
          <w:tcPr>
            <w:tcW w:type="dxa" w:w="2600"/>
          </w:tcPr>
          <w:p>
            <w:pPr>
              <w:spacing w:line="240"/>
            </w:pPr>
            <w:r>
              <w:rPr>
                <w:rFonts w:ascii="Times New Roman" w:cs="Times New Roman" w:eastAsia="Times New Roman" w:hAnsi="Times New Roman"/>
                <w:sz w:val="20"/>
                <w:szCs w:val="20"/>
              </w:rPr>
              <w:t xml:space="preserve">security</w:t>
            </w:r>
          </w:p>
        </w:tc>
        <w:tc>
          <w:tcPr>
            <w:tcW w:type="dxa" w:w="6400"/>
          </w:tcPr>
          <w:p>
            <w:pPr>
              <w:spacing w:line="240"/>
            </w:pPr>
            <w:r>
              <w:rPr>
                <w:rFonts w:ascii="Times New Roman" w:cs="Times New Roman" w:eastAsia="Times New Roman" w:hAnsi="Times New Roman"/>
                <w:sz w:val="20"/>
                <w:szCs w:val="20"/>
              </w:rPr>
              <w:t xml:space="preserve">Which credential an operation needs; it draws the padlock icon in the UI.</w:t>
            </w:r>
          </w:p>
        </w:tc>
      </w:tr>
      <w:tr>
        <w:tc>
          <w:tcPr>
            <w:tcW w:type="dxa" w:w="2600"/>
          </w:tcPr>
          <w:p>
            <w:pPr>
              <w:spacing w:line="240"/>
            </w:pPr>
            <w:r>
              <w:rPr>
                <w:rFonts w:ascii="Times New Roman" w:cs="Times New Roman" w:eastAsia="Times New Roman" w:hAnsi="Times New Roman"/>
                <w:sz w:val="20"/>
                <w:szCs w:val="20"/>
              </w:rPr>
              <w:t xml:space="preserve">securitySchemes</w:t>
            </w:r>
          </w:p>
        </w:tc>
        <w:tc>
          <w:tcPr>
            <w:tcW w:type="dxa" w:w="6400"/>
          </w:tcPr>
          <w:p>
            <w:pPr>
              <w:spacing w:line="240"/>
            </w:pPr>
            <w:r>
              <w:rPr>
                <w:rFonts w:ascii="Times New Roman" w:cs="Times New Roman" w:eastAsia="Times New Roman" w:hAnsi="Times New Roman"/>
                <w:sz w:val="20"/>
                <w:szCs w:val="20"/>
              </w:rPr>
              <w:t xml:space="preserve">Defines those credentials: cookieAuth, bearerAuth, and so on.</w:t>
            </w:r>
          </w:p>
        </w:tc>
      </w:tr>
    </w:tbl>
    <w:p>
      <w:pPr>
        <w:spacing w:line="480"/>
      </w:pPr>
      <w:r>
        <w:t xml:space="preserve"/>
      </w:r>
    </w:p>
    <w:p>
      <w:pPr>
        <w:spacing w:after="0" w:line="480"/>
        <w:jc w:val="left"/>
      </w:pPr>
      <w:r>
        <w:rPr>
          <w:rFonts w:ascii="Times New Roman" w:cs="Times New Roman" w:eastAsia="Times New Roman" w:hAnsi="Times New Roman"/>
          <w:sz w:val="24"/>
          <w:szCs w:val="24"/>
        </w:rPr>
        <w:t xml:space="preserve">Read one real entry in SwaggerTFT458.js beside the matching route file. The route says what the server does; the Swagger entry says what the server promises. Keeping those two in agreement is a professional habit worth forming now.</w:t>
      </w:r>
    </w:p>
    <w:p>
      <w:r>
        <w:br w:type="page"/>
      </w:r>
    </w:p>
    <w:p>
      <w:pPr>
        <w:spacing w:after="0" w:line="480"/>
        <w:jc w:val="center"/>
      </w:pPr>
      <w:r>
        <w:rPr>
          <w:rFonts w:ascii="Times New Roman" w:cs="Times New Roman" w:eastAsia="Times New Roman" w:hAnsi="Times New Roman"/>
          <w:b/>
          <w:bCs/>
          <w:sz w:val="24"/>
          <w:szCs w:val="24"/>
        </w:rPr>
        <w:t xml:space="preserve">How to Use the Swagger UI</w:t>
      </w:r>
    </w:p>
    <w:p>
      <w:pPr>
        <w:spacing w:after="0" w:line="480"/>
        <w:jc w:val="left"/>
      </w:pPr>
      <w:r>
        <w:rPr>
          <w:rFonts w:ascii="Times New Roman" w:cs="Times New Roman" w:eastAsia="Times New Roman" w:hAnsi="Times New Roman"/>
          <w:sz w:val="24"/>
          <w:szCs w:val="24"/>
        </w:rPr>
        <w:t xml:space="preserve">Start the application with npm start, then open the address printed in the terminal - for Level 1 it is http://localhost:4001/api-docs. The page lists every endpoint, grouped by tag.</w:t>
      </w:r>
    </w:p>
    <w:p>
      <w:pPr>
        <w:spacing w:line="480"/>
      </w:pPr>
      <w:r>
        <w:t xml:space="preserve"/>
      </w:r>
    </w:p>
    <w:p>
      <w:pPr>
        <w:spacing w:after="0" w:line="480"/>
      </w:pPr>
      <w:r>
        <w:rPr>
          <w:rFonts w:ascii="Times New Roman" w:cs="Times New Roman" w:eastAsia="Times New Roman" w:hAnsi="Times New Roman"/>
          <w:b/>
          <w:bCs/>
          <w:sz w:val="24"/>
          <w:szCs w:val="24"/>
        </w:rPr>
        <w:t xml:space="preserve">Step 1. Find the endpoint</w:t>
      </w:r>
    </w:p>
    <w:p>
      <w:pPr>
        <w:pStyle w:val="ListParagraph"/>
        <w:numPr>
          <w:ilvl w:val="0"/>
          <w:numId w:val="3"/>
        </w:numPr>
        <w:spacing w:after="0" w:line="480"/>
      </w:pPr>
      <w:r>
        <w:rPr>
          <w:rFonts w:ascii="Times New Roman" w:cs="Times New Roman" w:eastAsia="Times New Roman" w:hAnsi="Times New Roman"/>
          <w:sz w:val="24"/>
          <w:szCs w:val="24"/>
        </w:rPr>
        <w:t xml:space="preserve">Scan the groups (Users, Games, Scores) and click one to expand it.</w:t>
      </w:r>
    </w:p>
    <w:p>
      <w:pPr>
        <w:pStyle w:val="ListParagraph"/>
        <w:numPr>
          <w:ilvl w:val="0"/>
          <w:numId w:val="3"/>
        </w:numPr>
        <w:spacing w:after="0" w:line="480"/>
      </w:pPr>
      <w:r>
        <w:rPr>
          <w:rFonts w:ascii="Times New Roman" w:cs="Times New Roman" w:eastAsia="Times New Roman" w:hAnsi="Times New Roman"/>
          <w:sz w:val="24"/>
          <w:szCs w:val="24"/>
        </w:rPr>
        <w:t xml:space="preserve">Each row shows the HTTP method in colour, the path, and the summary. Blue is GET, green is POST, orange or yellow is PATCH, red is DELETE.</w:t>
      </w:r>
    </w:p>
    <w:p>
      <w:pPr>
        <w:pStyle w:val="ListParagraph"/>
        <w:numPr>
          <w:ilvl w:val="0"/>
          <w:numId w:val="3"/>
        </w:numPr>
        <w:spacing w:after="0" w:line="480"/>
      </w:pPr>
      <w:r>
        <w:rPr>
          <w:rFonts w:ascii="Times New Roman" w:cs="Times New Roman" w:eastAsia="Times New Roman" w:hAnsi="Times New Roman"/>
          <w:sz w:val="24"/>
          <w:szCs w:val="24"/>
        </w:rPr>
        <w:t xml:space="preserve">Click the row to open the operation. You will see its description, parameters, request body and the list of possible responses.</w:t>
      </w:r>
    </w:p>
    <w:p>
      <w:pPr>
        <w:spacing w:line="480"/>
      </w:pPr>
      <w:r>
        <w:t xml:space="preserve"/>
      </w:r>
    </w:p>
    <w:p>
      <w:pPr>
        <w:spacing w:after="0" w:line="480"/>
      </w:pPr>
      <w:r>
        <w:rPr>
          <w:rFonts w:ascii="Times New Roman" w:cs="Times New Roman" w:eastAsia="Times New Roman" w:hAnsi="Times New Roman"/>
          <w:b/>
          <w:bCs/>
          <w:sz w:val="24"/>
          <w:szCs w:val="24"/>
        </w:rPr>
        <w:t xml:space="preserve">Step 2. Read before you click</w:t>
      </w:r>
    </w:p>
    <w:p>
      <w:pPr>
        <w:pStyle w:val="ListParagraph"/>
        <w:numPr>
          <w:ilvl w:val="0"/>
          <w:numId w:val="2"/>
        </w:numPr>
        <w:spacing w:after="0" w:line="480"/>
      </w:pPr>
      <w:r>
        <w:rPr>
          <w:rFonts w:ascii="Times New Roman" w:cs="Times New Roman" w:eastAsia="Times New Roman" w:hAnsi="Times New Roman"/>
          <w:sz w:val="24"/>
          <w:szCs w:val="24"/>
        </w:rPr>
        <w:t xml:space="preserve">Parameters: values that go in the URL. A red asterisk means required.</w:t>
      </w:r>
    </w:p>
    <w:p>
      <w:pPr>
        <w:pStyle w:val="ListParagraph"/>
        <w:numPr>
          <w:ilvl w:val="0"/>
          <w:numId w:val="2"/>
        </w:numPr>
        <w:spacing w:after="0" w:line="480"/>
      </w:pPr>
      <w:r>
        <w:rPr>
          <w:rFonts w:ascii="Times New Roman" w:cs="Times New Roman" w:eastAsia="Times New Roman" w:hAnsi="Times New Roman"/>
          <w:sz w:val="24"/>
          <w:szCs w:val="24"/>
        </w:rPr>
        <w:t xml:space="preserve">Request body: the JSON you must send. The Example Value tab shows a filled-in example; the Schema tab shows the rules behind it.</w:t>
      </w:r>
    </w:p>
    <w:p>
      <w:pPr>
        <w:pStyle w:val="ListParagraph"/>
        <w:numPr>
          <w:ilvl w:val="0"/>
          <w:numId w:val="2"/>
        </w:numPr>
        <w:spacing w:after="0" w:line="480"/>
      </w:pPr>
      <w:r>
        <w:rPr>
          <w:rFonts w:ascii="Times New Roman" w:cs="Times New Roman" w:eastAsia="Times New Roman" w:hAnsi="Times New Roman"/>
          <w:sz w:val="24"/>
          <w:szCs w:val="24"/>
        </w:rPr>
        <w:t xml:space="preserve">Responses: every status code this operation can return. Read the 4xx entries before you call it - they tell you what can go wrong and why.</w:t>
      </w:r>
    </w:p>
    <w:p>
      <w:pPr>
        <w:spacing w:line="480"/>
      </w:pPr>
      <w:r>
        <w:t xml:space="preserve"/>
      </w:r>
    </w:p>
    <w:p>
      <w:pPr>
        <w:spacing w:after="0" w:line="480"/>
      </w:pPr>
      <w:r>
        <w:rPr>
          <w:rFonts w:ascii="Times New Roman" w:cs="Times New Roman" w:eastAsia="Times New Roman" w:hAnsi="Times New Roman"/>
          <w:b/>
          <w:bCs/>
          <w:sz w:val="24"/>
          <w:szCs w:val="24"/>
        </w:rPr>
        <w:t xml:space="preserve">Step 3. Try it out</w:t>
      </w:r>
    </w:p>
    <w:p>
      <w:pPr>
        <w:pStyle w:val="ListParagraph"/>
        <w:numPr>
          <w:ilvl w:val="0"/>
          <w:numId w:val="4"/>
        </w:numPr>
        <w:spacing w:after="0" w:line="480"/>
      </w:pPr>
      <w:r>
        <w:rPr>
          <w:rFonts w:ascii="Times New Roman" w:cs="Times New Roman" w:eastAsia="Times New Roman" w:hAnsi="Times New Roman"/>
          <w:sz w:val="24"/>
          <w:szCs w:val="24"/>
        </w:rPr>
        <w:t xml:space="preserve">Click the Try it out button at the right of the operation. The example body becomes an editable text box.</w:t>
      </w:r>
    </w:p>
    <w:p>
      <w:pPr>
        <w:pStyle w:val="ListParagraph"/>
        <w:numPr>
          <w:ilvl w:val="0"/>
          <w:numId w:val="4"/>
        </w:numPr>
        <w:spacing w:after="0" w:line="480"/>
      </w:pPr>
      <w:r>
        <w:rPr>
          <w:rFonts w:ascii="Times New Roman" w:cs="Times New Roman" w:eastAsia="Times New Roman" w:hAnsi="Times New Roman"/>
          <w:sz w:val="24"/>
          <w:szCs w:val="24"/>
        </w:rPr>
        <w:t xml:space="preserve">Replace the example values with your own. Keep the JSON punctuation exactly as it is: double quotes around names and text, commas between fields, no trailing comma after the last one.</w:t>
      </w:r>
    </w:p>
    <w:p>
      <w:pPr>
        <w:pStyle w:val="ListParagraph"/>
        <w:numPr>
          <w:ilvl w:val="0"/>
          <w:numId w:val="4"/>
        </w:numPr>
        <w:spacing w:after="0" w:line="480"/>
      </w:pPr>
      <w:r>
        <w:rPr>
          <w:rFonts w:ascii="Times New Roman" w:cs="Times New Roman" w:eastAsia="Times New Roman" w:hAnsi="Times New Roman"/>
          <w:sz w:val="24"/>
          <w:szCs w:val="24"/>
        </w:rPr>
        <w:t xml:space="preserve">For a path parameter such as id, paste a real value copied from a previous GET response.</w:t>
      </w:r>
    </w:p>
    <w:p>
      <w:pPr>
        <w:pStyle w:val="ListParagraph"/>
        <w:numPr>
          <w:ilvl w:val="0"/>
          <w:numId w:val="4"/>
        </w:numPr>
        <w:spacing w:after="0" w:line="480"/>
      </w:pPr>
      <w:r>
        <w:rPr>
          <w:rFonts w:ascii="Times New Roman" w:cs="Times New Roman" w:eastAsia="Times New Roman" w:hAnsi="Times New Roman"/>
          <w:sz w:val="24"/>
          <w:szCs w:val="24"/>
        </w:rPr>
        <w:t xml:space="preserve">Click Execute.</w:t>
      </w:r>
    </w:p>
    <w:p>
      <w:pPr>
        <w:spacing w:line="480"/>
      </w:pPr>
      <w:r>
        <w:t xml:space="preserve"/>
      </w:r>
    </w:p>
    <w:p>
      <w:pPr>
        <w:spacing w:after="0" w:line="480"/>
      </w:pPr>
      <w:r>
        <w:rPr>
          <w:rFonts w:ascii="Times New Roman" w:cs="Times New Roman" w:eastAsia="Times New Roman" w:hAnsi="Times New Roman"/>
          <w:b/>
          <w:bCs/>
          <w:sz w:val="24"/>
          <w:szCs w:val="24"/>
        </w:rPr>
        <w:t xml:space="preserve">Step 4. Read the result</w:t>
      </w:r>
    </w:p>
    <w:p>
      <w:pPr>
        <w:spacing w:after="0" w:line="480"/>
        <w:jc w:val="left"/>
      </w:pPr>
      <w:r>
        <w:rPr>
          <w:rFonts w:ascii="Times New Roman" w:cs="Times New Roman" w:eastAsia="Times New Roman" w:hAnsi="Times New Roman"/>
          <w:sz w:val="24"/>
          <w:szCs w:val="24"/>
        </w:rPr>
        <w:t xml:space="preserve">Four things appear. All four matter, and three of them are commonly ignored:</w:t>
      </w:r>
    </w:p>
    <w:p>
      <w:pPr>
        <w:pStyle w:val="ListParagraph"/>
        <w:numPr>
          <w:ilvl w:val="0"/>
          <w:numId w:val="2"/>
        </w:numPr>
        <w:spacing w:after="0" w:line="480"/>
      </w:pPr>
      <w:r>
        <w:rPr>
          <w:rFonts w:ascii="Times New Roman" w:cs="Times New Roman" w:eastAsia="Times New Roman" w:hAnsi="Times New Roman"/>
          <w:sz w:val="24"/>
          <w:szCs w:val="24"/>
        </w:rPr>
        <w:t xml:space="preserve">Curl - the same request as a command line. Copy it to repeat the call in a terminal, or to paste into your documentation.</w:t>
      </w:r>
    </w:p>
    <w:p>
      <w:pPr>
        <w:pStyle w:val="ListParagraph"/>
        <w:numPr>
          <w:ilvl w:val="0"/>
          <w:numId w:val="2"/>
        </w:numPr>
        <w:spacing w:after="0" w:line="480"/>
      </w:pPr>
      <w:r>
        <w:rPr>
          <w:rFonts w:ascii="Times New Roman" w:cs="Times New Roman" w:eastAsia="Times New Roman" w:hAnsi="Times New Roman"/>
          <w:sz w:val="24"/>
          <w:szCs w:val="24"/>
        </w:rPr>
        <w:t xml:space="preserve">Request URL - the exact address that was called. Check it when you get an unexpected 404.</w:t>
      </w:r>
    </w:p>
    <w:p>
      <w:pPr>
        <w:pStyle w:val="ListParagraph"/>
        <w:numPr>
          <w:ilvl w:val="0"/>
          <w:numId w:val="2"/>
        </w:numPr>
        <w:spacing w:after="0" w:line="480"/>
      </w:pPr>
      <w:r>
        <w:rPr>
          <w:rFonts w:ascii="Times New Roman" w:cs="Times New Roman" w:eastAsia="Times New Roman" w:hAnsi="Times New Roman"/>
          <w:sz w:val="24"/>
          <w:szCs w:val="24"/>
        </w:rPr>
        <w:t xml:space="preserve">Server response - the status code and the body. The code is the summary; the body is the detail.</w:t>
      </w:r>
    </w:p>
    <w:p>
      <w:pPr>
        <w:pStyle w:val="ListParagraph"/>
        <w:numPr>
          <w:ilvl w:val="0"/>
          <w:numId w:val="2"/>
        </w:numPr>
        <w:spacing w:after="0" w:line="480"/>
      </w:pPr>
      <w:r>
        <w:rPr>
          <w:rFonts w:ascii="Times New Roman" w:cs="Times New Roman" w:eastAsia="Times New Roman" w:hAnsi="Times New Roman"/>
          <w:sz w:val="24"/>
          <w:szCs w:val="24"/>
        </w:rPr>
        <w:t xml:space="preserve">Response headers - easy to miss and often the whole answer. A 401 from Level 3 carries a WWW-Authenticate header saying exactly which check failed.</w:t>
      </w:r>
    </w:p>
    <w:p>
      <w:pPr>
        <w:spacing w:line="480"/>
      </w:pPr>
      <w:r>
        <w:t xml:space="preserve"/>
      </w:r>
    </w:p>
    <w:p>
      <w:pPr>
        <w:spacing w:after="0" w:line="480"/>
      </w:pPr>
      <w:r>
        <w:rPr>
          <w:rFonts w:ascii="Times New Roman" w:cs="Times New Roman" w:eastAsia="Times New Roman" w:hAnsi="Times New Roman"/>
          <w:b/>
          <w:bCs/>
          <w:sz w:val="24"/>
          <w:szCs w:val="24"/>
        </w:rPr>
        <w:t xml:space="preserve">Step 5. Authenticate, when the padlock is closed</w:t>
      </w:r>
    </w:p>
    <w:p>
      <w:pPr>
        <w:spacing w:after="0" w:line="480"/>
        <w:jc w:val="left"/>
      </w:pPr>
      <w:r>
        <w:rPr>
          <w:rFonts w:ascii="Times New Roman" w:cs="Times New Roman" w:eastAsia="Times New Roman" w:hAnsi="Times New Roman"/>
          <w:sz w:val="24"/>
          <w:szCs w:val="24"/>
        </w:rPr>
        <w:t xml:space="preserve">A padlock icon beside an operation means it needs a credential. How you supply it depends on the level:</w:t>
      </w:r>
    </w:p>
    <w:p>
      <w:pPr>
        <w:pStyle w:val="ListParagraph"/>
        <w:numPr>
          <w:ilvl w:val="0"/>
          <w:numId w:val="2"/>
        </w:numPr>
        <w:spacing w:after="0" w:line="480"/>
      </w:pPr>
      <w:r>
        <w:rPr>
          <w:rFonts w:ascii="Times New Roman" w:cs="Times New Roman" w:eastAsia="Times New Roman" w:hAnsi="Times New Roman"/>
          <w:sz w:val="24"/>
          <w:szCs w:val="24"/>
        </w:rPr>
        <w:t xml:space="preserve">Level 1: there is no padlock anywhere. Nothing is protected - that is the lesson of Level 1.</w:t>
      </w:r>
    </w:p>
    <w:p>
      <w:pPr>
        <w:pStyle w:val="ListParagraph"/>
        <w:numPr>
          <w:ilvl w:val="0"/>
          <w:numId w:val="2"/>
        </w:numPr>
        <w:spacing w:after="0" w:line="480"/>
      </w:pPr>
      <w:r>
        <w:rPr>
          <w:rFonts w:ascii="Times New Roman" w:cs="Times New Roman" w:eastAsia="Times New Roman" w:hAnsi="Times New Roman"/>
          <w:sz w:val="24"/>
          <w:szCs w:val="24"/>
        </w:rPr>
        <w:t xml:space="preserve">Level 2: call POST /users/login from the page itself. The server replies with an HttpOnly cookie, the browser stores it, and every later call from the same page sends it automatically. There is nothing to paste.</w:t>
      </w:r>
    </w:p>
    <w:p>
      <w:pPr>
        <w:pStyle w:val="ListParagraph"/>
        <w:numPr>
          <w:ilvl w:val="0"/>
          <w:numId w:val="2"/>
        </w:numPr>
        <w:spacing w:after="0" w:line="480"/>
      </w:pPr>
      <w:r>
        <w:rPr>
          <w:rFonts w:ascii="Times New Roman" w:cs="Times New Roman" w:eastAsia="Times New Roman" w:hAnsi="Times New Roman"/>
          <w:sz w:val="24"/>
          <w:szCs w:val="24"/>
        </w:rPr>
        <w:t xml:space="preserve">Level 3: call POST /auth/login, copy the accessToken value out of the response body, click the Authorize button at the top right of the page, paste the token (without the word Bearer), click Authorize, then Close. The padlocks close and your calls now carry the header Authorization: Bearer &lt;token&gt;.</w:t>
      </w:r>
    </w:p>
    <w:p>
      <w:pPr>
        <w:spacing w:after="0" w:line="480"/>
        <w:jc w:val="left"/>
      </w:pPr>
      <w:r>
        <w:rPr>
          <w:rFonts w:ascii="Times New Roman" w:cs="Times New Roman" w:eastAsia="Times New Roman" w:hAnsi="Times New Roman"/>
          <w:sz w:val="24"/>
          <w:szCs w:val="24"/>
        </w:rPr>
        <w:t xml:space="preserve">A Level 3 access token expires after fifteen minutes. When calls that worked start returning 401, call POST /auth/refresh, copy the new accessToken, and authorize again.</w:t>
      </w:r>
    </w:p>
    <w:p>
      <w:pPr>
        <w:spacing w:line="480"/>
      </w:pPr>
      <w:r>
        <w:t xml:space="preserve"/>
      </w:r>
    </w:p>
    <w:p>
      <w:pPr>
        <w:spacing w:after="0" w:line="480"/>
      </w:pPr>
      <w:r>
        <w:rPr>
          <w:rFonts w:ascii="Times New Roman" w:cs="Times New Roman" w:eastAsia="Times New Roman" w:hAnsi="Times New Roman"/>
          <w:b/>
          <w:bCs/>
          <w:sz w:val="24"/>
          <w:szCs w:val="24"/>
        </w:rPr>
        <w:t xml:space="preserve">Step 6. Use the Schemas section</w:t>
      </w:r>
    </w:p>
    <w:p>
      <w:pPr>
        <w:spacing w:after="0" w:line="480"/>
        <w:jc w:val="left"/>
      </w:pPr>
      <w:r>
        <w:rPr>
          <w:rFonts w:ascii="Times New Roman" w:cs="Times New Roman" w:eastAsia="Times New Roman" w:hAnsi="Times New Roman"/>
          <w:sz w:val="24"/>
          <w:szCs w:val="24"/>
        </w:rPr>
        <w:t xml:space="preserve">At the bottom of the page is a Schemas section listing every named shape in the API: User, Game, Score, Error and so on. Expand one to see each field, its type, whether it is required, and any allowed values. When a request is rejected with 400, this section usually explains why.</w:t>
      </w:r>
    </w:p>
    <w:p>
      <w:r>
        <w:br w:type="page"/>
      </w:r>
    </w:p>
    <w:p>
      <w:pPr>
        <w:spacing w:after="0" w:line="480"/>
        <w:jc w:val="center"/>
      </w:pPr>
      <w:r>
        <w:rPr>
          <w:rFonts w:ascii="Times New Roman" w:cs="Times New Roman" w:eastAsia="Times New Roman" w:hAnsi="Times New Roman"/>
          <w:b/>
          <w:bCs/>
          <w:sz w:val="24"/>
          <w:szCs w:val="24"/>
        </w:rPr>
        <w:t xml:space="preserve">What the Screens Look Like</w:t>
      </w:r>
    </w:p>
    <w:p>
      <w:pPr>
        <w:spacing w:after="0" w:line="480"/>
        <w:jc w:val="left"/>
      </w:pPr>
      <w:r>
        <w:rPr>
          <w:rFonts w:ascii="Times New Roman" w:cs="Times New Roman" w:eastAsia="Times New Roman" w:hAnsi="Times New Roman"/>
          <w:sz w:val="24"/>
          <w:szCs w:val="24"/>
        </w:rPr>
        <w:t xml:space="preserve">These mock-ups show the shape of each screen, not exact values. Your page will show your own data.</w:t>
      </w:r>
    </w:p>
    <w:p>
      <w:pPr>
        <w:spacing w:line="480"/>
      </w:pPr>
      <w:r>
        <w:t xml:space="preserve"/>
      </w:r>
    </w:p>
    <w:p>
      <w:pPr>
        <w:spacing w:after="0" w:before="200" w:line="480"/>
      </w:pPr>
      <w:r>
        <w:rPr>
          <w:rFonts w:ascii="Times New Roman" w:cs="Times New Roman" w:eastAsia="Times New Roman" w:hAnsi="Times New Roman"/>
          <w:b/>
          <w:bCs/>
          <w:sz w:val="24"/>
          <w:szCs w:val="24"/>
        </w:rPr>
        <w:t xml:space="preserve">Figure 1</w:t>
      </w:r>
    </w:p>
    <w:p>
      <w:pPr>
        <w:spacing w:after="0" w:line="480"/>
      </w:pPr>
      <w:r>
        <w:rPr>
          <w:rFonts w:ascii="Times New Roman" w:cs="Times New Roman" w:eastAsia="Times New Roman" w:hAnsi="Times New Roman"/>
          <w:i/>
          <w:iCs/>
          <w:sz w:val="24"/>
          <w:szCs w:val="24"/>
        </w:rPr>
        <w:t xml:space="preserve">The Swagger UI endpoint list</w:t>
      </w:r>
    </w:p>
    <w:p>
      <w:pPr>
        <w:pBdr>
          <w:left w:val="single" w:color="999999" w:sz="6" w:space="6"/>
        </w:pBdr>
        <w:spacing w:after="0" w:line="240"/>
        <w:ind w:left="431"/>
      </w:pPr>
      <w:r>
        <w:rPr>
          <w:rFonts w:ascii="Courier New" w:cs="Courier New" w:eastAsia="Courier New" w:hAnsi="Courier New"/>
          <w:sz w:val="18"/>
          <w:szCs w:val="18"/>
        </w:rPr>
        <w:t xml:space="preserve">IFT 458 Game Score Tracker - Level 1: Simple DB Authentication   1.0.0</w:t>
      </w:r>
    </w:p>
    <w:p>
      <w:pPr>
        <w:pBdr>
          <w:left w:val="single" w:color="999999" w:sz="6" w:space="6"/>
        </w:pBdr>
        <w:spacing w:after="0" w:line="240"/>
        <w:ind w:left="431"/>
      </w:pPr>
      <w:r>
        <w:rPr>
          <w:rFonts w:ascii="Courier New" w:cs="Courier New" w:eastAsia="Courier New" w:hAnsi="Courier New"/>
          <w:sz w:val="18"/>
          <w:szCs w:val="18"/>
        </w:rPr>
        <w:t xml:space="preserve">OAS 3.0    /api/v1</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Users      Register and check credentials              ^</w:t>
      </w:r>
    </w:p>
    <w:p>
      <w:pPr>
        <w:pBdr>
          <w:left w:val="single" w:color="999999" w:sz="6" w:space="6"/>
        </w:pBdr>
        <w:spacing w:after="0" w:line="240"/>
        <w:ind w:left="431"/>
      </w:pPr>
      <w:r>
        <w:rPr>
          <w:rFonts w:ascii="Courier New" w:cs="Courier New" w:eastAsia="Courier New" w:hAnsi="Courier New"/>
          <w:sz w:val="18"/>
          <w:szCs w:val="18"/>
        </w:rPr>
        <w:t xml:space="preserve">  POST   /users/signup     Register a new user</w:t>
      </w:r>
    </w:p>
    <w:p>
      <w:pPr>
        <w:pBdr>
          <w:left w:val="single" w:color="999999" w:sz="6" w:space="6"/>
        </w:pBdr>
        <w:spacing w:after="0" w:line="240"/>
        <w:ind w:left="431"/>
      </w:pPr>
      <w:r>
        <w:rPr>
          <w:rFonts w:ascii="Courier New" w:cs="Courier New" w:eastAsia="Courier New" w:hAnsi="Courier New"/>
          <w:sz w:val="18"/>
          <w:szCs w:val="18"/>
        </w:rPr>
        <w:t xml:space="preserve">  POST   /users/login      Check email + password</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Games      Game catalogue CRUD - completely unprotected ^</w:t>
      </w:r>
    </w:p>
    <w:p>
      <w:pPr>
        <w:pBdr>
          <w:left w:val="single" w:color="999999" w:sz="6" w:space="6"/>
        </w:pBdr>
        <w:spacing w:after="0" w:line="240"/>
        <w:ind w:left="431"/>
      </w:pPr>
      <w:r>
        <w:rPr>
          <w:rFonts w:ascii="Courier New" w:cs="Courier New" w:eastAsia="Courier New" w:hAnsi="Courier New"/>
          <w:sz w:val="18"/>
          <w:szCs w:val="18"/>
        </w:rPr>
        <w:t xml:space="preserve">  GET    /games            List all games</w:t>
      </w:r>
    </w:p>
    <w:p>
      <w:pPr>
        <w:pBdr>
          <w:left w:val="single" w:color="999999" w:sz="6" w:space="6"/>
        </w:pBdr>
        <w:spacing w:after="0" w:line="240"/>
        <w:ind w:left="431"/>
      </w:pPr>
      <w:r>
        <w:rPr>
          <w:rFonts w:ascii="Courier New" w:cs="Courier New" w:eastAsia="Courier New" w:hAnsi="Courier New"/>
          <w:sz w:val="18"/>
          <w:szCs w:val="18"/>
        </w:rPr>
        <w:t xml:space="preserve">  POST   /games            Add a game (no login required!)</w:t>
      </w:r>
    </w:p>
    <w:p>
      <w:pPr>
        <w:pBdr>
          <w:left w:val="single" w:color="999999" w:sz="6" w:space="6"/>
        </w:pBdr>
        <w:spacing w:after="0" w:line="240"/>
        <w:ind w:left="431"/>
      </w:pPr>
      <w:r>
        <w:rPr>
          <w:rFonts w:ascii="Courier New" w:cs="Courier New" w:eastAsia="Courier New" w:hAnsi="Courier New"/>
          <w:sz w:val="18"/>
          <w:szCs w:val="18"/>
        </w:rPr>
        <w:t xml:space="preserve">  GET    /games/{id}       Get one game</w:t>
      </w:r>
    </w:p>
    <w:p>
      <w:pPr>
        <w:pBdr>
          <w:left w:val="single" w:color="999999" w:sz="6" w:space="6"/>
        </w:pBdr>
        <w:spacing w:after="0" w:line="240"/>
        <w:ind w:left="431"/>
      </w:pPr>
      <w:r>
        <w:rPr>
          <w:rFonts w:ascii="Courier New" w:cs="Courier New" w:eastAsia="Courier New" w:hAnsi="Courier New"/>
          <w:sz w:val="18"/>
          <w:szCs w:val="18"/>
        </w:rPr>
        <w:t xml:space="preserve">  PATCH  /games/{id}       Edit ANY game</w:t>
      </w:r>
    </w:p>
    <w:p>
      <w:pPr>
        <w:pBdr>
          <w:left w:val="single" w:color="999999" w:sz="6" w:space="6"/>
        </w:pBdr>
        <w:spacing w:after="0" w:line="240"/>
        <w:ind w:left="431"/>
      </w:pPr>
      <w:r>
        <w:rPr>
          <w:rFonts w:ascii="Courier New" w:cs="Courier New" w:eastAsia="Courier New" w:hAnsi="Courier New"/>
          <w:sz w:val="18"/>
          <w:szCs w:val="18"/>
        </w:rPr>
        <w:t xml:space="preserve">  DELETE /games/{id}       Delete ANY game</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Scores      Scores - completely unprotected, like games  ^</w:t>
      </w:r>
    </w:p>
    <w:p>
      <w:pPr>
        <w:pBdr>
          <w:left w:val="single" w:color="999999" w:sz="6" w:space="6"/>
        </w:pBdr>
        <w:spacing w:after="0" w:line="240"/>
        <w:ind w:left="431"/>
      </w:pPr>
      <w:r>
        <w:rPr>
          <w:rFonts w:ascii="Courier New" w:cs="Courier New" w:eastAsia="Courier New" w:hAnsi="Courier New"/>
          <w:sz w:val="18"/>
          <w:szCs w:val="18"/>
        </w:rPr>
        <w:t xml:space="preserve">  GET    /scores            List scores</w:t>
      </w:r>
    </w:p>
    <w:p>
      <w:pPr>
        <w:pBdr>
          <w:left w:val="single" w:color="999999" w:sz="6" w:space="6"/>
        </w:pBdr>
        <w:spacing w:after="0" w:line="240"/>
        <w:ind w:left="431"/>
      </w:pPr>
      <w:r>
        <w:rPr>
          <w:rFonts w:ascii="Courier New" w:cs="Courier New" w:eastAsia="Courier New" w:hAnsi="Courier New"/>
          <w:sz w:val="18"/>
          <w:szCs w:val="18"/>
        </w:rPr>
        <w:t xml:space="preserve">  POST   /scores            Submit a score</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Endpoints are grouped by tag. The summary beside each path comes from the summary key in SwaggerTFT458.js.</w:t>
      </w:r>
    </w:p>
    <w:p>
      <w:pPr>
        <w:spacing w:after="0" w:before="200" w:line="480"/>
      </w:pPr>
      <w:r>
        <w:rPr>
          <w:rFonts w:ascii="Times New Roman" w:cs="Times New Roman" w:eastAsia="Times New Roman" w:hAnsi="Times New Roman"/>
          <w:b/>
          <w:bCs/>
          <w:sz w:val="24"/>
          <w:szCs w:val="24"/>
        </w:rPr>
        <w:t xml:space="preserve">Figure 2</w:t>
      </w:r>
    </w:p>
    <w:p>
      <w:pPr>
        <w:spacing w:after="0" w:line="480"/>
      </w:pPr>
      <w:r>
        <w:rPr>
          <w:rFonts w:ascii="Times New Roman" w:cs="Times New Roman" w:eastAsia="Times New Roman" w:hAnsi="Times New Roman"/>
          <w:i/>
          <w:iCs/>
          <w:sz w:val="24"/>
          <w:szCs w:val="24"/>
        </w:rPr>
        <w:t xml:space="preserve">An expanded operation before Try it out</w:t>
      </w:r>
    </w:p>
    <w:p>
      <w:pPr>
        <w:pBdr>
          <w:left w:val="single" w:color="999999" w:sz="6" w:space="6"/>
        </w:pBdr>
        <w:spacing w:after="0" w:line="240"/>
        <w:ind w:left="431"/>
      </w:pPr>
      <w:r>
        <w:rPr>
          <w:rFonts w:ascii="Courier New" w:cs="Courier New" w:eastAsia="Courier New" w:hAnsi="Courier New"/>
          <w:sz w:val="18"/>
          <w:szCs w:val="18"/>
        </w:rPr>
        <w:t xml:space="preserve">POST /users/signup      Register a new user            [ Try it out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The password is hashed with bcrypt before it is stored.</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Request body   required        application/json</w:t>
      </w:r>
    </w:p>
    <w:p>
      <w:pPr>
        <w:pBdr>
          <w:left w:val="single" w:color="999999" w:sz="6" w:space="6"/>
        </w:pBdr>
        <w:spacing w:after="0" w:line="240"/>
        <w:ind w:left="431"/>
      </w:pPr>
      <w:r>
        <w:rPr>
          <w:rFonts w:ascii="Courier New" w:cs="Courier New" w:eastAsia="Courier New" w:hAnsi="Courier New"/>
          <w:sz w:val="18"/>
          <w:szCs w:val="18"/>
        </w:rPr>
        <w:t xml:space="preserve">  Example Value | Schema</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"name": "Alice Johnson",</w:t>
      </w:r>
    </w:p>
    <w:p>
      <w:pPr>
        <w:pBdr>
          <w:left w:val="single" w:color="999999" w:sz="6" w:space="6"/>
        </w:pBdr>
        <w:spacing w:after="0" w:line="240"/>
        <w:ind w:left="431"/>
      </w:pPr>
      <w:r>
        <w:rPr>
          <w:rFonts w:ascii="Courier New" w:cs="Courier New" w:eastAsia="Courier New" w:hAnsi="Courier New"/>
          <w:sz w:val="18"/>
          <w:szCs w:val="18"/>
        </w:rPr>
        <w:t xml:space="preserve">    "email": "alice@ift458.test",</w:t>
      </w:r>
    </w:p>
    <w:p>
      <w:pPr>
        <w:pBdr>
          <w:left w:val="single" w:color="999999" w:sz="6" w:space="6"/>
        </w:pBdr>
        <w:spacing w:after="0" w:line="240"/>
        <w:ind w:left="431"/>
      </w:pPr>
      <w:r>
        <w:rPr>
          <w:rFonts w:ascii="Courier New" w:cs="Courier New" w:eastAsia="Courier New" w:hAnsi="Courier New"/>
          <w:sz w:val="18"/>
          <w:szCs w:val="18"/>
        </w:rPr>
        <w:t xml:space="preserve">    "password": "password12345",</w:t>
      </w:r>
    </w:p>
    <w:p>
      <w:pPr>
        <w:pBdr>
          <w:left w:val="single" w:color="999999" w:sz="6" w:space="6"/>
        </w:pBdr>
        <w:spacing w:after="0" w:line="240"/>
        <w:ind w:left="431"/>
      </w:pPr>
      <w:r>
        <w:rPr>
          <w:rFonts w:ascii="Courier New" w:cs="Courier New" w:eastAsia="Courier New" w:hAnsi="Courier New"/>
          <w:sz w:val="18"/>
          <w:szCs w:val="18"/>
        </w:rPr>
        <w:t xml:space="preserve">    "passwordConfirmation": "password12345"</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Responses</w:t>
      </w:r>
    </w:p>
    <w:p>
      <w:pPr>
        <w:pBdr>
          <w:left w:val="single" w:color="999999" w:sz="6" w:space="6"/>
        </w:pBdr>
        <w:spacing w:after="0" w:line="240"/>
        <w:ind w:left="431"/>
      </w:pPr>
      <w:r>
        <w:rPr>
          <w:rFonts w:ascii="Courier New" w:cs="Courier New" w:eastAsia="Courier New" w:hAnsi="Courier New"/>
          <w:sz w:val="18"/>
          <w:szCs w:val="18"/>
        </w:rPr>
        <w:t xml:space="preserve">  201   User created</w:t>
      </w:r>
    </w:p>
    <w:p>
      <w:pPr>
        <w:pBdr>
          <w:left w:val="single" w:color="999999" w:sz="6" w:space="6"/>
        </w:pBdr>
        <w:spacing w:after="0" w:line="240"/>
        <w:ind w:left="431"/>
      </w:pPr>
      <w:r>
        <w:rPr>
          <w:rFonts w:ascii="Courier New" w:cs="Courier New" w:eastAsia="Courier New" w:hAnsi="Courier New"/>
          <w:sz w:val="18"/>
          <w:szCs w:val="18"/>
        </w:rPr>
        <w:t xml:space="preserve">  400   Validation failed (missing field, short password, ...)</w:t>
      </w:r>
    </w:p>
    <w:p>
      <w:pPr>
        <w:pBdr>
          <w:left w:val="single" w:color="999999" w:sz="6" w:space="6"/>
        </w:pBdr>
        <w:spacing w:after="0" w:line="240"/>
        <w:ind w:left="431"/>
      </w:pPr>
      <w:r>
        <w:rPr>
          <w:rFonts w:ascii="Courier New" w:cs="Courier New" w:eastAsia="Courier New" w:hAnsi="Courier New"/>
          <w:sz w:val="18"/>
          <w:szCs w:val="18"/>
        </w:rPr>
        <w:t xml:space="preserve">  409   Email already registered</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Read the response list before calling. It is the contract: these are the only outcomes the endpoint promises.</w:t>
      </w:r>
    </w:p>
    <w:p>
      <w:pPr>
        <w:spacing w:after="0" w:before="200" w:line="480"/>
      </w:pPr>
      <w:r>
        <w:rPr>
          <w:rFonts w:ascii="Times New Roman" w:cs="Times New Roman" w:eastAsia="Times New Roman" w:hAnsi="Times New Roman"/>
          <w:b/>
          <w:bCs/>
          <w:sz w:val="24"/>
          <w:szCs w:val="24"/>
        </w:rPr>
        <w:t xml:space="preserve">Figure 3</w:t>
      </w:r>
    </w:p>
    <w:p>
      <w:pPr>
        <w:spacing w:after="0" w:line="480"/>
      </w:pPr>
      <w:r>
        <w:rPr>
          <w:rFonts w:ascii="Times New Roman" w:cs="Times New Roman" w:eastAsia="Times New Roman" w:hAnsi="Times New Roman"/>
          <w:i/>
          <w:iCs/>
          <w:sz w:val="24"/>
          <w:szCs w:val="24"/>
        </w:rPr>
        <w:t xml:space="preserve">The result of Execute</w:t>
      </w:r>
    </w:p>
    <w:p>
      <w:pPr>
        <w:pBdr>
          <w:left w:val="single" w:color="999999" w:sz="6" w:space="6"/>
        </w:pBdr>
        <w:spacing w:after="0" w:line="240"/>
        <w:ind w:left="431"/>
      </w:pPr>
      <w:r>
        <w:rPr>
          <w:rFonts w:ascii="Courier New" w:cs="Courier New" w:eastAsia="Courier New" w:hAnsi="Courier New"/>
          <w:sz w:val="18"/>
          <w:szCs w:val="18"/>
        </w:rPr>
        <w:t xml:space="preserve">Curl</w:t>
      </w:r>
    </w:p>
    <w:p>
      <w:pPr>
        <w:pBdr>
          <w:left w:val="single" w:color="999999" w:sz="6" w:space="6"/>
        </w:pBdr>
        <w:spacing w:after="0" w:line="240"/>
        <w:ind w:left="431"/>
      </w:pPr>
      <w:r>
        <w:rPr>
          <w:rFonts w:ascii="Courier New" w:cs="Courier New" w:eastAsia="Courier New" w:hAnsi="Courier New"/>
          <w:sz w:val="18"/>
          <w:szCs w:val="18"/>
        </w:rPr>
        <w:t xml:space="preserve">  curl -X 'POST' 'http://localhost:4001/api/v1/users/signup' \</w:t>
      </w:r>
    </w:p>
    <w:p>
      <w:pPr>
        <w:pBdr>
          <w:left w:val="single" w:color="999999" w:sz="6" w:space="6"/>
        </w:pBdr>
        <w:spacing w:after="0" w:line="240"/>
        <w:ind w:left="431"/>
      </w:pPr>
      <w:r>
        <w:rPr>
          <w:rFonts w:ascii="Courier New" w:cs="Courier New" w:eastAsia="Courier New" w:hAnsi="Courier New"/>
          <w:sz w:val="18"/>
          <w:szCs w:val="18"/>
        </w:rPr>
        <w:t xml:space="preserve">    -H 'Content-Type: application/json' \</w:t>
      </w:r>
    </w:p>
    <w:p>
      <w:pPr>
        <w:pBdr>
          <w:left w:val="single" w:color="999999" w:sz="6" w:space="6"/>
        </w:pBdr>
        <w:spacing w:after="0" w:line="240"/>
        <w:ind w:left="431"/>
      </w:pPr>
      <w:r>
        <w:rPr>
          <w:rFonts w:ascii="Courier New" w:cs="Courier New" w:eastAsia="Courier New" w:hAnsi="Courier New"/>
          <w:sz w:val="18"/>
          <w:szCs w:val="18"/>
        </w:rPr>
        <w:t xml:space="preserve">    -d '{"name":"Student One", ...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Request URL</w:t>
      </w:r>
    </w:p>
    <w:p>
      <w:pPr>
        <w:pBdr>
          <w:left w:val="single" w:color="999999" w:sz="6" w:space="6"/>
        </w:pBdr>
        <w:spacing w:after="0" w:line="240"/>
        <w:ind w:left="431"/>
      </w:pPr>
      <w:r>
        <w:rPr>
          <w:rFonts w:ascii="Courier New" w:cs="Courier New" w:eastAsia="Courier New" w:hAnsi="Courier New"/>
          <w:sz w:val="18"/>
          <w:szCs w:val="18"/>
        </w:rPr>
        <w:t xml:space="preserve">  http://localhost:4001/api/v1/users/signup</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Server response</w:t>
      </w:r>
    </w:p>
    <w:p>
      <w:pPr>
        <w:pBdr>
          <w:left w:val="single" w:color="999999" w:sz="6" w:space="6"/>
        </w:pBdr>
        <w:spacing w:after="0" w:line="240"/>
        <w:ind w:left="431"/>
      </w:pPr>
      <w:r>
        <w:rPr>
          <w:rFonts w:ascii="Courier New" w:cs="Courier New" w:eastAsia="Courier New" w:hAnsi="Courier New"/>
          <w:sz w:val="18"/>
          <w:szCs w:val="18"/>
        </w:rPr>
        <w:t xml:space="preserve">  Code   201</w:t>
      </w:r>
    </w:p>
    <w:p>
      <w:pPr>
        <w:pBdr>
          <w:left w:val="single" w:color="999999" w:sz="6" w:space="6"/>
        </w:pBdr>
        <w:spacing w:after="0" w:line="240"/>
        <w:ind w:left="431"/>
      </w:pPr>
      <w:r>
        <w:rPr>
          <w:rFonts w:ascii="Courier New" w:cs="Courier New" w:eastAsia="Courier New" w:hAnsi="Courier New"/>
          <w:sz w:val="18"/>
          <w:szCs w:val="18"/>
        </w:rPr>
        <w:t xml:space="preserve">  Response body</w:t>
      </w:r>
    </w:p>
    <w:p>
      <w:pPr>
        <w:pBdr>
          <w:left w:val="single" w:color="999999" w:sz="6" w:space="6"/>
        </w:pBdr>
        <w:spacing w:after="0" w:line="240"/>
        <w:ind w:left="431"/>
      </w:pPr>
      <w:r>
        <w:rPr>
          <w:rFonts w:ascii="Courier New" w:cs="Courier New" w:eastAsia="Courier New" w:hAnsi="Courier New"/>
          <w:sz w:val="18"/>
          <w:szCs w:val="18"/>
        </w:rPr>
        <w:t xml:space="preserve">  { "status": "success", "data": { "user": {</w:t>
      </w:r>
    </w:p>
    <w:p>
      <w:pPr>
        <w:pBdr>
          <w:left w:val="single" w:color="999999" w:sz="6" w:space="6"/>
        </w:pBdr>
        <w:spacing w:after="0" w:line="240"/>
        <w:ind w:left="431"/>
      </w:pPr>
      <w:r>
        <w:rPr>
          <w:rFonts w:ascii="Courier New" w:cs="Courier New" w:eastAsia="Courier New" w:hAnsi="Courier New"/>
          <w:sz w:val="18"/>
          <w:szCs w:val="18"/>
        </w:rPr>
        <w:t xml:space="preserve">      "id": "66f0c2a4e1b2c3d4e5f60718",</w:t>
      </w:r>
    </w:p>
    <w:p>
      <w:pPr>
        <w:pBdr>
          <w:left w:val="single" w:color="999999" w:sz="6" w:space="6"/>
        </w:pBdr>
        <w:spacing w:after="0" w:line="240"/>
        <w:ind w:left="431"/>
      </w:pPr>
      <w:r>
        <w:rPr>
          <w:rFonts w:ascii="Courier New" w:cs="Courier New" w:eastAsia="Courier New" w:hAnsi="Courier New"/>
          <w:sz w:val="18"/>
          <w:szCs w:val="18"/>
        </w:rPr>
        <w:t xml:space="preserve">      "name": "Student One",</w:t>
      </w:r>
    </w:p>
    <w:p>
      <w:pPr>
        <w:pBdr>
          <w:left w:val="single" w:color="999999" w:sz="6" w:space="6"/>
        </w:pBdr>
        <w:spacing w:after="0" w:line="240"/>
        <w:ind w:left="431"/>
      </w:pPr>
      <w:r>
        <w:rPr>
          <w:rFonts w:ascii="Courier New" w:cs="Courier New" w:eastAsia="Courier New" w:hAnsi="Courier New"/>
          <w:sz w:val="18"/>
          <w:szCs w:val="18"/>
        </w:rPr>
        <w:t xml:space="preserve">      "email": "student.one@ift458.test" } }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Response headers</w:t>
      </w:r>
    </w:p>
    <w:p>
      <w:pPr>
        <w:pBdr>
          <w:left w:val="single" w:color="999999" w:sz="6" w:space="6"/>
        </w:pBdr>
        <w:spacing w:after="0" w:line="240"/>
        <w:ind w:left="431"/>
      </w:pPr>
      <w:r>
        <w:rPr>
          <w:rFonts w:ascii="Courier New" w:cs="Courier New" w:eastAsia="Courier New" w:hAnsi="Courier New"/>
          <w:sz w:val="18"/>
          <w:szCs w:val="18"/>
        </w:rPr>
        <w:t xml:space="preserve">    content-type: application/json; charset=utf-8</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Curl box is the same request as a command. Copy it into your submission when you need to show exactly what you sent.</w:t>
      </w:r>
    </w:p>
    <w:p>
      <w:pPr>
        <w:spacing w:after="0" w:before="200" w:line="480"/>
      </w:pPr>
      <w:r>
        <w:rPr>
          <w:rFonts w:ascii="Times New Roman" w:cs="Times New Roman" w:eastAsia="Times New Roman" w:hAnsi="Times New Roman"/>
          <w:b/>
          <w:bCs/>
          <w:sz w:val="24"/>
          <w:szCs w:val="24"/>
        </w:rPr>
        <w:t xml:space="preserve">Figure 4</w:t>
      </w:r>
    </w:p>
    <w:p>
      <w:pPr>
        <w:spacing w:after="0" w:line="480"/>
      </w:pPr>
      <w:r>
        <w:rPr>
          <w:rFonts w:ascii="Times New Roman" w:cs="Times New Roman" w:eastAsia="Times New Roman" w:hAnsi="Times New Roman"/>
          <w:i/>
          <w:iCs/>
          <w:sz w:val="24"/>
          <w:szCs w:val="24"/>
        </w:rPr>
        <w:t xml:space="preserve">The Authorize dialog (Level 3)</w:t>
      </w:r>
    </w:p>
    <w:p>
      <w:pPr>
        <w:pBdr>
          <w:left w:val="single" w:color="999999" w:sz="6" w:space="6"/>
        </w:pBdr>
        <w:spacing w:after="0" w:line="240"/>
        <w:ind w:left="431"/>
      </w:pPr>
      <w:r>
        <w:rPr>
          <w:rFonts w:ascii="Courier New" w:cs="Courier New" w:eastAsia="Courier New" w:hAnsi="Courier New"/>
          <w:sz w:val="18"/>
          <w:szCs w:val="18"/>
        </w:rPr>
        <w:t xml:space="preserve">Available authorizations                                [ x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bearerAuth  (http, Bearer)</w:t>
      </w:r>
    </w:p>
    <w:p>
      <w:pPr>
        <w:pBdr>
          <w:left w:val="single" w:color="999999" w:sz="6" w:space="6"/>
        </w:pBdr>
        <w:spacing w:after="0" w:line="240"/>
        <w:ind w:left="431"/>
      </w:pPr>
      <w:r>
        <w:rPr>
          <w:rFonts w:ascii="Courier New" w:cs="Courier New" w:eastAsia="Courier New" w:hAnsi="Courier New"/>
          <w:sz w:val="18"/>
          <w:szCs w:val="18"/>
        </w:rPr>
        <w:t xml:space="preserve">  Paste the accessToken from /auth/login (without the word "Bearer").</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Value:  eyJhbGciOiJIUzI1NiIsInR5cCI6IkpXVCJ9.eyJyb2xlIjoi...</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 Authorize ]        [ Close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refreshCookie  (apiKey, cookie: refreshToken)</w:t>
      </w:r>
    </w:p>
    <w:p>
      <w:pPr>
        <w:pBdr>
          <w:left w:val="single" w:color="999999" w:sz="6" w:space="6"/>
        </w:pBdr>
        <w:spacing w:after="0" w:line="240"/>
        <w:ind w:left="431"/>
      </w:pPr>
      <w:r>
        <w:rPr>
          <w:rFonts w:ascii="Courier New" w:cs="Courier New" w:eastAsia="Courier New" w:hAnsi="Courier New"/>
          <w:sz w:val="18"/>
          <w:szCs w:val="18"/>
        </w:rPr>
        <w:t xml:space="preserve">  Set automatically by login/signup/refresh.</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After authorizing, the padlocks on protected operations close and every call carries the Authorization header.</w:t>
      </w:r>
    </w:p>
    <w:p>
      <w:pPr>
        <w:spacing w:after="0" w:before="200" w:line="480"/>
      </w:pPr>
      <w:r>
        <w:rPr>
          <w:rFonts w:ascii="Times New Roman" w:cs="Times New Roman" w:eastAsia="Times New Roman" w:hAnsi="Times New Roman"/>
          <w:b/>
          <w:bCs/>
          <w:sz w:val="24"/>
          <w:szCs w:val="24"/>
        </w:rPr>
        <w:t xml:space="preserve">Figure 5</w:t>
      </w:r>
    </w:p>
    <w:p>
      <w:pPr>
        <w:spacing w:after="0" w:line="480"/>
      </w:pPr>
      <w:r>
        <w:rPr>
          <w:rFonts w:ascii="Times New Roman" w:cs="Times New Roman" w:eastAsia="Times New Roman" w:hAnsi="Times New Roman"/>
          <w:i/>
          <w:iCs/>
          <w:sz w:val="24"/>
          <w:szCs w:val="24"/>
        </w:rPr>
        <w:t xml:space="preserve">A failed call, read correctly</w:t>
      </w:r>
    </w:p>
    <w:p>
      <w:pPr>
        <w:pBdr>
          <w:left w:val="single" w:color="999999" w:sz="6" w:space="6"/>
        </w:pBdr>
        <w:spacing w:after="0" w:line="240"/>
        <w:ind w:left="431"/>
      </w:pPr>
      <w:r>
        <w:rPr>
          <w:rFonts w:ascii="Courier New" w:cs="Courier New" w:eastAsia="Courier New" w:hAnsi="Courier New"/>
          <w:sz w:val="18"/>
          <w:szCs w:val="18"/>
        </w:rPr>
        <w:t xml:space="preserve">GET /auth/me</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Server response</w:t>
      </w:r>
    </w:p>
    <w:p>
      <w:pPr>
        <w:pBdr>
          <w:left w:val="single" w:color="999999" w:sz="6" w:space="6"/>
        </w:pBdr>
        <w:spacing w:after="0" w:line="240"/>
        <w:ind w:left="431"/>
      </w:pPr>
      <w:r>
        <w:rPr>
          <w:rFonts w:ascii="Courier New" w:cs="Courier New" w:eastAsia="Courier New" w:hAnsi="Courier New"/>
          <w:sz w:val="18"/>
          <w:szCs w:val="18"/>
        </w:rPr>
        <w:t xml:space="preserve">  Code   401   Undocumented</w:t>
      </w:r>
    </w:p>
    <w:p>
      <w:pPr>
        <w:pBdr>
          <w:left w:val="single" w:color="999999" w:sz="6" w:space="6"/>
        </w:pBdr>
        <w:spacing w:after="0" w:line="240"/>
        <w:ind w:left="431"/>
      </w:pPr>
      <w:r>
        <w:rPr>
          <w:rFonts w:ascii="Courier New" w:cs="Courier New" w:eastAsia="Courier New" w:hAnsi="Courier New"/>
          <w:sz w:val="18"/>
          <w:szCs w:val="18"/>
        </w:rPr>
        <w:t xml:space="preserve">  Response body</w:t>
      </w:r>
    </w:p>
    <w:p>
      <w:pPr>
        <w:pBdr>
          <w:left w:val="single" w:color="999999" w:sz="6" w:space="6"/>
        </w:pBdr>
        <w:spacing w:after="0" w:line="240"/>
        <w:ind w:left="431"/>
      </w:pPr>
      <w:r>
        <w:rPr>
          <w:rFonts w:ascii="Courier New" w:cs="Courier New" w:eastAsia="Courier New" w:hAnsi="Courier New"/>
          <w:sz w:val="18"/>
          <w:szCs w:val="18"/>
        </w:rPr>
        <w:t xml:space="preserve">  { "status": "fail",</w:t>
      </w:r>
    </w:p>
    <w:p>
      <w:pPr>
        <w:pBdr>
          <w:left w:val="single" w:color="999999" w:sz="6" w:space="6"/>
        </w:pBdr>
        <w:spacing w:after="0" w:line="240"/>
        <w:ind w:left="431"/>
      </w:pPr>
      <w:r>
        <w:rPr>
          <w:rFonts w:ascii="Courier New" w:cs="Courier New" w:eastAsia="Courier New" w:hAnsi="Courier New"/>
          <w:sz w:val="18"/>
          <w:szCs w:val="18"/>
        </w:rPr>
        <w:t xml:space="preserve">    "message": "Missing access token. Send \"Authorization: Bearer &lt;token&gt;\"." }</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Response headers</w:t>
      </w:r>
    </w:p>
    <w:p>
      <w:pPr>
        <w:pBdr>
          <w:left w:val="single" w:color="999999" w:sz="6" w:space="6"/>
        </w:pBdr>
        <w:spacing w:after="0" w:line="240"/>
        <w:ind w:left="431"/>
      </w:pPr>
      <w:r>
        <w:rPr>
          <w:rFonts w:ascii="Courier New" w:cs="Courier New" w:eastAsia="Courier New" w:hAnsi="Courier New"/>
          <w:sz w:val="18"/>
          <w:szCs w:val="18"/>
        </w:rPr>
        <w:t xml:space="preserve">    www-authenticate: Bearer realm="ift458"</w:t>
      </w:r>
    </w:p>
    <w:p>
      <w:pPr>
        <w:pBdr>
          <w:left w:val="single" w:color="999999" w:sz="6" w:space="6"/>
        </w:pBdr>
        <w:spacing w:after="0" w:line="240"/>
        <w:ind w:left="431"/>
      </w:pPr>
      <w:r>
        <w:rPr>
          <w:rFonts w:ascii="Courier New" w:cs="Courier New" w:eastAsia="Courier New" w:hAnsi="Courier New"/>
          <w:sz w:val="18"/>
          <w:szCs w:val="18"/>
        </w:rPr>
        <w:t xml:space="preserve">    content-type: application/json; charset=utf-8</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header names the scheme the server expected. Always expand Response headers on a 401 or 403 before asking for help.</w:t>
      </w:r>
    </w:p>
    <w:p>
      <w:pPr>
        <w:spacing w:after="0" w:before="200" w:line="480"/>
      </w:pPr>
      <w:r>
        <w:rPr>
          <w:rFonts w:ascii="Times New Roman" w:cs="Times New Roman" w:eastAsia="Times New Roman" w:hAnsi="Times New Roman"/>
          <w:b/>
          <w:bCs/>
          <w:sz w:val="24"/>
          <w:szCs w:val="24"/>
        </w:rPr>
        <w:t xml:space="preserve">Figure 6</w:t>
      </w:r>
    </w:p>
    <w:p>
      <w:pPr>
        <w:spacing w:after="0" w:line="480"/>
      </w:pPr>
      <w:r>
        <w:rPr>
          <w:rFonts w:ascii="Times New Roman" w:cs="Times New Roman" w:eastAsia="Times New Roman" w:hAnsi="Times New Roman"/>
          <w:i/>
          <w:iCs/>
          <w:sz w:val="24"/>
          <w:szCs w:val="24"/>
        </w:rPr>
        <w:t xml:space="preserve">The Schemas section</w:t>
      </w:r>
    </w:p>
    <w:p>
      <w:pPr>
        <w:pBdr>
          <w:left w:val="single" w:color="999999" w:sz="6" w:space="6"/>
        </w:pBdr>
        <w:spacing w:after="0" w:line="240"/>
        <w:ind w:left="431"/>
      </w:pPr>
      <w:r>
        <w:rPr>
          <w:rFonts w:ascii="Courier New" w:cs="Courier New" w:eastAsia="Courier New" w:hAnsi="Courier New"/>
          <w:sz w:val="18"/>
          <w:szCs w:val="18"/>
        </w:rPr>
        <w:t xml:space="preserve">Schemas</w:t>
      </w:r>
    </w:p>
    <w:p>
      <w:pPr>
        <w:pBdr>
          <w:left w:val="single" w:color="999999" w:sz="6" w:space="6"/>
        </w:pBdr>
        <w:spacing w:after="0" w:line="240"/>
        <w:ind w:left="431"/>
      </w:pPr>
      <w:r>
        <w:rPr>
          <w:rFonts w:ascii="Courier New" w:cs="Courier New" w:eastAsia="Courier New" w:hAnsi="Courier New"/>
          <w:sz w:val="18"/>
          <w:szCs w:val="18"/>
        </w:rPr>
        <w:t xml:space="preserve"> </w:t>
      </w:r>
    </w:p>
    <w:p>
      <w:pPr>
        <w:pBdr>
          <w:left w:val="single" w:color="999999" w:sz="6" w:space="6"/>
        </w:pBdr>
        <w:spacing w:after="0" w:line="240"/>
        <w:ind w:left="431"/>
      </w:pPr>
      <w:r>
        <w:rPr>
          <w:rFonts w:ascii="Courier New" w:cs="Courier New" w:eastAsia="Courier New" w:hAnsi="Courier New"/>
          <w:sz w:val="18"/>
          <w:szCs w:val="18"/>
        </w:rPr>
        <w:t xml:space="preserve">  Score  v</w:t>
      </w:r>
    </w:p>
    <w:p>
      <w:pPr>
        <w:pBdr>
          <w:left w:val="single" w:color="999999" w:sz="6" w:space="6"/>
        </w:pBdr>
        <w:spacing w:after="0" w:line="240"/>
        <w:ind w:left="431"/>
      </w:pPr>
      <w:r>
        <w:rPr>
          <w:rFonts w:ascii="Courier New" w:cs="Courier New" w:eastAsia="Courier New" w:hAnsi="Courier New"/>
          <w:sz w:val="18"/>
          <w:szCs w:val="18"/>
        </w:rPr>
        <w:t xml:space="preserve">    _id            string</w:t>
      </w:r>
    </w:p>
    <w:p>
      <w:pPr>
        <w:pBdr>
          <w:left w:val="single" w:color="999999" w:sz="6" w:space="6"/>
        </w:pBdr>
        <w:spacing w:after="0" w:line="240"/>
        <w:ind w:left="431"/>
      </w:pPr>
      <w:r>
        <w:rPr>
          <w:rFonts w:ascii="Courier New" w:cs="Courier New" w:eastAsia="Courier New" w:hAnsi="Courier New"/>
          <w:sz w:val="18"/>
          <w:szCs w:val="18"/>
        </w:rPr>
        <w:t xml:space="preserve">    title          string</w:t>
      </w:r>
    </w:p>
    <w:p>
      <w:pPr>
        <w:pBdr>
          <w:left w:val="single" w:color="999999" w:sz="6" w:space="6"/>
        </w:pBdr>
        <w:spacing w:after="0" w:line="240"/>
        <w:ind w:left="431"/>
      </w:pPr>
      <w:r>
        <w:rPr>
          <w:rFonts w:ascii="Courier New" w:cs="Courier New" w:eastAsia="Courier New" w:hAnsi="Courier New"/>
          <w:sz w:val="18"/>
          <w:szCs w:val="18"/>
        </w:rPr>
        <w:t xml:space="preserve">    author         string</w:t>
      </w:r>
    </w:p>
    <w:p>
      <w:pPr>
        <w:pBdr>
          <w:left w:val="single" w:color="999999" w:sz="6" w:space="6"/>
        </w:pBdr>
        <w:spacing w:after="0" w:line="240"/>
        <w:ind w:left="431"/>
      </w:pPr>
      <w:r>
        <w:rPr>
          <w:rFonts w:ascii="Courier New" w:cs="Courier New" w:eastAsia="Courier New" w:hAnsi="Courier New"/>
          <w:sz w:val="18"/>
          <w:szCs w:val="18"/>
        </w:rPr>
        <w:t xml:space="preserve">    userId         string   nullable   The player</w:t>
      </w:r>
    </w:p>
    <w:p>
      <w:pPr>
        <w:pBdr>
          <w:left w:val="single" w:color="999999" w:sz="6" w:space="6"/>
        </w:pBdr>
        <w:spacing w:after="0" w:line="240"/>
        <w:ind w:left="431"/>
      </w:pPr>
      <w:r>
        <w:rPr>
          <w:rFonts w:ascii="Courier New" w:cs="Courier New" w:eastAsia="Courier New" w:hAnsi="Courier New"/>
          <w:sz w:val="18"/>
          <w:szCs w:val="18"/>
        </w:rPr>
        <w:t xml:space="preserve">    status         string   Enum: [ requested, approved, active,</w:t>
      </w:r>
    </w:p>
    <w:p>
      <w:pPr>
        <w:pBdr>
          <w:left w:val="single" w:color="999999" w:sz="6" w:space="6"/>
        </w:pBdr>
        <w:spacing w:after="0" w:line="240"/>
        <w:ind w:left="431"/>
      </w:pPr>
      <w:r>
        <w:rPr>
          <w:rFonts w:ascii="Courier New" w:cs="Courier New" w:eastAsia="Courier New" w:hAnsi="Courier New"/>
          <w:sz w:val="18"/>
          <w:szCs w:val="18"/>
        </w:rPr>
        <w:t xml:space="preserve">                                     returned, overdue ]</w:t>
      </w:r>
    </w:p>
    <w:p>
      <w:pPr>
        <w:pBdr>
          <w:left w:val="single" w:color="999999" w:sz="6" w:space="6"/>
        </w:pBdr>
        <w:spacing w:after="0" w:line="240"/>
        <w:ind w:left="431"/>
      </w:pPr>
      <w:r>
        <w:rPr>
          <w:rFonts w:ascii="Courier New" w:cs="Courier New" w:eastAsia="Courier New" w:hAnsi="Courier New"/>
          <w:sz w:val="18"/>
          <w:szCs w:val="18"/>
        </w:rPr>
        <w:t xml:space="preserve">    playedAt     string($date-time)</w:t>
      </w:r>
    </w:p>
    <w:p>
      <w:pPr>
        <w:pBdr>
          <w:left w:val="single" w:color="999999" w:sz="6" w:space="6"/>
        </w:pBdr>
        <w:spacing w:after="0" w:line="240"/>
        <w:ind w:left="431"/>
      </w:pPr>
      <w:r>
        <w:rPr>
          <w:rFonts w:ascii="Courier New" w:cs="Courier New" w:eastAsia="Courier New" w:hAnsi="Courier New"/>
          <w:sz w:val="18"/>
          <w:szCs w:val="18"/>
        </w:rPr>
        <w:t xml:space="preserve">    dueAt          string($date-time)</w:t>
      </w:r>
    </w:p>
    <w:p>
      <w:pPr>
        <w:pBdr>
          <w:left w:val="single" w:color="999999" w:sz="6" w:space="6"/>
        </w:pBdr>
        <w:spacing w:after="0" w:line="240"/>
        <w:ind w:left="431"/>
      </w:pPr>
      <w:r>
        <w:rPr>
          <w:rFonts w:ascii="Courier New" w:cs="Courier New" w:eastAsia="Courier New" w:hAnsi="Courier New"/>
          <w:sz w:val="18"/>
          <w:szCs w:val="18"/>
        </w:rPr>
        <w:t xml:space="preserve">    verifiedAt     string($date-time)  nullable</w:t>
      </w:r>
    </w:p>
    <w:p>
      <w:pPr>
        <w:spacing w:after="200" w:before="12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Enum lists every value the field accepts. Sending anything else returns 400 with a validation message.</w:t>
      </w:r>
    </w:p>
    <w:p>
      <w:r>
        <w:br w:type="page"/>
      </w:r>
    </w:p>
    <w:p>
      <w:pPr>
        <w:spacing w:after="0" w:line="480"/>
        <w:jc w:val="center"/>
      </w:pPr>
      <w:r>
        <w:rPr>
          <w:rFonts w:ascii="Times New Roman" w:cs="Times New Roman" w:eastAsia="Times New Roman" w:hAnsi="Times New Roman"/>
          <w:b/>
          <w:bCs/>
          <w:sz w:val="24"/>
          <w:szCs w:val="24"/>
        </w:rPr>
        <w:t xml:space="preserve">Common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val="clear"/>
          </w:tcPr>
          <w:p>
            <w:pPr>
              <w:spacing w:line="240"/>
            </w:pPr>
            <w:r>
              <w:rPr>
                <w:rFonts w:ascii="Times New Roman" w:cs="Times New Roman" w:eastAsia="Times New Roman" w:hAnsi="Times New Roman"/>
                <w:b/>
                <w:bCs/>
                <w:sz w:val="20"/>
                <w:szCs w:val="20"/>
              </w:rPr>
              <w:t xml:space="preserve">What you see</w:t>
            </w:r>
          </w:p>
        </w:tc>
        <w:tc>
          <w:tcPr>
            <w:tcW w:type="dxa" w:w="6000"/>
            <w:shd w:fill="E8E8E8" w:val="clear"/>
          </w:tcPr>
          <w:p>
            <w:pPr>
              <w:spacing w:line="240"/>
            </w:pPr>
            <w:r>
              <w:rPr>
                <w:rFonts w:ascii="Times New Roman" w:cs="Times New Roman" w:eastAsia="Times New Roman" w:hAnsi="Times New Roman"/>
                <w:b/>
                <w:bCs/>
                <w:sz w:val="20"/>
                <w:szCs w:val="20"/>
              </w:rPr>
              <w:t xml:space="preserve">What it usually means</w:t>
            </w:r>
          </w:p>
        </w:tc>
      </w:tr>
      <w:tr>
        <w:tc>
          <w:tcPr>
            <w:tcW w:type="dxa" w:w="3000"/>
          </w:tcPr>
          <w:p>
            <w:pPr>
              <w:spacing w:line="240"/>
            </w:pPr>
            <w:r>
              <w:rPr>
                <w:rFonts w:ascii="Times New Roman" w:cs="Times New Roman" w:eastAsia="Times New Roman" w:hAnsi="Times New Roman"/>
                <w:sz w:val="20"/>
                <w:szCs w:val="20"/>
              </w:rPr>
              <w:t xml:space="preserve">The page does not load at all</w:t>
            </w:r>
          </w:p>
        </w:tc>
        <w:tc>
          <w:tcPr>
            <w:tcW w:type="dxa" w:w="6000"/>
          </w:tcPr>
          <w:p>
            <w:pPr>
              <w:spacing w:line="240"/>
            </w:pPr>
            <w:r>
              <w:rPr>
                <w:rFonts w:ascii="Times New Roman" w:cs="Times New Roman" w:eastAsia="Times New Roman" w:hAnsi="Times New Roman"/>
                <w:sz w:val="20"/>
                <w:szCs w:val="20"/>
              </w:rPr>
              <w:t xml:space="preserve">The server is not running. Check the terminal for npm start and for an error during start-up.</w:t>
            </w:r>
          </w:p>
        </w:tc>
      </w:tr>
      <w:tr>
        <w:tc>
          <w:tcPr>
            <w:tcW w:type="dxa" w:w="3000"/>
          </w:tcPr>
          <w:p>
            <w:pPr>
              <w:spacing w:line="240"/>
            </w:pPr>
            <w:r>
              <w:rPr>
                <w:rFonts w:ascii="Times New Roman" w:cs="Times New Roman" w:eastAsia="Times New Roman" w:hAnsi="Times New Roman"/>
                <w:sz w:val="20"/>
                <w:szCs w:val="20"/>
              </w:rPr>
              <w:t xml:space="preserve">Failed to fetch</w:t>
            </w:r>
          </w:p>
        </w:tc>
        <w:tc>
          <w:tcPr>
            <w:tcW w:type="dxa" w:w="6000"/>
          </w:tcPr>
          <w:p>
            <w:pPr>
              <w:spacing w:line="240"/>
            </w:pPr>
            <w:r>
              <w:rPr>
                <w:rFonts w:ascii="Times New Roman" w:cs="Times New Roman" w:eastAsia="Times New Roman" w:hAnsi="Times New Roman"/>
                <w:sz w:val="20"/>
                <w:szCs w:val="20"/>
              </w:rPr>
              <w:t xml:space="preserve">The server stopped after the page loaded. Restart it with npm start and reload the page.</w:t>
            </w:r>
          </w:p>
        </w:tc>
      </w:tr>
      <w:tr>
        <w:tc>
          <w:tcPr>
            <w:tcW w:type="dxa" w:w="3000"/>
          </w:tcPr>
          <w:p>
            <w:pPr>
              <w:spacing w:line="240"/>
            </w:pPr>
            <w:r>
              <w:rPr>
                <w:rFonts w:ascii="Times New Roman" w:cs="Times New Roman" w:eastAsia="Times New Roman" w:hAnsi="Times New Roman"/>
                <w:sz w:val="20"/>
                <w:szCs w:val="20"/>
              </w:rPr>
              <w:t xml:space="preserve">400 Bad Request</w:t>
            </w:r>
          </w:p>
        </w:tc>
        <w:tc>
          <w:tcPr>
            <w:tcW w:type="dxa" w:w="6000"/>
          </w:tcPr>
          <w:p>
            <w:pPr>
              <w:spacing w:line="240"/>
            </w:pPr>
            <w:r>
              <w:rPr>
                <w:rFonts w:ascii="Times New Roman" w:cs="Times New Roman" w:eastAsia="Times New Roman" w:hAnsi="Times New Roman"/>
                <w:sz w:val="20"/>
                <w:szCs w:val="20"/>
              </w:rPr>
              <w:t xml:space="preserve">The JSON is malformed, or a required field is missing. Check the commas and the quotation marks first.</w:t>
            </w:r>
          </w:p>
        </w:tc>
      </w:tr>
      <w:tr>
        <w:tc>
          <w:tcPr>
            <w:tcW w:type="dxa" w:w="3000"/>
          </w:tcPr>
          <w:p>
            <w:pPr>
              <w:spacing w:line="240"/>
            </w:pPr>
            <w:r>
              <w:rPr>
                <w:rFonts w:ascii="Times New Roman" w:cs="Times New Roman" w:eastAsia="Times New Roman" w:hAnsi="Times New Roman"/>
                <w:sz w:val="20"/>
                <w:szCs w:val="20"/>
              </w:rPr>
              <w:t xml:space="preserve">401 Unauthorized</w:t>
            </w:r>
          </w:p>
        </w:tc>
        <w:tc>
          <w:tcPr>
            <w:tcW w:type="dxa" w:w="6000"/>
          </w:tcPr>
          <w:p>
            <w:pPr>
              <w:spacing w:line="240"/>
            </w:pPr>
            <w:r>
              <w:rPr>
                <w:rFonts w:ascii="Times New Roman" w:cs="Times New Roman" w:eastAsia="Times New Roman" w:hAnsi="Times New Roman"/>
                <w:sz w:val="20"/>
                <w:szCs w:val="20"/>
              </w:rPr>
              <w:t xml:space="preserve">No credential, or an expired one. Level 2: log in again. Level 3: authorize again, or refresh the token.</w:t>
            </w:r>
          </w:p>
        </w:tc>
      </w:tr>
      <w:tr>
        <w:tc>
          <w:tcPr>
            <w:tcW w:type="dxa" w:w="3000"/>
          </w:tcPr>
          <w:p>
            <w:pPr>
              <w:spacing w:line="240"/>
            </w:pPr>
            <w:r>
              <w:rPr>
                <w:rFonts w:ascii="Times New Roman" w:cs="Times New Roman" w:eastAsia="Times New Roman" w:hAnsi="Times New Roman"/>
                <w:sz w:val="20"/>
                <w:szCs w:val="20"/>
              </w:rPr>
              <w:t xml:space="preserve">403 Forbidden</w:t>
            </w:r>
          </w:p>
        </w:tc>
        <w:tc>
          <w:tcPr>
            <w:tcW w:type="dxa" w:w="6000"/>
          </w:tcPr>
          <w:p>
            <w:pPr>
              <w:spacing w:line="240"/>
            </w:pPr>
            <w:r>
              <w:rPr>
                <w:rFonts w:ascii="Times New Roman" w:cs="Times New Roman" w:eastAsia="Times New Roman" w:hAnsi="Times New Roman"/>
                <w:sz w:val="20"/>
                <w:szCs w:val="20"/>
              </w:rPr>
              <w:t xml:space="preserve">The server knows who you are and is refusing anyway - wrong role, or not your record.</w:t>
            </w:r>
          </w:p>
        </w:tc>
      </w:tr>
      <w:tr>
        <w:tc>
          <w:tcPr>
            <w:tcW w:type="dxa" w:w="3000"/>
          </w:tcPr>
          <w:p>
            <w:pPr>
              <w:spacing w:line="240"/>
            </w:pPr>
            <w:r>
              <w:rPr>
                <w:rFonts w:ascii="Times New Roman" w:cs="Times New Roman" w:eastAsia="Times New Roman" w:hAnsi="Times New Roman"/>
                <w:sz w:val="20"/>
                <w:szCs w:val="20"/>
              </w:rPr>
              <w:t xml:space="preserve">404 Not Found</w:t>
            </w:r>
          </w:p>
        </w:tc>
        <w:tc>
          <w:tcPr>
            <w:tcW w:type="dxa" w:w="6000"/>
          </w:tcPr>
          <w:p>
            <w:pPr>
              <w:spacing w:line="240"/>
            </w:pPr>
            <w:r>
              <w:rPr>
                <w:rFonts w:ascii="Times New Roman" w:cs="Times New Roman" w:eastAsia="Times New Roman" w:hAnsi="Times New Roman"/>
                <w:sz w:val="20"/>
                <w:szCs w:val="20"/>
              </w:rPr>
              <w:t xml:space="preserve">Check the Request URL box. Usually a mistyped path, or an id that does not exist.</w:t>
            </w:r>
          </w:p>
        </w:tc>
      </w:tr>
      <w:tr>
        <w:tc>
          <w:tcPr>
            <w:tcW w:type="dxa" w:w="3000"/>
          </w:tcPr>
          <w:p>
            <w:pPr>
              <w:spacing w:line="240"/>
            </w:pPr>
            <w:r>
              <w:rPr>
                <w:rFonts w:ascii="Times New Roman" w:cs="Times New Roman" w:eastAsia="Times New Roman" w:hAnsi="Times New Roman"/>
                <w:sz w:val="20"/>
                <w:szCs w:val="20"/>
              </w:rPr>
              <w:t xml:space="preserve">429 Too Many Requests</w:t>
            </w:r>
          </w:p>
        </w:tc>
        <w:tc>
          <w:tcPr>
            <w:tcW w:type="dxa" w:w="6000"/>
          </w:tcPr>
          <w:p>
            <w:pPr>
              <w:spacing w:line="240"/>
            </w:pPr>
            <w:r>
              <w:rPr>
                <w:rFonts w:ascii="Times New Roman" w:cs="Times New Roman" w:eastAsia="Times New Roman" w:hAnsi="Times New Roman"/>
                <w:sz w:val="20"/>
                <w:szCs w:val="20"/>
              </w:rPr>
              <w:t xml:space="preserve">Level 3 rate limiting after repeated login attempts. Wait fifteen minutes or raise AUTH_RATE_LIMIT.</w:t>
            </w:r>
          </w:p>
        </w:tc>
      </w:tr>
      <w:tr>
        <w:tc>
          <w:tcPr>
            <w:tcW w:type="dxa" w:w="3000"/>
          </w:tcPr>
          <w:p>
            <w:pPr>
              <w:spacing w:line="240"/>
            </w:pPr>
            <w:r>
              <w:rPr>
                <w:rFonts w:ascii="Times New Roman" w:cs="Times New Roman" w:eastAsia="Times New Roman" w:hAnsi="Times New Roman"/>
                <w:sz w:val="20"/>
                <w:szCs w:val="20"/>
              </w:rPr>
              <w:t xml:space="preserve">500 Internal Server Error</w:t>
            </w:r>
          </w:p>
        </w:tc>
        <w:tc>
          <w:tcPr>
            <w:tcW w:type="dxa" w:w="6000"/>
          </w:tcPr>
          <w:p>
            <w:pPr>
              <w:spacing w:line="240"/>
            </w:pPr>
            <w:r>
              <w:rPr>
                <w:rFonts w:ascii="Times New Roman" w:cs="Times New Roman" w:eastAsia="Times New Roman" w:hAnsi="Times New Roman"/>
                <w:sz w:val="20"/>
                <w:szCs w:val="20"/>
              </w:rPr>
              <w:t xml:space="preserve">A bug or a lost database connection. Read the terminal and the newest file in logs/.</w:t>
            </w:r>
          </w:p>
        </w:tc>
      </w:tr>
      <w:tr>
        <w:tc>
          <w:tcPr>
            <w:tcW w:type="dxa" w:w="3000"/>
          </w:tcPr>
          <w:p>
            <w:pPr>
              <w:spacing w:line="240"/>
            </w:pPr>
            <w:r>
              <w:rPr>
                <w:rFonts w:ascii="Times New Roman" w:cs="Times New Roman" w:eastAsia="Times New Roman" w:hAnsi="Times New Roman"/>
                <w:sz w:val="20"/>
                <w:szCs w:val="20"/>
              </w:rPr>
              <w:t xml:space="preserve">Try it out is missing</w:t>
            </w:r>
          </w:p>
        </w:tc>
        <w:tc>
          <w:tcPr>
            <w:tcW w:type="dxa" w:w="6000"/>
          </w:tcPr>
          <w:p>
            <w:pPr>
              <w:spacing w:line="240"/>
            </w:pPr>
            <w:r>
              <w:rPr>
                <w:rFonts w:ascii="Times New Roman" w:cs="Times New Roman" w:eastAsia="Times New Roman" w:hAnsi="Times New Roman"/>
                <w:sz w:val="20"/>
                <w:szCs w:val="20"/>
              </w:rPr>
              <w:t xml:space="preserve">You are looking at the collapsed row. Click the operation first to expand it.</w:t>
            </w:r>
          </w:p>
        </w:tc>
      </w:tr>
      <w:tr>
        <w:tc>
          <w:tcPr>
            <w:tcW w:type="dxa" w:w="3000"/>
          </w:tcPr>
          <w:p>
            <w:pPr>
              <w:spacing w:line="240"/>
            </w:pPr>
            <w:r>
              <w:rPr>
                <w:rFonts w:ascii="Times New Roman" w:cs="Times New Roman" w:eastAsia="Times New Roman" w:hAnsi="Times New Roman"/>
                <w:sz w:val="20"/>
                <w:szCs w:val="20"/>
              </w:rPr>
              <w:t xml:space="preserve">The padlock stays open</w:t>
            </w:r>
          </w:p>
        </w:tc>
        <w:tc>
          <w:tcPr>
            <w:tcW w:type="dxa" w:w="6000"/>
          </w:tcPr>
          <w:p>
            <w:pPr>
              <w:spacing w:line="240"/>
            </w:pPr>
            <w:r>
              <w:rPr>
                <w:rFonts w:ascii="Times New Roman" w:cs="Times New Roman" w:eastAsia="Times New Roman" w:hAnsi="Times New Roman"/>
                <w:sz w:val="20"/>
                <w:szCs w:val="20"/>
              </w:rPr>
              <w:t xml:space="preserve">The Authorize dialog was closed without clicking Authorize, or the token was pasted with the word Bearer in front.</w:t>
            </w:r>
          </w:p>
        </w:tc>
      </w:tr>
    </w:tbl>
    <w:p>
      <w:pPr>
        <w:spacing w:line="480"/>
      </w:pPr>
      <w:r>
        <w:t xml:space="preserve"/>
      </w:r>
    </w:p>
    <w:p>
      <w:pPr>
        <w:spacing w:after="0" w:line="480"/>
      </w:pPr>
      <w:r>
        <w:rPr>
          <w:rFonts w:ascii="Times New Roman" w:cs="Times New Roman" w:eastAsia="Times New Roman" w:hAnsi="Times New Roman"/>
          <w:b/>
          <w:bCs/>
          <w:sz w:val="24"/>
          <w:szCs w:val="24"/>
        </w:rPr>
        <w:t xml:space="preserve">A habit worth keeping</w:t>
      </w:r>
    </w:p>
    <w:p>
      <w:pPr>
        <w:spacing w:after="0" w:line="480"/>
        <w:jc w:val="left"/>
      </w:pPr>
      <w:r>
        <w:rPr>
          <w:rFonts w:ascii="Times New Roman" w:cs="Times New Roman" w:eastAsia="Times New Roman" w:hAnsi="Times New Roman"/>
          <w:sz w:val="24"/>
          <w:szCs w:val="24"/>
        </w:rPr>
        <w:t xml:space="preserve">Every call you make in Swagger UI is also written to the log file, with the controller that handled it, the payload with secrets masked, and the outcome. When something does not behave as the documentation promises, put the Swagger response and the log line side by side. One says what was promised; the other says what happened.</w:t>
      </w:r>
    </w:p>
    <w:p>
      <w:pPr>
        <w:spacing w:line="480"/>
      </w:pPr>
      <w:r>
        <w:t xml:space="preserve"/>
      </w:r>
    </w:p>
    <w:p>
      <w:pPr>
        <w:spacing w:after="0" w:line="480"/>
      </w:pPr>
      <w:r>
        <w:rPr>
          <w:rFonts w:ascii="Times New Roman" w:cs="Times New Roman" w:eastAsia="Times New Roman" w:hAnsi="Times New Roman"/>
          <w:b/>
          <w:bCs/>
          <w:sz w:val="24"/>
          <w:szCs w:val="24"/>
        </w:rPr>
        <w:t xml:space="preserve">Practice</w:t>
      </w:r>
    </w:p>
    <w:p>
      <w:pPr>
        <w:pStyle w:val="ListParagraph"/>
        <w:numPr>
          <w:ilvl w:val="0"/>
          <w:numId w:val="5"/>
        </w:numPr>
        <w:spacing w:after="0" w:line="480"/>
      </w:pPr>
      <w:r>
        <w:rPr>
          <w:rFonts w:ascii="Times New Roman" w:cs="Times New Roman" w:eastAsia="Times New Roman" w:hAnsi="Times New Roman"/>
          <w:sz w:val="24"/>
          <w:szCs w:val="24"/>
        </w:rPr>
        <w:t xml:space="preserve">Open the Swagger page for your level and count the endpoints. Compare that count with the routes folder. Do they match?</w:t>
      </w:r>
    </w:p>
    <w:p>
      <w:pPr>
        <w:pStyle w:val="ListParagraph"/>
        <w:numPr>
          <w:ilvl w:val="0"/>
          <w:numId w:val="5"/>
        </w:numPr>
        <w:spacing w:after="0" w:line="480"/>
      </w:pPr>
      <w:r>
        <w:rPr>
          <w:rFonts w:ascii="Times New Roman" w:cs="Times New Roman" w:eastAsia="Times New Roman" w:hAnsi="Times New Roman"/>
          <w:sz w:val="24"/>
          <w:szCs w:val="24"/>
        </w:rPr>
        <w:t xml:space="preserve">Find one operation whose responses list includes a 4xx code, and make it happen on purpose.</w:t>
      </w:r>
    </w:p>
    <w:p>
      <w:pPr>
        <w:pStyle w:val="ListParagraph"/>
        <w:numPr>
          <w:ilvl w:val="0"/>
          <w:numId w:val="5"/>
        </w:numPr>
        <w:spacing w:after="0" w:line="480"/>
      </w:pPr>
      <w:r>
        <w:rPr>
          <w:rFonts w:ascii="Times New Roman" w:cs="Times New Roman" w:eastAsia="Times New Roman" w:hAnsi="Times New Roman"/>
          <w:sz w:val="24"/>
          <w:szCs w:val="24"/>
        </w:rPr>
        <w:t xml:space="preserve">Open SwaggerTFT458.js and find the entry for the endpoint you just called. Change its summary, restart the server, reload the page, and watch the text change.</w:t>
      </w:r>
    </w:p>
    <w:p>
      <w:pPr>
        <w:pStyle w:val="ListParagraph"/>
        <w:numPr>
          <w:ilvl w:val="0"/>
          <w:numId w:val="5"/>
        </w:numPr>
        <w:spacing w:after="0" w:line="480"/>
      </w:pPr>
      <w:r>
        <w:rPr>
          <w:rFonts w:ascii="Times New Roman" w:cs="Times New Roman" w:eastAsia="Times New Roman" w:hAnsi="Times New Roman"/>
          <w:sz w:val="24"/>
          <w:szCs w:val="24"/>
        </w:rPr>
        <w:t xml:space="preserve">Expand a schema in the Schemas section and find the same rules in the matching file in models/.</w:t>
      </w:r>
    </w:p>
    <w:p>
      <w:pPr>
        <w:pStyle w:val="ListParagraph"/>
        <w:numPr>
          <w:ilvl w:val="0"/>
          <w:numId w:val="5"/>
        </w:numPr>
        <w:spacing w:after="0" w:line="480"/>
      </w:pPr>
      <w:r>
        <w:rPr>
          <w:rFonts w:ascii="Times New Roman" w:cs="Times New Roman" w:eastAsia="Times New Roman" w:hAnsi="Times New Roman"/>
          <w:sz w:val="24"/>
          <w:szCs w:val="24"/>
        </w:rPr>
        <w:t xml:space="preserve">Explain, in two sentences, the difference between the specification and the user interface.</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Linux Foundation. (2021). OpenAPI Specification v3.1.0. OpenAPI Initiative. https://spec.openapis.org/oas/v3.1.0.html</w:t>
      </w:r>
    </w:p>
    <w:p>
      <w:pPr>
        <w:spacing w:line="480"/>
        <w:ind w:left="720" w:hanging="720"/>
      </w:pPr>
      <w:r>
        <w:rPr>
          <w:rFonts w:ascii="Times New Roman" w:cs="Times New Roman" w:eastAsia="Times New Roman" w:hAnsi="Times New Roman"/>
          <w:sz w:val="24"/>
          <w:szCs w:val="24"/>
        </w:rPr>
        <w:t xml:space="preserve">OpenAPI Initiative. (2026). What is OpenAPI? https://www.openapis.org/what-is-openapi</w:t>
      </w:r>
    </w:p>
    <w:p>
      <w:pPr>
        <w:spacing w:line="480"/>
        <w:ind w:left="720" w:hanging="720"/>
      </w:pPr>
      <w:r>
        <w:rPr>
          <w:rFonts w:ascii="Times New Roman" w:cs="Times New Roman" w:eastAsia="Times New Roman" w:hAnsi="Times New Roman"/>
          <w:sz w:val="24"/>
          <w:szCs w:val="24"/>
        </w:rPr>
        <w:t xml:space="preserve">SmartBear Software. (2026). Swagger UI documentation. https://swagger.io/tools/swagger-ui/</w:t>
      </w:r>
    </w:p>
    <w:p>
      <w:pPr>
        <w:spacing w:line="480"/>
        <w:ind w:left="720" w:hanging="720"/>
      </w:pPr>
      <w:r>
        <w:rPr>
          <w:rFonts w:ascii="Times New Roman" w:cs="Times New Roman" w:eastAsia="Times New Roman" w:hAnsi="Times New Roman"/>
          <w:sz w:val="24"/>
          <w:szCs w:val="24"/>
        </w:rPr>
        <w:t xml:space="preserve">SmartBear Software. (2026). OpenAPI specification basic structure. https://swagger.io/docs/specification/basic-structure/</w:t>
      </w:r>
    </w:p>
    <w:p>
      <w:pPr>
        <w:spacing w:line="480"/>
        <w:ind w:left="720" w:hanging="720"/>
      </w:pPr>
      <w:r>
        <w:rPr>
          <w:rFonts w:ascii="Times New Roman" w:cs="Times New Roman" w:eastAsia="Times New Roman" w:hAnsi="Times New Roman"/>
          <w:sz w:val="24"/>
          <w:szCs w:val="24"/>
        </w:rPr>
        <w:t xml:space="preserve">scottie. (2026). swagger-ui-express [Computer software]. npm. https://www.npmjs.com/package/swagger-ui-express</w:t>
      </w:r>
    </w:p>
    <w:p>
      <w:pPr>
        <w:spacing w:line="480"/>
        <w:ind w:left="720" w:hanging="720"/>
      </w:pPr>
      <w:r>
        <w:rPr>
          <w:rFonts w:ascii="Times New Roman" w:cs="Times New Roman" w:eastAsia="Times New Roman" w:hAnsi="Times New Roman"/>
          <w:sz w:val="24"/>
          <w:szCs w:val="24"/>
        </w:rPr>
        <w:t xml:space="preserve">Mozilla. (2026). HTTP response status codes. https://developer.mozilla.org/en-US/docs/Web/HTTP/Status</w:t>
      </w:r>
    </w:p>
    <w:p>
      <w:pPr>
        <w:spacing w:line="480"/>
        <w:ind w:left="720" w:hanging="720"/>
      </w:pPr>
      <w:r>
        <w:rPr>
          <w:rFonts w:ascii="Times New Roman" w:cs="Times New Roman" w:eastAsia="Times New Roman" w:hAnsi="Times New Roman"/>
          <w:sz w:val="24"/>
          <w:szCs w:val="24"/>
        </w:rPr>
        <w:t xml:space="preserve">Jones, M., &amp; Hardt, D. (2012). The OAuth 2.0 authorization framework: Bearer token usage (RFC 6750). Internet Engineering Task Force. https://datatracker.ietf.org/doc/html/rfc6750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abstractNum w:abstractNumId="9" w15:restartNumberingAfterBreak="0">
    <w:multiLevelType w:val="hybridMultilevel"/>
    <w:lvl w:ilvl="0" w15:tentative="1">
      <w:start w:val="1"/>
      <w:numFmt w:val="decimal"/>
      <w:lvlText w:val="%1."/>
      <w:lvlJc w:val="left"/>
      <w:pPr>
        <w:ind w:left="1080" w:hanging="360"/>
      </w:pPr>
    </w:lvl>
  </w:abstractNum>
  <w:abstractNum w:abstractNumId="10" w15:restartNumberingAfterBreak="0">
    <w:multiLevelType w:val="hybridMultilevel"/>
    <w:lvl w:ilvl="0" w15:tentative="1">
      <w:start w:val="1"/>
      <w:numFmt w:val="decimal"/>
      <w:lvlText w:val="%1."/>
      <w:lvlJc w:val="left"/>
      <w:pPr>
        <w:ind w:left="1080" w:hanging="360"/>
      </w:pPr>
    </w:lvl>
  </w:abstractNum>
  <w:abstractNum w:abstractNumId="11" w15:restartNumberingAfterBreak="0">
    <w:multiLevelType w:val="hybridMultilevel"/>
    <w:lvl w:ilvl="0" w15:tentative="1">
      <w:start w:val="1"/>
      <w:numFmt w:val="decimal"/>
      <w:lvlText w:val="%1."/>
      <w:lvlJc w:val="left"/>
      <w:pPr>
        <w:ind w:left="1080" w:hanging="360"/>
      </w:pPr>
    </w:lvl>
  </w:abstractNum>
  <w:abstractNum w:abstractNumId="12" w15:restartNumberingAfterBreak="0">
    <w:multiLevelType w:val="hybridMultilevel"/>
    <w:lvl w:ilvl="0" w15:tentative="1">
      <w:start w:val="1"/>
      <w:numFmt w:val="decimal"/>
      <w:lvlText w:val="%1."/>
      <w:lvlJc w:val="left"/>
      <w:pPr>
        <w:ind w:left="1080" w:hanging="360"/>
      </w:pPr>
    </w:lvl>
  </w:abstractNum>
  <w:abstractNum w:abstractNumId="13" w15:restartNumberingAfterBreak="0">
    <w:multiLevelType w:val="hybridMultilevel"/>
    <w:lvl w:ilvl="0" w15:tentative="1">
      <w:start w:val="1"/>
      <w:numFmt w:val="decimal"/>
      <w:lvlText w:val="%1."/>
      <w:lvlJc w:val="left"/>
      <w:pPr>
        <w:ind w:left="1080" w:hanging="360"/>
      </w:pPr>
    </w:lvl>
  </w:abstractNum>
  <w:abstractNum w:abstractNumId="14" w15:restartNumberingAfterBreak="0">
    <w:multiLevelType w:val="hybridMultilevel"/>
    <w:lvl w:ilvl="0" w15:tentative="1">
      <w:start w:val="1"/>
      <w:numFmt w:val="decimal"/>
      <w:lvlText w:val="%1."/>
      <w:lvlJc w:val="left"/>
      <w:pPr>
        <w:ind w:left="1080" w:hanging="360"/>
      </w:pPr>
    </w:lvl>
  </w:abstractNum>
  <w:abstractNum w:abstractNumId="15" w15:restartNumberingAfterBreak="0">
    <w:multiLevelType w:val="hybridMultilevel"/>
    <w:lvl w:ilvl="0" w15:tentative="1">
      <w:start w:val="1"/>
      <w:numFmt w:val="decimal"/>
      <w:lvlText w:val="%1."/>
      <w:lvlJc w:val="left"/>
      <w:pPr>
        <w:ind w:left="1080" w:hanging="360"/>
      </w:pPr>
    </w:lvl>
  </w:abstractNum>
  <w:abstractNum w:abstractNumId="16" w15:restartNumberingAfterBreak="0">
    <w:multiLevelType w:val="hybridMultilevel"/>
    <w:lvl w:ilvl="0" w15:tentative="1">
      <w:start w:val="1"/>
      <w:numFmt w:val="decimal"/>
      <w:lvlText w:val="%1."/>
      <w:lvlJc w:val="left"/>
      <w:pPr>
        <w:ind w:left="1080" w:hanging="360"/>
      </w:pPr>
    </w:lvl>
  </w:abstractNum>
  <w:abstractNum w:abstractNumId="17" w15:restartNumberingAfterBreak="0">
    <w:multiLevelType w:val="hybridMultilevel"/>
    <w:lvl w:ilvl="0" w15:tentative="1">
      <w:start w:val="1"/>
      <w:numFmt w:val="decimal"/>
      <w:lvlText w:val="%1."/>
      <w:lvlJc w:val="left"/>
      <w:pPr>
        <w:ind w:left="1080" w:hanging="360"/>
      </w:pPr>
    </w:lvl>
  </w:abstractNum>
  <w:abstractNum w:abstractNumId="18" w15:restartNumberingAfterBreak="0">
    <w:multiLevelType w:val="hybridMultilevel"/>
    <w:lvl w:ilvl="0" w15:tentative="1">
      <w:start w:val="1"/>
      <w:numFmt w:val="decimal"/>
      <w:lvlText w:val="%1."/>
      <w:lvlJc w:val="left"/>
      <w:pPr>
        <w:ind w:left="1080" w:hanging="360"/>
      </w:pPr>
    </w:lvl>
  </w:abstractNum>
  <w:abstractNum w:abstractNumId="19" w15:restartNumberingAfterBreak="0">
    <w:multiLevelType w:val="hybridMultilevel"/>
    <w:lvl w:ilvl="0" w15:tentative="1">
      <w:start w:val="1"/>
      <w:numFmt w:val="decimal"/>
      <w:lvlText w:val="%1."/>
      <w:lvlJc w:val="left"/>
      <w:pPr>
        <w:ind w:left="1080" w:hanging="360"/>
      </w:pPr>
    </w:lvl>
  </w:abstractNum>
  <w:abstractNum w:abstractNumId="20" w15:restartNumberingAfterBreak="0">
    <w:multiLevelType w:val="hybridMultilevel"/>
    <w:lvl w:ilvl="0" w15:tentative="1">
      <w:start w:val="1"/>
      <w:numFmt w:val="decimal"/>
      <w:lvlText w:val="%1."/>
      <w:lvlJc w:val="left"/>
      <w:pPr>
        <w:ind w:left="1080" w:hanging="360"/>
      </w:pPr>
    </w:lvl>
  </w:abstractNum>
  <w:abstractNum w:abstractNumId="21" w15:restartNumberingAfterBreak="0">
    <w:multiLevelType w:val="hybridMultilevel"/>
    <w:lvl w:ilvl="0" w15:tentative="1">
      <w:start w:val="1"/>
      <w:numFmt w:val="decimal"/>
      <w:lvlText w:val="%1."/>
      <w:lvlJc w:val="left"/>
      <w:pPr>
        <w:ind w:left="1080" w:hanging="360"/>
      </w:pPr>
    </w:lvl>
  </w:abstractNum>
  <w:abstractNum w:abstractNumId="22" w15:restartNumberingAfterBreak="0">
    <w:multiLevelType w:val="hybridMultilevel"/>
    <w:lvl w:ilvl="0" w15:tentative="1">
      <w:start w:val="1"/>
      <w:numFmt w:val="decimal"/>
      <w:lvlText w:val="%1."/>
      <w:lvlJc w:val="left"/>
      <w:pPr>
        <w:ind w:left="1080" w:hanging="360"/>
      </w:pPr>
    </w:lvl>
  </w:abstractNum>
  <w:abstractNum w:abstractNumId="23" w15:restartNumberingAfterBreak="0">
    <w:multiLevelType w:val="hybridMultilevel"/>
    <w:lvl w:ilvl="0" w15:tentative="1">
      <w:start w:val="1"/>
      <w:numFmt w:val="decimal"/>
      <w:lvlText w:val="%1."/>
      <w:lvlJc w:val="left"/>
      <w:pPr>
        <w:ind w:left="1080" w:hanging="360"/>
      </w:pPr>
    </w:lvl>
  </w:abstractNum>
  <w:abstractNum w:abstractNumId="24" w15:restartNumberingAfterBreak="0">
    <w:multiLevelType w:val="hybridMultilevel"/>
    <w:lvl w:ilvl="0" w15:tentative="1">
      <w:start w:val="1"/>
      <w:numFmt w:val="decimal"/>
      <w:lvlText w:val="%1."/>
      <w:lvlJc w:val="left"/>
      <w:pPr>
        <w:ind w:left="1080" w:hanging="360"/>
      </w:pPr>
    </w:lvl>
  </w:abstractNum>
  <w:abstractNum w:abstractNumId="25" w15:restartNumberingAfterBreak="0">
    <w:multiLevelType w:val="hybridMultilevel"/>
    <w:lvl w:ilvl="0" w15:tentative="1">
      <w:start w:val="1"/>
      <w:numFmt w:val="decimal"/>
      <w:lvlText w:val="%1."/>
      <w:lvlJc w:val="left"/>
      <w:pPr>
        <w:ind w:left="1080" w:hanging="360"/>
      </w:pPr>
    </w:lvl>
  </w:abstractNum>
  <w:abstractNum w:abstractNumId="26" w15:restartNumberingAfterBreak="0">
    <w:multiLevelType w:val="hybridMultilevel"/>
    <w:lvl w:ilvl="0" w15:tentative="1">
      <w:start w:val="1"/>
      <w:numFmt w:val="decimal"/>
      <w:lvlText w:val="%1."/>
      <w:lvlJc w:val="left"/>
      <w:pPr>
        <w:ind w:left="1080" w:hanging="360"/>
      </w:pPr>
    </w:lvl>
  </w:abstractNum>
  <w:abstractNum w:abstractNumId="27" w15:restartNumberingAfterBreak="0">
    <w:multiLevelType w:val="hybridMultilevel"/>
    <w:lvl w:ilvl="0" w15:tentative="1">
      <w:start w:val="1"/>
      <w:numFmt w:val="decimal"/>
      <w:lvlText w:val="%1."/>
      <w:lvlJc w:val="left"/>
      <w:pPr>
        <w:ind w:left="1080" w:hanging="360"/>
      </w:pPr>
    </w:lvl>
  </w:abstractNum>
  <w:abstractNum w:abstractNumId="28" w15:restartNumberingAfterBreak="0">
    <w:multiLevelType w:val="hybridMultilevel"/>
    <w:lvl w:ilvl="0" w15:tentative="1">
      <w:start w:val="1"/>
      <w:numFmt w:val="decimal"/>
      <w:lvlText w:val="%1."/>
      <w:lvlJc w:val="left"/>
      <w:pPr>
        <w:ind w:left="1080" w:hanging="360"/>
      </w:pPr>
    </w:lvl>
  </w:abstractNum>
  <w:abstractNum w:abstractNumId="29" w15:restartNumberingAfterBreak="0">
    <w:multiLevelType w:val="hybridMultilevel"/>
    <w:lvl w:ilvl="0" w15:tentative="1">
      <w:start w:val="1"/>
      <w:numFmt w:val="decimal"/>
      <w:lvlText w:val="%1."/>
      <w:lvlJc w:val="left"/>
      <w:pPr>
        <w:ind w:left="1080" w:hanging="360"/>
      </w:pPr>
    </w:lvl>
  </w:abstractNum>
  <w:abstractNum w:abstractNumId="30" w15:restartNumberingAfterBreak="0">
    <w:multiLevelType w:val="hybridMultilevel"/>
    <w:lvl w:ilvl="0" w15:tentative="1">
      <w:start w:val="1"/>
      <w:numFmt w:val="decimal"/>
      <w:lvlText w:val="%1."/>
      <w:lvlJc w:val="left"/>
      <w:pPr>
        <w:ind w:left="1080" w:hanging="360"/>
      </w:pPr>
    </w:lvl>
  </w:abstractNum>
  <w:abstractNum w:abstractNumId="31" w15:restartNumberingAfterBreak="0">
    <w:multiLevelType w:val="hybridMultilevel"/>
    <w:lvl w:ilvl="0" w15:tentative="1">
      <w:start w:val="1"/>
      <w:numFmt w:val="decimal"/>
      <w:lvlText w:val="%1."/>
      <w:lvlJc w:val="left"/>
      <w:pPr>
        <w:ind w:left="1080" w:hanging="360"/>
      </w:pPr>
    </w:lvl>
  </w:abstractNum>
  <w:abstractNum w:abstractNumId="3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0"/>
    <w:lvlOverride w:ilvl="0">
      <w:startOverride w:val="1"/>
    </w:lvlOverride>
  </w:num>
  <w:num w:numId="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2026-09-20T01:07:17.585Z</dcterms:created>
  <dcterms:modified xsi:type="dcterms:W3CDTF">2026-09-20T01:07:17.586Z</dcterms:modified>
</cp:coreProperties>
</file>

<file path=docProps/custom.xml><?xml version="1.0" encoding="utf-8"?>
<Properties xmlns="http://schemas.openxmlformats.org/officeDocument/2006/custom-properties" xmlns:vt="http://schemas.openxmlformats.org/officeDocument/2006/docPropsVTypes"/>
</file>