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11A21" w14:textId="244CE074" w:rsidR="009B4CD2" w:rsidRDefault="009B4CD2" w:rsidP="009B4CD2">
      <w:pPr>
        <w:tabs>
          <w:tab w:val="num" w:pos="720"/>
        </w:tabs>
        <w:spacing w:after="0" w:line="432" w:lineRule="atLeast"/>
        <w:ind w:left="640" w:hanging="360"/>
        <w:textAlignment w:val="baseline"/>
      </w:pPr>
      <w:r>
        <w:t>Findings summary:</w:t>
      </w:r>
      <w:bookmarkStart w:id="0" w:name="_GoBack"/>
      <w:bookmarkEnd w:id="0"/>
    </w:p>
    <w:p w14:paraId="59257C61" w14:textId="77777777" w:rsidR="009B4CD2" w:rsidRPr="009B4CD2" w:rsidRDefault="009B4CD2" w:rsidP="009B4CD2">
      <w:pPr>
        <w:spacing w:after="0" w:line="432" w:lineRule="atLeast"/>
        <w:ind w:left="640"/>
        <w:textAlignment w:val="baseline"/>
        <w:rPr>
          <w:rFonts w:ascii="&amp;quot" w:eastAsia="Times New Roman" w:hAnsi="&amp;quot" w:cs="Times New Roman"/>
          <w:color w:val="9F2936"/>
          <w:sz w:val="24"/>
          <w:szCs w:val="24"/>
        </w:rPr>
      </w:pPr>
    </w:p>
    <w:p w14:paraId="17240D07" w14:textId="54945248" w:rsidR="009B4CD2" w:rsidRPr="009B4CD2" w:rsidRDefault="009B4CD2" w:rsidP="009B4CD2">
      <w:pPr>
        <w:numPr>
          <w:ilvl w:val="0"/>
          <w:numId w:val="1"/>
        </w:numPr>
        <w:spacing w:after="0" w:line="432" w:lineRule="atLeast"/>
        <w:ind w:left="640"/>
        <w:textAlignment w:val="baseline"/>
        <w:rPr>
          <w:rFonts w:ascii="&amp;quot" w:eastAsia="Times New Roman" w:hAnsi="&amp;quot" w:cs="Times New Roman"/>
          <w:color w:val="9F2936"/>
          <w:sz w:val="24"/>
          <w:szCs w:val="24"/>
        </w:rPr>
      </w:pPr>
      <w:r w:rsidRPr="009B4CD2">
        <w:rPr>
          <w:rFonts w:ascii="Arial" w:eastAsia="Times New Roman" w:hAnsi="Arial" w:cs="Arial"/>
          <w:color w:val="000000"/>
          <w:sz w:val="24"/>
          <w:szCs w:val="24"/>
        </w:rPr>
        <w:t>Drivers of happiness:</w:t>
      </w:r>
    </w:p>
    <w:p w14:paraId="5D147E43" w14:textId="77777777" w:rsidR="009B4CD2" w:rsidRPr="009B4CD2" w:rsidRDefault="009B4CD2" w:rsidP="009B4CD2">
      <w:pPr>
        <w:numPr>
          <w:ilvl w:val="1"/>
          <w:numId w:val="2"/>
        </w:numPr>
        <w:spacing w:after="0" w:line="432" w:lineRule="atLeast"/>
        <w:ind w:left="1260"/>
        <w:textAlignment w:val="baseline"/>
        <w:rPr>
          <w:rFonts w:ascii="&amp;quot" w:eastAsia="Times New Roman" w:hAnsi="&amp;quot" w:cs="Times New Roman"/>
          <w:color w:val="9F2936"/>
          <w:sz w:val="24"/>
          <w:szCs w:val="24"/>
        </w:rPr>
      </w:pPr>
      <w:r w:rsidRPr="009B4CD2">
        <w:rPr>
          <w:rFonts w:ascii="Arial" w:eastAsia="Times New Roman" w:hAnsi="Arial" w:cs="Arial"/>
          <w:color w:val="000000"/>
          <w:sz w:val="24"/>
          <w:szCs w:val="24"/>
        </w:rPr>
        <w:t xml:space="preserve"> Weather: There is not a clear relationship between weather and happiness.</w:t>
      </w:r>
    </w:p>
    <w:p w14:paraId="763CBD6F" w14:textId="77777777" w:rsidR="009B4CD2" w:rsidRPr="009B4CD2" w:rsidRDefault="009B4CD2" w:rsidP="009B4CD2">
      <w:pPr>
        <w:numPr>
          <w:ilvl w:val="1"/>
          <w:numId w:val="2"/>
        </w:numPr>
        <w:spacing w:after="0" w:line="432" w:lineRule="atLeast"/>
        <w:ind w:left="1260"/>
        <w:textAlignment w:val="baseline"/>
        <w:rPr>
          <w:rFonts w:ascii="&amp;quot" w:eastAsia="Times New Roman" w:hAnsi="&amp;quot" w:cs="Times New Roman"/>
          <w:color w:val="9F2936"/>
          <w:sz w:val="24"/>
          <w:szCs w:val="24"/>
        </w:rPr>
      </w:pPr>
      <w:r w:rsidRPr="009B4CD2">
        <w:rPr>
          <w:rFonts w:ascii="Arial" w:eastAsia="Times New Roman" w:hAnsi="Arial" w:cs="Arial"/>
          <w:color w:val="000000"/>
          <w:sz w:val="24"/>
          <w:szCs w:val="24"/>
        </w:rPr>
        <w:t xml:space="preserve"> Socio-economic indicators that have more complex set of data forming the indicators tend to present more meaningful correlations: </w:t>
      </w:r>
    </w:p>
    <w:p w14:paraId="133C3726" w14:textId="77777777" w:rsidR="009B4CD2" w:rsidRPr="009B4CD2" w:rsidRDefault="009B4CD2" w:rsidP="009B4CD2">
      <w:pPr>
        <w:numPr>
          <w:ilvl w:val="2"/>
          <w:numId w:val="3"/>
        </w:numPr>
        <w:spacing w:after="0" w:line="432" w:lineRule="atLeast"/>
        <w:ind w:left="1980"/>
        <w:textAlignment w:val="baseline"/>
        <w:rPr>
          <w:rFonts w:ascii="&amp;quot" w:eastAsia="Times New Roman" w:hAnsi="&amp;quot" w:cs="Times New Roman"/>
          <w:color w:val="9F2936"/>
          <w:sz w:val="24"/>
          <w:szCs w:val="24"/>
        </w:rPr>
      </w:pPr>
      <w:r w:rsidRPr="009B4CD2">
        <w:rPr>
          <w:rFonts w:ascii="Arial" w:eastAsia="Times New Roman" w:hAnsi="Arial" w:cs="Arial"/>
          <w:color w:val="000000"/>
          <w:sz w:val="24"/>
          <w:szCs w:val="24"/>
        </w:rPr>
        <w:t>countries that have higher GDP, social support, lower perceptions of corruption, and lower unemployment rates, tend to be happier.</w:t>
      </w:r>
    </w:p>
    <w:p w14:paraId="081C6EF8" w14:textId="77777777" w:rsidR="009B4CD2" w:rsidRPr="009B4CD2" w:rsidRDefault="009B4CD2" w:rsidP="009B4CD2">
      <w:pPr>
        <w:numPr>
          <w:ilvl w:val="2"/>
          <w:numId w:val="3"/>
        </w:numPr>
        <w:spacing w:after="0" w:line="432" w:lineRule="atLeast"/>
        <w:ind w:left="1980"/>
        <w:textAlignment w:val="baseline"/>
        <w:rPr>
          <w:rFonts w:ascii="Arial" w:eastAsia="Times New Roman" w:hAnsi="Arial" w:cs="Arial"/>
          <w:color w:val="9F2936"/>
          <w:sz w:val="24"/>
          <w:szCs w:val="24"/>
        </w:rPr>
      </w:pPr>
      <w:r w:rsidRPr="009B4CD2">
        <w:rPr>
          <w:rFonts w:ascii="Arial" w:eastAsia="Times New Roman" w:hAnsi="Arial" w:cs="Arial"/>
          <w:color w:val="000000"/>
          <w:sz w:val="24"/>
          <w:szCs w:val="24"/>
        </w:rPr>
        <w:t>gender majority, internet and mobile phone usage indicators did not provide strong or objective correlation.</w:t>
      </w:r>
    </w:p>
    <w:p w14:paraId="45D9E27B" w14:textId="77777777" w:rsidR="009B4CD2" w:rsidRPr="009B4CD2" w:rsidRDefault="009B4CD2" w:rsidP="009B4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D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2D25FF9" w14:textId="77777777" w:rsidR="009B4CD2" w:rsidRPr="009B4CD2" w:rsidRDefault="009B4CD2" w:rsidP="009B4CD2">
      <w:pPr>
        <w:numPr>
          <w:ilvl w:val="0"/>
          <w:numId w:val="4"/>
        </w:numPr>
        <w:spacing w:after="0" w:line="432" w:lineRule="atLeast"/>
        <w:ind w:left="640"/>
        <w:textAlignment w:val="baseline"/>
        <w:rPr>
          <w:rFonts w:ascii="&amp;quot" w:eastAsia="Times New Roman" w:hAnsi="&amp;quot" w:cs="Times New Roman"/>
          <w:color w:val="9F2936"/>
          <w:sz w:val="24"/>
          <w:szCs w:val="24"/>
        </w:rPr>
      </w:pPr>
      <w:r w:rsidRPr="009B4CD2">
        <w:rPr>
          <w:rFonts w:ascii="Arial" w:eastAsia="Times New Roman" w:hAnsi="Arial" w:cs="Arial"/>
          <w:color w:val="000000"/>
          <w:sz w:val="24"/>
          <w:szCs w:val="24"/>
        </w:rPr>
        <w:t xml:space="preserve">Outcomes of happiness: </w:t>
      </w:r>
    </w:p>
    <w:p w14:paraId="6BB8C4BF" w14:textId="77777777" w:rsidR="009B4CD2" w:rsidRPr="009B4CD2" w:rsidRDefault="009B4CD2" w:rsidP="009B4CD2">
      <w:pPr>
        <w:numPr>
          <w:ilvl w:val="1"/>
          <w:numId w:val="5"/>
        </w:numPr>
        <w:spacing w:after="0" w:line="432" w:lineRule="atLeast"/>
        <w:ind w:left="1260"/>
        <w:textAlignment w:val="baseline"/>
        <w:rPr>
          <w:rFonts w:ascii="&amp;quot" w:eastAsia="Times New Roman" w:hAnsi="&amp;quot" w:cs="Times New Roman"/>
          <w:color w:val="9F2936"/>
          <w:sz w:val="24"/>
          <w:szCs w:val="24"/>
        </w:rPr>
      </w:pPr>
      <w:r w:rsidRPr="009B4CD2">
        <w:rPr>
          <w:rFonts w:ascii="Arial" w:eastAsia="Times New Roman" w:hAnsi="Arial" w:cs="Arial"/>
          <w:color w:val="000000"/>
          <w:sz w:val="24"/>
          <w:szCs w:val="24"/>
        </w:rPr>
        <w:t>Tourism: happier countries have more tourism.</w:t>
      </w:r>
    </w:p>
    <w:p w14:paraId="2A60C5CE" w14:textId="77777777" w:rsidR="009B4CD2" w:rsidRPr="009B4CD2" w:rsidRDefault="009B4CD2" w:rsidP="009B4CD2">
      <w:pPr>
        <w:numPr>
          <w:ilvl w:val="1"/>
          <w:numId w:val="5"/>
        </w:numPr>
        <w:spacing w:after="0" w:line="432" w:lineRule="atLeast"/>
        <w:ind w:left="1260"/>
        <w:textAlignment w:val="baseline"/>
        <w:rPr>
          <w:rFonts w:ascii="Arial" w:eastAsia="Times New Roman" w:hAnsi="Arial" w:cs="Arial"/>
          <w:color w:val="9F2936"/>
          <w:sz w:val="24"/>
          <w:szCs w:val="24"/>
        </w:rPr>
      </w:pPr>
      <w:proofErr w:type="spellStart"/>
      <w:proofErr w:type="gramStart"/>
      <w:r w:rsidRPr="009B4CD2">
        <w:rPr>
          <w:rFonts w:ascii="Arial" w:eastAsia="Times New Roman" w:hAnsi="Arial" w:cs="Arial"/>
          <w:color w:val="000000"/>
          <w:sz w:val="24"/>
          <w:szCs w:val="24"/>
        </w:rPr>
        <w:t>Athletics:happier</w:t>
      </w:r>
      <w:proofErr w:type="spellEnd"/>
      <w:proofErr w:type="gramEnd"/>
      <w:r w:rsidRPr="009B4CD2">
        <w:rPr>
          <w:rFonts w:ascii="Arial" w:eastAsia="Times New Roman" w:hAnsi="Arial" w:cs="Arial"/>
          <w:color w:val="000000"/>
          <w:sz w:val="24"/>
          <w:szCs w:val="24"/>
        </w:rPr>
        <w:t xml:space="preserve"> countries produce more </w:t>
      </w:r>
      <w:proofErr w:type="spellStart"/>
      <w:r w:rsidRPr="009B4CD2">
        <w:rPr>
          <w:rFonts w:ascii="Arial" w:eastAsia="Times New Roman" w:hAnsi="Arial" w:cs="Arial"/>
          <w:color w:val="000000"/>
          <w:sz w:val="24"/>
          <w:szCs w:val="24"/>
        </w:rPr>
        <w:t>olympic</w:t>
      </w:r>
      <w:proofErr w:type="spellEnd"/>
      <w:r w:rsidRPr="009B4CD2">
        <w:rPr>
          <w:rFonts w:ascii="Arial" w:eastAsia="Times New Roman" w:hAnsi="Arial" w:cs="Arial"/>
          <w:color w:val="000000"/>
          <w:sz w:val="24"/>
          <w:szCs w:val="24"/>
        </w:rPr>
        <w:t xml:space="preserve"> athletes.</w:t>
      </w:r>
    </w:p>
    <w:p w14:paraId="5D913166" w14:textId="77777777" w:rsidR="009B4CD2" w:rsidRPr="009B4CD2" w:rsidRDefault="009B4CD2" w:rsidP="009B4CD2">
      <w:pPr>
        <w:numPr>
          <w:ilvl w:val="1"/>
          <w:numId w:val="5"/>
        </w:numPr>
        <w:spacing w:after="0" w:line="432" w:lineRule="atLeast"/>
        <w:ind w:left="1260"/>
        <w:textAlignment w:val="baseline"/>
        <w:rPr>
          <w:rFonts w:ascii="Arial" w:eastAsia="Times New Roman" w:hAnsi="Arial" w:cs="Arial"/>
          <w:color w:val="9F2936"/>
          <w:sz w:val="24"/>
          <w:szCs w:val="24"/>
        </w:rPr>
      </w:pPr>
      <w:r w:rsidRPr="009B4CD2">
        <w:rPr>
          <w:rFonts w:ascii="Arial" w:eastAsia="Times New Roman" w:hAnsi="Arial" w:cs="Arial"/>
          <w:color w:val="000000"/>
          <w:sz w:val="24"/>
          <w:szCs w:val="24"/>
        </w:rPr>
        <w:t>Music: There is not a clear relationship between happiness and the kind of music people choose and prefer to listen to.</w:t>
      </w:r>
    </w:p>
    <w:p w14:paraId="4D66DF2D" w14:textId="77777777" w:rsidR="00A76EE2" w:rsidRPr="009B4CD2" w:rsidRDefault="00A76EE2">
      <w:pPr>
        <w:rPr>
          <w:sz w:val="24"/>
          <w:szCs w:val="24"/>
        </w:rPr>
      </w:pPr>
    </w:p>
    <w:sectPr w:rsidR="00A76EE2" w:rsidRPr="009B4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51F84"/>
    <w:multiLevelType w:val="multilevel"/>
    <w:tmpl w:val="61AE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41488"/>
    <w:multiLevelType w:val="multilevel"/>
    <w:tmpl w:val="961A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  <w:num w:numId="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2B6"/>
    <w:rsid w:val="008B72B6"/>
    <w:rsid w:val="009B4CD2"/>
    <w:rsid w:val="00A7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0ED6C"/>
  <w15:chartTrackingRefBased/>
  <w15:docId w15:val="{28D6B6BF-14C5-4015-B855-E76D448B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4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pastrana</dc:creator>
  <cp:keywords/>
  <dc:description/>
  <cp:lastModifiedBy>sandra pastrana</cp:lastModifiedBy>
  <cp:revision>2</cp:revision>
  <dcterms:created xsi:type="dcterms:W3CDTF">2019-04-13T15:53:00Z</dcterms:created>
  <dcterms:modified xsi:type="dcterms:W3CDTF">2019-04-13T15:54:00Z</dcterms:modified>
</cp:coreProperties>
</file>