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tyleN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181"/>
        <w:gridCol w:w="3181"/>
        <w:gridCol w:w="3181"/>
      </w:tblGrid>
      <w:tr w:rsidR="007970BB" w:rsidRPr="007970BB" w14:paraId="311835BF" w14:textId="77777777" w:rsidTr="0079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81" w:type="dxa"/>
          </w:tcPr>
          <w:p w14:paraId="3A4170F3" w14:textId="4D51E964" w:rsidR="007970BB" w:rsidRPr="007970BB" w:rsidRDefault="007970BB" w:rsidP="007970BB">
            <w:pPr>
              <w:jc w:val="left"/>
              <w:rPr>
                <w:lang w:val="hu-HU"/>
              </w:rPr>
            </w:pPr>
            <w:r w:rsidRPr="007970BB">
              <w:rPr>
                <w:lang w:val="hu-HU"/>
              </w:rPr>
              <w:t>Harmadik leadás</w:t>
            </w:r>
          </w:p>
        </w:tc>
        <w:tc>
          <w:tcPr>
            <w:tcW w:w="3181" w:type="dxa"/>
          </w:tcPr>
          <w:p w14:paraId="7B96FE3A" w14:textId="5A738A27" w:rsidR="007970BB" w:rsidRPr="007970BB" w:rsidRDefault="007970BB" w:rsidP="007970BB">
            <w:pPr>
              <w:jc w:val="center"/>
              <w:rPr>
                <w:lang w:val="hu-HU"/>
              </w:rPr>
            </w:pPr>
            <w:r w:rsidRPr="007970BB">
              <w:rPr>
                <w:lang w:val="hu-HU"/>
              </w:rPr>
              <w:t>Szoftvertervezés Házi Feladat</w:t>
            </w:r>
          </w:p>
        </w:tc>
        <w:tc>
          <w:tcPr>
            <w:tcW w:w="3181" w:type="dxa"/>
          </w:tcPr>
          <w:p w14:paraId="6AA4031C" w14:textId="1D87D86E" w:rsidR="007970BB" w:rsidRPr="007970BB" w:rsidRDefault="007970BB" w:rsidP="007970BB">
            <w:pPr>
              <w:jc w:val="left"/>
              <w:rPr>
                <w:lang w:val="hu-HU"/>
              </w:rPr>
            </w:pPr>
            <w:r w:rsidRPr="007970BB">
              <w:rPr>
                <w:lang w:val="hu-HU"/>
              </w:rPr>
              <w:t>2023.05.29.</w:t>
            </w:r>
          </w:p>
        </w:tc>
      </w:tr>
      <w:tr w:rsidR="007970BB" w:rsidRPr="007970BB" w14:paraId="0E116B66" w14:textId="77777777" w:rsidTr="007970BB">
        <w:trPr>
          <w:jc w:val="center"/>
        </w:trPr>
        <w:tc>
          <w:tcPr>
            <w:tcW w:w="3181" w:type="dxa"/>
          </w:tcPr>
          <w:p w14:paraId="08D29B6F" w14:textId="7F86BAC4" w:rsidR="007970BB" w:rsidRPr="007970BB" w:rsidRDefault="007970BB" w:rsidP="007970BB">
            <w:pPr>
              <w:jc w:val="left"/>
              <w:rPr>
                <w:lang w:val="hu-HU"/>
              </w:rPr>
            </w:pPr>
            <w:r w:rsidRPr="007970BB">
              <w:rPr>
                <w:lang w:val="hu-HU"/>
              </w:rPr>
              <w:t>Stock András</w:t>
            </w:r>
          </w:p>
        </w:tc>
        <w:tc>
          <w:tcPr>
            <w:tcW w:w="3181" w:type="dxa"/>
          </w:tcPr>
          <w:p w14:paraId="12A1A9E6" w14:textId="6EB7E3FE" w:rsidR="007970BB" w:rsidRPr="007970BB" w:rsidRDefault="007970BB" w:rsidP="007970BB">
            <w:pPr>
              <w:jc w:val="center"/>
              <w:rPr>
                <w:lang w:val="hu-HU"/>
              </w:rPr>
            </w:pPr>
            <w:r w:rsidRPr="007970BB">
              <w:rPr>
                <w:lang w:val="hu-HU"/>
              </w:rPr>
              <w:t>Halasi Péter András</w:t>
            </w:r>
          </w:p>
        </w:tc>
        <w:tc>
          <w:tcPr>
            <w:tcW w:w="3181" w:type="dxa"/>
          </w:tcPr>
          <w:p w14:paraId="5EFF9559" w14:textId="3EBCFE35" w:rsidR="007970BB" w:rsidRPr="007970BB" w:rsidRDefault="007970BB" w:rsidP="007970BB">
            <w:pPr>
              <w:jc w:val="left"/>
              <w:rPr>
                <w:lang w:val="hu-HU"/>
              </w:rPr>
            </w:pPr>
            <w:r w:rsidRPr="007970BB">
              <w:rPr>
                <w:rStyle w:val="Kiemels2"/>
                <w:lang w:val="hu-HU"/>
              </w:rPr>
              <w:t>Team: HS</w:t>
            </w:r>
          </w:p>
        </w:tc>
      </w:tr>
    </w:tbl>
    <w:p w14:paraId="79C3F331" w14:textId="77777777" w:rsidR="007964F2" w:rsidRPr="007970BB" w:rsidRDefault="007964F2" w:rsidP="007964F2">
      <w:pPr>
        <w:rPr>
          <w:lang w:val="hu-HU"/>
        </w:rPr>
      </w:pPr>
    </w:p>
    <w:p w14:paraId="536A5A3C" w14:textId="3056839A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Feladatun</w:t>
      </w:r>
      <w:r>
        <w:rPr>
          <w:lang w:val="hu-HU"/>
        </w:rPr>
        <w:t>k</w:t>
      </w:r>
      <w:r w:rsidRPr="007970BB">
        <w:rPr>
          <w:lang w:val="hu-HU"/>
        </w:rPr>
        <w:t>: 11. Két féléves diplomaterv első féléve után a beadott dolgozat kiküldése tanszéki kollégák/bírálók részére (konzulens).</w:t>
      </w:r>
    </w:p>
    <w:p w14:paraId="3D70B031" w14:textId="27242011" w:rsidR="007970BB" w:rsidRPr="007970BB" w:rsidRDefault="007970BB" w:rsidP="007970BB">
      <w:pPr>
        <w:pStyle w:val="Cmsor1"/>
        <w:spacing w:before="180" w:after="180"/>
        <w:rPr>
          <w:lang w:val="hu-HU"/>
        </w:rPr>
      </w:pPr>
      <w:r w:rsidRPr="007970BB">
        <w:rPr>
          <w:lang w:val="hu-HU"/>
        </w:rPr>
        <w:t>Szoftvertervezés házi feladat 1. modul</w:t>
      </w:r>
    </w:p>
    <w:p w14:paraId="7F9E5AEF" w14:textId="79136F8B" w:rsidR="007970BB" w:rsidRPr="007970BB" w:rsidRDefault="007970BB" w:rsidP="007970BB">
      <w:pPr>
        <w:pStyle w:val="Cmsor2"/>
        <w:rPr>
          <w:lang w:val="hu-HU"/>
        </w:rPr>
      </w:pPr>
      <w:proofErr w:type="spellStart"/>
      <w:r w:rsidRPr="007970BB">
        <w:rPr>
          <w:lang w:val="hu-HU"/>
        </w:rPr>
        <w:t>Aktorok</w:t>
      </w:r>
      <w:proofErr w:type="spellEnd"/>
    </w:p>
    <w:p w14:paraId="339AECBF" w14:textId="597917DA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Hallgató</w:t>
      </w:r>
    </w:p>
    <w:p w14:paraId="0EBF0447" w14:textId="02037B6C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olyan személy, aki az Egyetemmel hallgatói jogviszonyban van és teljesítette a Szakdolgozat-készítés vagy Diplomatervezés tárgyakhoz tartozó mérföldköveket.</w:t>
      </w:r>
    </w:p>
    <w:p w14:paraId="407E6060" w14:textId="0DA520F0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Tanszéki kolléga</w:t>
      </w:r>
    </w:p>
    <w:p w14:paraId="33F191F5" w14:textId="5579342D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Az Egyetem egy munkatársa.</w:t>
      </w:r>
    </w:p>
    <w:p w14:paraId="3F5B3793" w14:textId="296FC6AA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Konzulens</w:t>
      </w:r>
    </w:p>
    <w:p w14:paraId="6D4D1F0A" w14:textId="42ACBE6A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A Hallgató szakmai támogatásáért és segítéséért felelős Tanszéki kolléga. A diplomamunkák elkészítése során a feladatok kiírásáért, konzultásiók megtartásáért felelős. </w:t>
      </w:r>
    </w:p>
    <w:p w14:paraId="5CC11D59" w14:textId="778FBDF7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Szakvezető</w:t>
      </w:r>
    </w:p>
    <w:p w14:paraId="66D0E592" w14:textId="7704062D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Az Egyetemen a szak vezetéséért és ügyiért felelős munkatárs, a Tanszéki kollégák közül kerül ki.</w:t>
      </w:r>
    </w:p>
    <w:p w14:paraId="41780D3B" w14:textId="35A0761D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Tanszékvezető</w:t>
      </w:r>
    </w:p>
    <w:p w14:paraId="16ED0690" w14:textId="1E217F02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Az Egyetemen a Tanszék vezetéséért és ügyiért felelős munkatárs, a Tanszéki kollégák közül kerül ki.</w:t>
      </w:r>
    </w:p>
    <w:p w14:paraId="019B0B08" w14:textId="3402E17D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Tanszéki ügyintéző</w:t>
      </w:r>
    </w:p>
    <w:p w14:paraId="77448A01" w14:textId="54005DAD" w:rsid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 Tanszéki ügyekért felelős Tanszéki kolléga</w:t>
      </w:r>
    </w:p>
    <w:p w14:paraId="2D16A45E" w14:textId="77777777" w:rsidR="007970BB" w:rsidRDefault="007970BB">
      <w:pPr>
        <w:widowControl/>
        <w:jc w:val="left"/>
        <w:rPr>
          <w:lang w:val="hu-HU"/>
        </w:rPr>
      </w:pPr>
      <w:r>
        <w:rPr>
          <w:lang w:val="hu-HU"/>
        </w:rPr>
        <w:br w:type="page"/>
      </w:r>
    </w:p>
    <w:p w14:paraId="5D064134" w14:textId="77777777" w:rsidR="007970BB" w:rsidRPr="007970BB" w:rsidRDefault="007970BB" w:rsidP="007970BB">
      <w:pPr>
        <w:pStyle w:val="body1"/>
        <w:rPr>
          <w:lang w:val="hu-HU"/>
        </w:rPr>
      </w:pPr>
    </w:p>
    <w:p w14:paraId="1A03476E" w14:textId="0AD80C20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t xml:space="preserve">Másodlagos </w:t>
      </w:r>
      <w:proofErr w:type="spellStart"/>
      <w:r w:rsidRPr="007970BB">
        <w:rPr>
          <w:lang w:val="hu-HU"/>
        </w:rPr>
        <w:t>Aktorok</w:t>
      </w:r>
      <w:proofErr w:type="spellEnd"/>
    </w:p>
    <w:p w14:paraId="7FC67D01" w14:textId="7CB68FA3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Címtár</w:t>
      </w:r>
    </w:p>
    <w:p w14:paraId="76F79F3A" w14:textId="14A45D1F" w:rsid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Az Egyetem belső rendszere, amely a Hallgatók bejelentkeztetésére szolgál, illetve tárolja a legfontosabb adataikat.</w:t>
      </w:r>
    </w:p>
    <w:p w14:paraId="780D755C" w14:textId="77777777" w:rsidR="007970BB" w:rsidRPr="007970BB" w:rsidRDefault="007970BB" w:rsidP="007970BB">
      <w:pPr>
        <w:pStyle w:val="body1"/>
        <w:rPr>
          <w:lang w:val="hu-HU"/>
        </w:rPr>
      </w:pPr>
    </w:p>
    <w:p w14:paraId="74B1D160" w14:textId="64BA52D9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t>Fogalmak</w:t>
      </w:r>
    </w:p>
    <w:p w14:paraId="0C557E89" w14:textId="46E4037E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Ügy</w:t>
      </w:r>
    </w:p>
    <w:p w14:paraId="6906730E" w14:textId="3778DFEA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Iktatott, bármilyen üzleti cselekmény. Az Egyetemen végbemenő, hivatalos cselekmények és tevékenységek.</w:t>
      </w:r>
    </w:p>
    <w:p w14:paraId="43293786" w14:textId="1F43DC09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Diplomaterv Kiírás / Témakiírás</w:t>
      </w:r>
    </w:p>
    <w:p w14:paraId="4F46A2FB" w14:textId="63E74EB3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Természetes nyelven </w:t>
      </w:r>
      <w:proofErr w:type="spellStart"/>
      <w:r w:rsidRPr="007970BB">
        <w:rPr>
          <w:lang w:val="hu-HU"/>
        </w:rPr>
        <w:t>megfogalmatzott</w:t>
      </w:r>
      <w:proofErr w:type="spellEnd"/>
      <w:r w:rsidRPr="007970BB">
        <w:rPr>
          <w:lang w:val="hu-HU"/>
        </w:rPr>
        <w:t xml:space="preserve"> dokumentum. Rögzíti a hallgató Diplomatervezés vagy Szakdolgozat-készítés tárgy keretében elkészítendő feladatával kapcsolatban több információt.</w:t>
      </w:r>
    </w:p>
    <w:p w14:paraId="4437C5F9" w14:textId="2AB2CA6F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Egy rövid leírását a témával kapcsolatban.</w:t>
      </w:r>
    </w:p>
    <w:p w14:paraId="0DB44577" w14:textId="57D98D0B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Dolgozat elkészítése során elvégzendő feladatokat.</w:t>
      </w:r>
    </w:p>
    <w:p w14:paraId="60B7F577" w14:textId="0C50B1DF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A Konzulens és a Tanszék vagy Szakvezető </w:t>
      </w:r>
      <w:proofErr w:type="spellStart"/>
      <w:r w:rsidRPr="007970BB">
        <w:rPr>
          <w:lang w:val="hu-HU"/>
        </w:rPr>
        <w:t>hitelesítét</w:t>
      </w:r>
      <w:proofErr w:type="spellEnd"/>
      <w:r w:rsidRPr="007970BB">
        <w:rPr>
          <w:lang w:val="hu-HU"/>
        </w:rPr>
        <w:t>.</w:t>
      </w:r>
    </w:p>
    <w:p w14:paraId="21340262" w14:textId="634C40D1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Bírálat</w:t>
      </w:r>
    </w:p>
    <w:p w14:paraId="0D2E736D" w14:textId="4A0EDDDC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Természetes nyelven </w:t>
      </w:r>
      <w:proofErr w:type="spellStart"/>
      <w:r w:rsidRPr="007970BB">
        <w:rPr>
          <w:lang w:val="hu-HU"/>
        </w:rPr>
        <w:t>megfogalmatzott</w:t>
      </w:r>
      <w:proofErr w:type="spellEnd"/>
      <w:r w:rsidRPr="007970BB">
        <w:rPr>
          <w:lang w:val="hu-HU"/>
        </w:rPr>
        <w:t xml:space="preserve"> dokumentum. Rögzíti a hallgató Diplomatervezés vagy Szakdolgozat-készítés tárgy keretében elkészített feladatának szakmai szempontok szerinti értékelését.</w:t>
      </w:r>
    </w:p>
    <w:p w14:paraId="4ADD0EAC" w14:textId="1D88C948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A Bírálatnak értékelnie kell, hogy a kiírásban megadott feladatok milyen mértékben és minőségben készültek el.</w:t>
      </w:r>
    </w:p>
    <w:p w14:paraId="174AA162" w14:textId="251DE686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A Bírálatot a Bírálati sablon alapján szükséges elkészíteni.</w:t>
      </w:r>
    </w:p>
    <w:p w14:paraId="274BD32D" w14:textId="22F12D6E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A Bírálatnak szakmailag kell értékelnie a dolgozatban vázolt eredményeket.</w:t>
      </w:r>
    </w:p>
    <w:p w14:paraId="5E859179" w14:textId="452AB77B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A Bírálatnak formai szempontból kell értékelni a dolgozat összeállítását.</w:t>
      </w:r>
    </w:p>
    <w:p w14:paraId="7D0EC39D" w14:textId="3A734F54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Bíráló</w:t>
      </w:r>
    </w:p>
    <w:p w14:paraId="2EC34387" w14:textId="14026298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 Szakdolgozat vagy Diplomaterv értékelésére felkért, a munka elkészítésétől jól elhatárolható személy. A bírálónak legalább olyan szintű ISCED besorolású végzettséggel kell rendelkezzen, mint amit az általa bírált mű sikeres megvédésével el lehet érni.</w:t>
      </w:r>
    </w:p>
    <w:p w14:paraId="52E3D0E0" w14:textId="08D10DE0" w:rsidR="007970BB" w:rsidRPr="007970BB" w:rsidRDefault="007970BB">
      <w:pPr>
        <w:widowControl/>
        <w:jc w:val="left"/>
        <w:rPr>
          <w:lang w:val="hu-HU"/>
        </w:rPr>
      </w:pPr>
      <w:r w:rsidRPr="007970BB">
        <w:rPr>
          <w:lang w:val="hu-HU"/>
        </w:rPr>
        <w:br w:type="page"/>
      </w:r>
    </w:p>
    <w:p w14:paraId="570DFE73" w14:textId="4EE764D5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lastRenderedPageBreak/>
        <w:t>USE CASE-ek</w:t>
      </w:r>
    </w:p>
    <w:p w14:paraId="04D6027C" w14:textId="2129FEA1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USE CASE [UC1]: Dolgozat feltöltése</w:t>
      </w:r>
    </w:p>
    <w:p w14:paraId="7D59F3C4" w14:textId="7EE9ADAC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Aktorok</w:t>
      </w:r>
      <w:proofErr w:type="spellEnd"/>
      <w:r w:rsidRPr="007970BB">
        <w:rPr>
          <w:lang w:val="hu-HU"/>
        </w:rPr>
        <w:t>: Hallgató</w:t>
      </w:r>
    </w:p>
    <w:p w14:paraId="73691BFF" w14:textId="2263FF2C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Stakeholders</w:t>
      </w:r>
      <w:proofErr w:type="spellEnd"/>
      <w:r w:rsidRPr="007970BB">
        <w:rPr>
          <w:lang w:val="hu-HU"/>
        </w:rPr>
        <w:t xml:space="preserve"> and </w:t>
      </w:r>
      <w:proofErr w:type="spellStart"/>
      <w:r w:rsidRPr="007970BB">
        <w:rPr>
          <w:lang w:val="hu-HU"/>
        </w:rPr>
        <w:t>Interests</w:t>
      </w:r>
      <w:proofErr w:type="spellEnd"/>
      <w:r w:rsidRPr="007970BB">
        <w:rPr>
          <w:lang w:val="hu-HU"/>
        </w:rPr>
        <w:t>:</w:t>
      </w:r>
    </w:p>
    <w:p w14:paraId="66A0CD27" w14:textId="41EB42AF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Hallgató: Gördülékenyen fel tudja tölteni a dokumentumokat.</w:t>
      </w:r>
    </w:p>
    <w:p w14:paraId="75A280E4" w14:textId="7637A2C9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Preconditions</w:t>
      </w:r>
      <w:proofErr w:type="gramStart"/>
      <w:r w:rsidRPr="007970BB">
        <w:rPr>
          <w:lang w:val="hu-HU"/>
        </w:rPr>
        <w:t>:ek</w:t>
      </w:r>
      <w:proofErr w:type="spellEnd"/>
      <w:proofErr w:type="gramEnd"/>
      <w:r w:rsidRPr="007970BB">
        <w:rPr>
          <w:lang w:val="hu-HU"/>
        </w:rPr>
        <w:t>:</w:t>
      </w:r>
    </w:p>
    <w:p w14:paraId="21881E21" w14:textId="774DCC7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be van jelentkezve.</w:t>
      </w:r>
    </w:p>
    <w:p w14:paraId="65EB9359" w14:textId="7EAA13F9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Van érvényes témakiírása (tehát volt adatlap, konzulens stb.)</w:t>
      </w:r>
    </w:p>
    <w:p w14:paraId="221FBFB3" w14:textId="3709F81D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Guarantee</w:t>
      </w:r>
      <w:proofErr w:type="spellEnd"/>
      <w:r w:rsidRPr="007970BB">
        <w:rPr>
          <w:lang w:val="hu-HU"/>
        </w:rPr>
        <w:t>:</w:t>
      </w:r>
    </w:p>
    <w:p w14:paraId="19E2C8D7" w14:textId="2C3FAAA9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A dolgozat feltöltésre került.</w:t>
      </w:r>
    </w:p>
    <w:p w14:paraId="3596D430" w14:textId="765703F6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Main </w:t>
      </w: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scenario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basic</w:t>
      </w:r>
      <w:proofErr w:type="spellEnd"/>
      <w:r w:rsidRPr="007970BB">
        <w:rPr>
          <w:lang w:val="hu-HU"/>
        </w:rPr>
        <w:t xml:space="preserve"> flow):</w:t>
      </w:r>
    </w:p>
    <w:p w14:paraId="43E78134" w14:textId="65F9A8DE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kiválasztja a dolgozat feltöltése funkciót.</w:t>
      </w:r>
    </w:p>
    <w:p w14:paraId="16DC8F5D" w14:textId="4EE85FA2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Feltöltési felületet.</w:t>
      </w:r>
    </w:p>
    <w:p w14:paraId="7697A09D" w14:textId="025D8E6A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behúzza a feltölteni kívánt fájlt vagy Böngésző fájlfeltöltő funkciójával kiválasztja feltöltendő fájlt</w:t>
      </w:r>
    </w:p>
    <w:p w14:paraId="0140A075" w14:textId="11F5CA9E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ellenőrzi a fájl nevét, kiterjesztését és a méretét.</w:t>
      </w:r>
    </w:p>
    <w:p w14:paraId="20264992" w14:textId="2541E24C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megerősíti a feltöltést a mentés gombra kattintással.</w:t>
      </w:r>
    </w:p>
    <w:p w14:paraId="1E9EBDCC" w14:textId="1D0EDEA2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iktatja a feltöltött dokumentumot.</w:t>
      </w:r>
    </w:p>
    <w:p w14:paraId="208799DE" w14:textId="5E7FACFD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Alternatív forgatókönyv:</w:t>
      </w:r>
    </w:p>
    <w:p w14:paraId="508F5A59" w14:textId="283B684D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4/</w:t>
      </w:r>
      <w:proofErr w:type="gramStart"/>
      <w:r w:rsidRPr="007970BB">
        <w:rPr>
          <w:lang w:val="hu-HU"/>
        </w:rPr>
        <w:t>a</w:t>
      </w:r>
      <w:proofErr w:type="gram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</w:t>
      </w:r>
      <w:proofErr w:type="spellEnd"/>
      <w:r w:rsidRPr="007970BB">
        <w:rPr>
          <w:lang w:val="hu-HU"/>
        </w:rPr>
        <w:t xml:space="preserve">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jelzi, hogy a kiválasztott fájl neve nem megfelelő formátumú. A </w:t>
      </w:r>
      <w:proofErr w:type="spellStart"/>
      <w:r w:rsidRPr="007970BB">
        <w:rPr>
          <w:lang w:val="hu-HU"/>
        </w:rPr>
        <w:t>use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case</w:t>
      </w:r>
      <w:proofErr w:type="spellEnd"/>
      <w:r w:rsidRPr="007970BB">
        <w:rPr>
          <w:lang w:val="hu-HU"/>
        </w:rPr>
        <w:t xml:space="preserve"> a 2. lépéssel folytatódik.</w:t>
      </w:r>
    </w:p>
    <w:p w14:paraId="2BDB3DF6" w14:textId="717410C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4/b 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jelzi, hogy a kiválasztott fájl kiterjesztése nem megfelelő. A </w:t>
      </w:r>
      <w:proofErr w:type="spellStart"/>
      <w:r w:rsidRPr="007970BB">
        <w:rPr>
          <w:lang w:val="hu-HU"/>
        </w:rPr>
        <w:t>use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case</w:t>
      </w:r>
      <w:proofErr w:type="spellEnd"/>
      <w:r w:rsidRPr="007970BB">
        <w:rPr>
          <w:lang w:val="hu-HU"/>
        </w:rPr>
        <w:t xml:space="preserve"> a 2. lépéssel folytatódik.</w:t>
      </w:r>
    </w:p>
    <w:p w14:paraId="62F18B53" w14:textId="63351D85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4/c 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jelzi, hogy a kiválasztott fájl mérete nem megfelelő. A </w:t>
      </w:r>
      <w:proofErr w:type="spellStart"/>
      <w:r w:rsidRPr="007970BB">
        <w:rPr>
          <w:lang w:val="hu-HU"/>
        </w:rPr>
        <w:t>use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case</w:t>
      </w:r>
      <w:proofErr w:type="spellEnd"/>
      <w:r w:rsidRPr="007970BB">
        <w:rPr>
          <w:lang w:val="hu-HU"/>
        </w:rPr>
        <w:t xml:space="preserve"> a 2. lépéssel folytatódik.</w:t>
      </w:r>
    </w:p>
    <w:p w14:paraId="62E75108" w14:textId="07BA73A0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Special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requirements</w:t>
      </w:r>
      <w:proofErr w:type="spellEnd"/>
      <w:r w:rsidRPr="007970BB">
        <w:rPr>
          <w:lang w:val="hu-HU"/>
        </w:rPr>
        <w:t>:</w:t>
      </w:r>
    </w:p>
    <w:p w14:paraId="706712FC" w14:textId="3D502EA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Stabil kommunikáció a szerverrel</w:t>
      </w:r>
    </w:p>
    <w:p w14:paraId="4162B000" w14:textId="0206BC35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Technology</w:t>
      </w:r>
      <w:proofErr w:type="spellEnd"/>
      <w:r w:rsidRPr="007970BB">
        <w:rPr>
          <w:lang w:val="hu-HU"/>
        </w:rPr>
        <w:t xml:space="preserve"> and Data </w:t>
      </w:r>
      <w:proofErr w:type="spellStart"/>
      <w:r w:rsidRPr="007970BB">
        <w:rPr>
          <w:lang w:val="hu-HU"/>
        </w:rPr>
        <w:t>Variation</w:t>
      </w:r>
      <w:proofErr w:type="spellEnd"/>
      <w:r w:rsidRPr="007970BB">
        <w:rPr>
          <w:lang w:val="hu-HU"/>
        </w:rPr>
        <w:t xml:space="preserve"> List:</w:t>
      </w:r>
    </w:p>
    <w:p w14:paraId="54867995" w14:textId="45F336E6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Hordozható dokumentum (.</w:t>
      </w:r>
      <w:proofErr w:type="spellStart"/>
      <w:r w:rsidRPr="007970BB">
        <w:rPr>
          <w:lang w:val="hu-HU"/>
        </w:rPr>
        <w:t>pdf</w:t>
      </w:r>
      <w:proofErr w:type="spellEnd"/>
      <w:r w:rsidRPr="007970BB">
        <w:rPr>
          <w:lang w:val="hu-HU"/>
        </w:rPr>
        <w:t>) (</w:t>
      </w:r>
      <w:proofErr w:type="spellStart"/>
      <w:r w:rsidRPr="007970BB">
        <w:rPr>
          <w:lang w:val="hu-HU"/>
        </w:rPr>
        <w:t>max</w:t>
      </w:r>
      <w:proofErr w:type="spellEnd"/>
      <w:r w:rsidRPr="007970BB">
        <w:rPr>
          <w:lang w:val="hu-HU"/>
        </w:rPr>
        <w:t>. 16 MB)</w:t>
      </w:r>
    </w:p>
    <w:p w14:paraId="46BE2082" w14:textId="06F20062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Fájlfeltöltő funkció.</w:t>
      </w:r>
    </w:p>
    <w:p w14:paraId="02CD2417" w14:textId="3F22FAFE" w:rsidR="007970BB" w:rsidRPr="007970BB" w:rsidRDefault="007970BB" w:rsidP="007970BB">
      <w:pPr>
        <w:widowControl/>
        <w:jc w:val="left"/>
        <w:rPr>
          <w:lang w:val="hu-HU"/>
        </w:rPr>
      </w:pPr>
      <w:r>
        <w:rPr>
          <w:lang w:val="hu-HU"/>
        </w:rPr>
        <w:br w:type="page"/>
      </w:r>
    </w:p>
    <w:p w14:paraId="23F2F9B7" w14:textId="1E288631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lastRenderedPageBreak/>
        <w:t>USE CASE [UC2]: Dolgozat leadása</w:t>
      </w:r>
    </w:p>
    <w:p w14:paraId="7FE5B1C3" w14:textId="58FD2DAE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Primary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Actor</w:t>
      </w:r>
      <w:proofErr w:type="spellEnd"/>
      <w:r w:rsidRPr="007970BB">
        <w:rPr>
          <w:lang w:val="hu-HU"/>
        </w:rPr>
        <w:t xml:space="preserve">: </w:t>
      </w:r>
      <w:r w:rsidRPr="007970BB">
        <w:rPr>
          <w:rStyle w:val="Kiemels2"/>
          <w:lang w:val="hu-HU"/>
        </w:rPr>
        <w:t>Hallgató</w:t>
      </w:r>
    </w:p>
    <w:p w14:paraId="3487D224" w14:textId="03CE4D8C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Stakeholders</w:t>
      </w:r>
      <w:proofErr w:type="spellEnd"/>
      <w:r w:rsidRPr="007970BB">
        <w:rPr>
          <w:lang w:val="hu-HU"/>
        </w:rPr>
        <w:t xml:space="preserve"> and Interest:</w:t>
      </w:r>
    </w:p>
    <w:p w14:paraId="34B58326" w14:textId="3F197BC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>: Gördülékenyen le tudja adni a dolgozatot.</w:t>
      </w:r>
    </w:p>
    <w:p w14:paraId="108C7DB0" w14:textId="4FAE8E62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Preconditions</w:t>
      </w:r>
      <w:proofErr w:type="spellEnd"/>
      <w:r w:rsidRPr="007970BB">
        <w:rPr>
          <w:lang w:val="hu-HU"/>
        </w:rPr>
        <w:t>:</w:t>
      </w:r>
    </w:p>
    <w:p w14:paraId="6B8321C8" w14:textId="4C2C542B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Feltöltötte 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a dolgozatot és az iktatásra került.</w:t>
      </w:r>
    </w:p>
    <w:p w14:paraId="1F535940" w14:textId="7EC0E7DD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a megfelelő oldalon van.</w:t>
      </w:r>
    </w:p>
    <w:p w14:paraId="792E2F0F" w14:textId="33628B4D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Kiválasztotta 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a záróvizsga tárgyát</w:t>
      </w:r>
    </w:p>
    <w:p w14:paraId="5057C290" w14:textId="6686E1E9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Guarantee</w:t>
      </w:r>
      <w:proofErr w:type="spellEnd"/>
      <w:r w:rsidRPr="007970BB">
        <w:rPr>
          <w:lang w:val="hu-HU"/>
        </w:rPr>
        <w:t>:</w:t>
      </w:r>
    </w:p>
    <w:p w14:paraId="09133B81" w14:textId="41DE673B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A dolgozat leadásának rögzítése sikeres, a szakvezető és a Konzulens értesítésre kerül.</w:t>
      </w:r>
    </w:p>
    <w:p w14:paraId="6B618CB0" w14:textId="185F2CB5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Main </w:t>
      </w: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scenario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basic</w:t>
      </w:r>
      <w:proofErr w:type="spellEnd"/>
      <w:r w:rsidRPr="007970BB">
        <w:rPr>
          <w:lang w:val="hu-HU"/>
        </w:rPr>
        <w:t xml:space="preserve"> flow):</w:t>
      </w:r>
    </w:p>
    <w:p w14:paraId="1E370389" w14:textId="27C9B23A" w:rsidR="007970BB" w:rsidRPr="008D0E38" w:rsidRDefault="007970BB" w:rsidP="008D0E38">
      <w:pPr>
        <w:pStyle w:val="numList2"/>
        <w:numPr>
          <w:ilvl w:val="7"/>
          <w:numId w:val="28"/>
        </w:numPr>
        <w:rPr>
          <w:lang w:val="hu-HU"/>
        </w:rPr>
      </w:pPr>
      <w:r w:rsidRPr="008D0E38">
        <w:rPr>
          <w:lang w:val="hu-HU"/>
        </w:rPr>
        <w:t xml:space="preserve">A </w:t>
      </w:r>
      <w:r w:rsidRPr="008D0E38">
        <w:rPr>
          <w:rStyle w:val="Kiemels2"/>
          <w:lang w:val="hu-HU"/>
        </w:rPr>
        <w:t>Hallgató</w:t>
      </w:r>
      <w:r w:rsidRPr="008D0E38">
        <w:rPr>
          <w:lang w:val="hu-HU"/>
        </w:rPr>
        <w:t xml:space="preserve"> kiválasztja a dolgozat leadása </w:t>
      </w:r>
      <w:proofErr w:type="gramStart"/>
      <w:r w:rsidRPr="008D0E38">
        <w:rPr>
          <w:lang w:val="hu-HU"/>
        </w:rPr>
        <w:t>funkciót</w:t>
      </w:r>
      <w:proofErr w:type="gramEnd"/>
      <w:r w:rsidRPr="008D0E38">
        <w:rPr>
          <w:lang w:val="hu-HU"/>
        </w:rPr>
        <w:t>.</w:t>
      </w:r>
    </w:p>
    <w:p w14:paraId="268012FA" w14:textId="5CA9E618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iktatja, hogy a dolgozat leadásra került.</w:t>
      </w:r>
    </w:p>
    <w:p w14:paraId="52542655" w14:textId="50F0180E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értesíti 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belső konzulensét.</w:t>
      </w:r>
    </w:p>
    <w:p w14:paraId="206B0763" w14:textId="4CB26D39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elérhetővé teszi a </w:t>
      </w:r>
      <w:r w:rsidRPr="007970BB">
        <w:rPr>
          <w:rStyle w:val="Kiemels2"/>
          <w:lang w:val="hu-HU"/>
        </w:rPr>
        <w:t>Szakvezető</w:t>
      </w:r>
      <w:r w:rsidRPr="007970BB">
        <w:rPr>
          <w:lang w:val="hu-HU"/>
        </w:rPr>
        <w:t xml:space="preserve"> számára az ügyet.</w:t>
      </w:r>
    </w:p>
    <w:p w14:paraId="5CFDB097" w14:textId="74150C01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Special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requirements</w:t>
      </w:r>
      <w:proofErr w:type="spellEnd"/>
      <w:r w:rsidRPr="007970BB">
        <w:rPr>
          <w:lang w:val="hu-HU"/>
        </w:rPr>
        <w:t>:</w:t>
      </w:r>
    </w:p>
    <w:p w14:paraId="0409D0C6" w14:textId="079AE65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Stabil kommunikáció a szerverrel</w:t>
      </w:r>
    </w:p>
    <w:p w14:paraId="388A40C3" w14:textId="2AE34019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Open </w:t>
      </w:r>
      <w:proofErr w:type="spellStart"/>
      <w:r w:rsidRPr="007970BB">
        <w:rPr>
          <w:lang w:val="hu-HU"/>
        </w:rPr>
        <w:t>issues</w:t>
      </w:r>
      <w:proofErr w:type="spellEnd"/>
      <w:r w:rsidRPr="007970BB">
        <w:rPr>
          <w:lang w:val="hu-HU"/>
        </w:rPr>
        <w:t>:</w:t>
      </w:r>
    </w:p>
    <w:p w14:paraId="17F6589C" w14:textId="098AFA1F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Látja </w:t>
      </w:r>
      <w:proofErr w:type="gramStart"/>
      <w:r w:rsidRPr="007970BB">
        <w:rPr>
          <w:lang w:val="hu-HU"/>
        </w:rPr>
        <w:t>e</w:t>
      </w:r>
      <w:proofErr w:type="gramEnd"/>
      <w:r w:rsidRPr="007970BB">
        <w:rPr>
          <w:lang w:val="hu-HU"/>
        </w:rPr>
        <w:t xml:space="preserve"> a </w:t>
      </w:r>
      <w:r w:rsidRPr="007970BB">
        <w:rPr>
          <w:rStyle w:val="Kiemels2"/>
          <w:lang w:val="hu-HU"/>
        </w:rPr>
        <w:t>Szakvezető</w:t>
      </w:r>
      <w:r w:rsidRPr="007970BB">
        <w:rPr>
          <w:lang w:val="hu-HU"/>
        </w:rPr>
        <w:t xml:space="preserve"> az iktatások alapján az iktatás tárgyát?</w:t>
      </w:r>
    </w:p>
    <w:p w14:paraId="2E00E12F" w14:textId="33AA38FA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Megkapják-e az értesítést minden iktatás során az ügyben érintetteket az iktató </w:t>
      </w:r>
      <w:proofErr w:type="spellStart"/>
      <w:r w:rsidRPr="007970BB">
        <w:rPr>
          <w:lang w:val="hu-HU"/>
        </w:rPr>
        <w:t>aktor</w:t>
      </w:r>
      <w:proofErr w:type="spellEnd"/>
      <w:r w:rsidRPr="007970BB">
        <w:rPr>
          <w:lang w:val="hu-HU"/>
        </w:rPr>
        <w:t xml:space="preserve"> által?  </w:t>
      </w:r>
    </w:p>
    <w:p w14:paraId="74433B7E" w14:textId="524E3FD1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Az érintett </w:t>
      </w:r>
      <w:proofErr w:type="spellStart"/>
      <w:r w:rsidRPr="007970BB">
        <w:rPr>
          <w:lang w:val="hu-HU"/>
        </w:rPr>
        <w:t>aktorok</w:t>
      </w:r>
      <w:proofErr w:type="spellEnd"/>
      <w:r w:rsidRPr="007970BB">
        <w:rPr>
          <w:lang w:val="hu-HU"/>
        </w:rPr>
        <w:t xml:space="preserve"> számára legyen elérhető felület ahol az értesítéseiket látják.</w:t>
      </w:r>
    </w:p>
    <w:p w14:paraId="27BAFBB4" w14:textId="70246426" w:rsidR="007970BB" w:rsidRPr="007970BB" w:rsidRDefault="007970BB" w:rsidP="007970BB">
      <w:pPr>
        <w:widowControl/>
        <w:jc w:val="left"/>
        <w:rPr>
          <w:lang w:val="hu-HU"/>
        </w:rPr>
      </w:pPr>
      <w:r>
        <w:rPr>
          <w:lang w:val="hu-HU"/>
        </w:rPr>
        <w:br w:type="page"/>
      </w:r>
    </w:p>
    <w:p w14:paraId="22F20035" w14:textId="4FE6A1F8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lastRenderedPageBreak/>
        <w:t>USE CASE [UC3]: Bíráló rögzítése</w:t>
      </w:r>
    </w:p>
    <w:p w14:paraId="08EA408F" w14:textId="65E411FA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Primary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Actor</w:t>
      </w:r>
      <w:proofErr w:type="spellEnd"/>
      <w:r w:rsidRPr="007970BB">
        <w:rPr>
          <w:lang w:val="hu-HU"/>
        </w:rPr>
        <w:t xml:space="preserve">: </w:t>
      </w:r>
      <w:r w:rsidRPr="007970BB">
        <w:rPr>
          <w:rStyle w:val="Kiemels2"/>
          <w:lang w:val="hu-HU"/>
        </w:rPr>
        <w:t>Konzulens</w:t>
      </w:r>
    </w:p>
    <w:p w14:paraId="794A595A" w14:textId="799283BA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Stakeholders</w:t>
      </w:r>
      <w:proofErr w:type="spellEnd"/>
      <w:r w:rsidRPr="007970BB">
        <w:rPr>
          <w:lang w:val="hu-HU"/>
        </w:rPr>
        <w:t xml:space="preserve"> and Interest:</w:t>
      </w:r>
    </w:p>
    <w:p w14:paraId="62FD7CC8" w14:textId="75979CF2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>: A bíráló rögzítése funkció és a hallgatók listázása funkció gördülékeny.</w:t>
      </w:r>
    </w:p>
    <w:p w14:paraId="3BC7E216" w14:textId="03761671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>: A felület valós időben ellenőzi a bevitt adatokat.</w:t>
      </w:r>
    </w:p>
    <w:p w14:paraId="0E84031B" w14:textId="64478C25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Preconditions</w:t>
      </w:r>
      <w:proofErr w:type="spellEnd"/>
      <w:r w:rsidRPr="007970BB">
        <w:rPr>
          <w:lang w:val="hu-HU"/>
        </w:rPr>
        <w:t>:</w:t>
      </w:r>
    </w:p>
    <w:p w14:paraId="307DBF9C" w14:textId="50324665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>nak van érvényes témakiírása.</w:t>
      </w:r>
    </w:p>
    <w:p w14:paraId="43A99F6F" w14:textId="33C37851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Guarantee</w:t>
      </w:r>
      <w:proofErr w:type="spellEnd"/>
      <w:r w:rsidRPr="007970BB">
        <w:rPr>
          <w:lang w:val="hu-HU"/>
        </w:rPr>
        <w:t>:</w:t>
      </w:r>
    </w:p>
    <w:p w14:paraId="25FDB58A" w14:textId="6CBD03C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 hozzárendelése sikeresen megtörtént.</w:t>
      </w:r>
    </w:p>
    <w:p w14:paraId="33B7F596" w14:textId="2A46F1AA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Main </w:t>
      </w: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scenario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basic</w:t>
      </w:r>
      <w:proofErr w:type="spellEnd"/>
      <w:r w:rsidRPr="007970BB">
        <w:rPr>
          <w:lang w:val="hu-HU"/>
        </w:rPr>
        <w:t xml:space="preserve"> flow):</w:t>
      </w:r>
    </w:p>
    <w:p w14:paraId="06A0BAAD" w14:textId="16D64FD2" w:rsidR="007970BB" w:rsidRPr="008D0E38" w:rsidRDefault="007970BB" w:rsidP="008D0E38">
      <w:pPr>
        <w:pStyle w:val="numList2"/>
        <w:numPr>
          <w:ilvl w:val="7"/>
          <w:numId w:val="29"/>
        </w:numPr>
        <w:rPr>
          <w:lang w:val="hu-HU"/>
        </w:rPr>
      </w:pPr>
      <w:r w:rsidRPr="008D0E38">
        <w:rPr>
          <w:lang w:val="hu-HU"/>
        </w:rPr>
        <w:t xml:space="preserve">A </w:t>
      </w:r>
      <w:r w:rsidRPr="008D0E38">
        <w:rPr>
          <w:rStyle w:val="Kiemels2"/>
          <w:lang w:val="hu-HU"/>
        </w:rPr>
        <w:t>Konzulens</w:t>
      </w:r>
      <w:r w:rsidRPr="008D0E38">
        <w:rPr>
          <w:lang w:val="hu-HU"/>
        </w:rPr>
        <w:t xml:space="preserve"> kiválasztja a "</w:t>
      </w:r>
      <w:r w:rsidRPr="008D0E38">
        <w:rPr>
          <w:rStyle w:val="Kiemels2"/>
          <w:lang w:val="hu-HU"/>
        </w:rPr>
        <w:t>Hallgatók</w:t>
      </w:r>
      <w:r w:rsidRPr="008D0E38">
        <w:rPr>
          <w:lang w:val="hu-HU"/>
        </w:rPr>
        <w:t xml:space="preserve"> adminisztrálása” </w:t>
      </w:r>
      <w:proofErr w:type="gramStart"/>
      <w:r w:rsidRPr="008D0E38">
        <w:rPr>
          <w:lang w:val="hu-HU"/>
        </w:rPr>
        <w:t>funkciót</w:t>
      </w:r>
      <w:proofErr w:type="gramEnd"/>
      <w:r w:rsidRPr="008D0E38">
        <w:rPr>
          <w:lang w:val="hu-HU"/>
        </w:rPr>
        <w:t>.</w:t>
      </w:r>
    </w:p>
    <w:p w14:paraId="37E4B42A" w14:textId="3A70F446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</w:t>
      </w:r>
      <w:proofErr w:type="gramStart"/>
      <w:r w:rsidRPr="007970BB">
        <w:rPr>
          <w:lang w:val="hu-HU"/>
        </w:rPr>
        <w:t>konzultált</w:t>
      </w:r>
      <w:proofErr w:type="gramEnd"/>
      <w:r w:rsidRPr="007970BB">
        <w:rPr>
          <w:lang w:val="hu-HU"/>
        </w:rPr>
        <w:t xml:space="preserve"> hallgatókat</w:t>
      </w:r>
    </w:p>
    <w:p w14:paraId="656F5627" w14:textId="696AB8D7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 egy </w:t>
      </w:r>
      <w:r w:rsidRPr="007970BB">
        <w:rPr>
          <w:rStyle w:val="Kiemels2"/>
          <w:lang w:val="hu-HU"/>
        </w:rPr>
        <w:t>Hallgatót</w:t>
      </w:r>
    </w:p>
    <w:p w14:paraId="0B9AFEDF" w14:textId="06BB8A8F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</w:t>
      </w:r>
      <w:r w:rsidRPr="007970BB">
        <w:rPr>
          <w:rStyle w:val="Kiemels2"/>
          <w:lang w:val="hu-HU"/>
        </w:rPr>
        <w:t>Hallgatóhoz</w:t>
      </w:r>
      <w:r w:rsidRPr="007970BB">
        <w:rPr>
          <w:lang w:val="hu-HU"/>
        </w:rPr>
        <w:t xml:space="preserve"> köthető adatlapot.</w:t>
      </w:r>
    </w:p>
    <w:p w14:paraId="200E33BB" w14:textId="4B627BCD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 rögzítése funkciót.</w:t>
      </w:r>
    </w:p>
    <w:p w14:paraId="6CA73E9C" w14:textId="6005E291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 rögzítése funkciót.</w:t>
      </w:r>
    </w:p>
    <w:p w14:paraId="5B6C8E89" w14:textId="3C02FDDC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megadja 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 információit és elérhetőségét (név, email cím, legmagasabb végzettség).</w:t>
      </w:r>
    </w:p>
    <w:p w14:paraId="5E290E32" w14:textId="46BFBAC7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ellenőrzi a végzettséget és az emailcímet.</w:t>
      </w:r>
    </w:p>
    <w:p w14:paraId="5ED20D62" w14:textId="446D4F97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Extensions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alternative</w:t>
      </w:r>
      <w:proofErr w:type="spellEnd"/>
      <w:r w:rsidRPr="007970BB">
        <w:rPr>
          <w:lang w:val="hu-HU"/>
        </w:rPr>
        <w:t xml:space="preserve"> flows):</w:t>
      </w:r>
    </w:p>
    <w:p w14:paraId="19EDD019" w14:textId="71A95D3F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5/</w:t>
      </w:r>
      <w:proofErr w:type="gramStart"/>
      <w:r w:rsidRPr="007970BB">
        <w:rPr>
          <w:lang w:val="hu-HU"/>
        </w:rPr>
        <w:t>a</w:t>
      </w:r>
      <w:proofErr w:type="gram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</w:t>
      </w:r>
      <w:proofErr w:type="spellEnd"/>
      <w:r w:rsidRPr="007970BB">
        <w:rPr>
          <w:lang w:val="hu-HU"/>
        </w:rPr>
        <w:t xml:space="preserve">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jelzi, hogy a kiválasztott </w:t>
      </w:r>
      <w:r w:rsidRPr="007970BB">
        <w:rPr>
          <w:rStyle w:val="Kiemels2"/>
          <w:lang w:val="hu-HU"/>
        </w:rPr>
        <w:t>Hallgatóhoz</w:t>
      </w:r>
      <w:r w:rsidRPr="007970BB">
        <w:rPr>
          <w:lang w:val="hu-HU"/>
        </w:rPr>
        <w:t xml:space="preserve"> már van bíráló rendelve.</w:t>
      </w:r>
    </w:p>
    <w:p w14:paraId="324E57AF" w14:textId="4987DA94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8/</w:t>
      </w:r>
      <w:proofErr w:type="gramStart"/>
      <w:r w:rsidRPr="007970BB">
        <w:rPr>
          <w:lang w:val="hu-HU"/>
        </w:rPr>
        <w:t>a</w:t>
      </w:r>
      <w:proofErr w:type="gram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</w:t>
      </w:r>
      <w:proofErr w:type="spellEnd"/>
      <w:r w:rsidRPr="007970BB">
        <w:rPr>
          <w:lang w:val="hu-HU"/>
        </w:rPr>
        <w:t xml:space="preserve">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jelzi, hogy a megadott email cím nem megfelelő. A </w:t>
      </w:r>
      <w:proofErr w:type="spellStart"/>
      <w:r w:rsidRPr="007970BB">
        <w:rPr>
          <w:lang w:val="hu-HU"/>
        </w:rPr>
        <w:t>use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case</w:t>
      </w:r>
      <w:proofErr w:type="spellEnd"/>
      <w:r w:rsidRPr="007970BB">
        <w:rPr>
          <w:lang w:val="hu-HU"/>
        </w:rPr>
        <w:t xml:space="preserve"> a 7. ponttól folytatódik.</w:t>
      </w:r>
    </w:p>
    <w:p w14:paraId="4B29D9FB" w14:textId="06C24CCE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8/b 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jelzi, hogy a megadott végzettség nem megfelelő. A </w:t>
      </w:r>
      <w:proofErr w:type="spellStart"/>
      <w:r w:rsidRPr="007970BB">
        <w:rPr>
          <w:lang w:val="hu-HU"/>
        </w:rPr>
        <w:t>use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case</w:t>
      </w:r>
      <w:proofErr w:type="spellEnd"/>
      <w:r w:rsidRPr="007970BB">
        <w:rPr>
          <w:lang w:val="hu-HU"/>
        </w:rPr>
        <w:t xml:space="preserve"> a 7. ponttól folytatódik.</w:t>
      </w:r>
    </w:p>
    <w:p w14:paraId="0C990A69" w14:textId="670923E5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Special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requirements</w:t>
      </w:r>
      <w:proofErr w:type="spellEnd"/>
      <w:r w:rsidRPr="007970BB">
        <w:rPr>
          <w:lang w:val="hu-HU"/>
        </w:rPr>
        <w:t>:</w:t>
      </w:r>
    </w:p>
    <w:p w14:paraId="40AF7AE2" w14:textId="270A16FB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Stabil kommunikáció a szerverrel</w:t>
      </w:r>
    </w:p>
    <w:p w14:paraId="79B84112" w14:textId="2CA53897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Valós idejű adatellenőrzés</w:t>
      </w:r>
    </w:p>
    <w:p w14:paraId="09495E95" w14:textId="5EBE3F70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Open </w:t>
      </w:r>
      <w:proofErr w:type="spellStart"/>
      <w:r w:rsidRPr="007970BB">
        <w:rPr>
          <w:lang w:val="hu-HU"/>
        </w:rPr>
        <w:t>Issues</w:t>
      </w:r>
      <w:proofErr w:type="spellEnd"/>
      <w:r w:rsidRPr="007970BB">
        <w:rPr>
          <w:lang w:val="hu-HU"/>
        </w:rPr>
        <w:t>:</w:t>
      </w:r>
    </w:p>
    <w:p w14:paraId="33ED3C8D" w14:textId="2F38C7E3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Ha már rögzítve van bíráló a hallgatóhoz, a tanszékvezető tudja módosítani azt.</w:t>
      </w:r>
    </w:p>
    <w:p w14:paraId="1AC1AB5A" w14:textId="0A04AB18" w:rsidR="007970BB" w:rsidRPr="007970BB" w:rsidRDefault="007970BB" w:rsidP="007970BB">
      <w:pPr>
        <w:widowControl/>
        <w:jc w:val="left"/>
        <w:rPr>
          <w:lang w:val="hu-HU"/>
        </w:rPr>
      </w:pPr>
      <w:r>
        <w:rPr>
          <w:lang w:val="hu-HU"/>
        </w:rPr>
        <w:br w:type="page"/>
      </w:r>
    </w:p>
    <w:p w14:paraId="6656353B" w14:textId="7095F377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lastRenderedPageBreak/>
        <w:t>USE CASE [UC4]: Leadott dolgozat jóváhagyása</w:t>
      </w:r>
    </w:p>
    <w:p w14:paraId="6CE144CC" w14:textId="7C347645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Primary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Actor</w:t>
      </w:r>
      <w:proofErr w:type="spellEnd"/>
      <w:r w:rsidRPr="007970BB">
        <w:rPr>
          <w:lang w:val="hu-HU"/>
        </w:rPr>
        <w:t xml:space="preserve">: </w:t>
      </w:r>
      <w:r w:rsidRPr="007970BB">
        <w:rPr>
          <w:rStyle w:val="Kiemels2"/>
          <w:lang w:val="hu-HU"/>
        </w:rPr>
        <w:t>Konzulens</w:t>
      </w:r>
    </w:p>
    <w:p w14:paraId="25E95178" w14:textId="03AA3008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Stakeholders</w:t>
      </w:r>
      <w:proofErr w:type="spellEnd"/>
      <w:r w:rsidRPr="007970BB">
        <w:rPr>
          <w:lang w:val="hu-HU"/>
        </w:rPr>
        <w:t xml:space="preserve"> and </w:t>
      </w:r>
      <w:proofErr w:type="spellStart"/>
      <w:r w:rsidRPr="007970BB">
        <w:rPr>
          <w:lang w:val="hu-HU"/>
        </w:rPr>
        <w:t>interests</w:t>
      </w:r>
      <w:proofErr w:type="spellEnd"/>
      <w:r w:rsidRPr="007970BB">
        <w:rPr>
          <w:lang w:val="hu-HU"/>
        </w:rPr>
        <w:t>:</w:t>
      </w:r>
    </w:p>
    <w:p w14:paraId="5378D500" w14:textId="7070095E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: Könnyen átlátható felületen tudja </w:t>
      </w:r>
      <w:proofErr w:type="spellStart"/>
      <w:r w:rsidRPr="007970BB">
        <w:rPr>
          <w:lang w:val="hu-HU"/>
        </w:rPr>
        <w:t>ellenőrízni</w:t>
      </w:r>
      <w:proofErr w:type="spellEnd"/>
      <w:r w:rsidRPr="007970BB">
        <w:rPr>
          <w:lang w:val="hu-HU"/>
        </w:rPr>
        <w:t xml:space="preserve"> a hallgató adatait és a dolgozatot.</w:t>
      </w:r>
    </w:p>
    <w:p w14:paraId="21DFECB7" w14:textId="15244284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Preconditions</w:t>
      </w:r>
      <w:proofErr w:type="spellEnd"/>
      <w:r w:rsidRPr="007970BB">
        <w:rPr>
          <w:lang w:val="hu-HU"/>
        </w:rPr>
        <w:t>:</w:t>
      </w:r>
    </w:p>
    <w:p w14:paraId="64CB09B7" w14:textId="2FDA65DC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Dolgozat</w:t>
      </w:r>
      <w:r w:rsidRPr="007970BB">
        <w:rPr>
          <w:lang w:val="hu-HU"/>
        </w:rPr>
        <w:t xml:space="preserve"> leadása iktatásra került.</w:t>
      </w:r>
    </w:p>
    <w:p w14:paraId="572B6786" w14:textId="68826C81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Guarantee</w:t>
      </w:r>
      <w:proofErr w:type="spellEnd"/>
      <w:r w:rsidRPr="007970BB">
        <w:rPr>
          <w:lang w:val="hu-HU"/>
        </w:rPr>
        <w:t>:</w:t>
      </w:r>
    </w:p>
    <w:p w14:paraId="2DA35574" w14:textId="6E12152F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A leadott dolgozat "leadása" jóváhagyásra kerül.</w:t>
      </w:r>
    </w:p>
    <w:p w14:paraId="5B1C9878" w14:textId="73120F27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Main </w:t>
      </w: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scenario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basic</w:t>
      </w:r>
      <w:proofErr w:type="spellEnd"/>
      <w:r w:rsidRPr="007970BB">
        <w:rPr>
          <w:lang w:val="hu-HU"/>
        </w:rPr>
        <w:t xml:space="preserve"> flow):</w:t>
      </w:r>
    </w:p>
    <w:p w14:paraId="1C108F97" w14:textId="6603419F" w:rsidR="007970BB" w:rsidRPr="008D0E38" w:rsidRDefault="007970BB" w:rsidP="008D0E38">
      <w:pPr>
        <w:pStyle w:val="numList2"/>
        <w:numPr>
          <w:ilvl w:val="7"/>
          <w:numId w:val="30"/>
        </w:numPr>
        <w:rPr>
          <w:lang w:val="hu-HU"/>
        </w:rPr>
      </w:pPr>
      <w:r w:rsidRPr="008D0E38">
        <w:rPr>
          <w:lang w:val="hu-HU"/>
        </w:rPr>
        <w:t xml:space="preserve">A </w:t>
      </w:r>
      <w:r w:rsidRPr="008D0E38">
        <w:rPr>
          <w:rStyle w:val="Kiemels2"/>
          <w:lang w:val="hu-HU"/>
        </w:rPr>
        <w:t>Konzulens</w:t>
      </w:r>
      <w:r w:rsidRPr="008D0E38">
        <w:rPr>
          <w:lang w:val="hu-HU"/>
        </w:rPr>
        <w:t xml:space="preserve"> kiválasztja a “</w:t>
      </w:r>
      <w:r w:rsidRPr="008D0E38">
        <w:rPr>
          <w:rStyle w:val="Kiemels"/>
          <w:lang w:val="hu-HU"/>
        </w:rPr>
        <w:t>Leadott dolgozatok adminisztrálása</w:t>
      </w:r>
      <w:r w:rsidRPr="008D0E38">
        <w:rPr>
          <w:lang w:val="hu-HU"/>
        </w:rPr>
        <w:t xml:space="preserve">” </w:t>
      </w:r>
      <w:proofErr w:type="gramStart"/>
      <w:r w:rsidRPr="008D0E38">
        <w:rPr>
          <w:lang w:val="hu-HU"/>
        </w:rPr>
        <w:t>funkciót</w:t>
      </w:r>
      <w:proofErr w:type="gramEnd"/>
      <w:r w:rsidRPr="008D0E38">
        <w:rPr>
          <w:lang w:val="hu-HU"/>
        </w:rPr>
        <w:t>.</w:t>
      </w:r>
    </w:p>
    <w:p w14:paraId="7BDE3BD0" w14:textId="3768E460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az elérhető, leadott dolgozatokat.</w:t>
      </w:r>
    </w:p>
    <w:p w14:paraId="0C473949" w14:textId="58EFC920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egy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leadott dolgozatát</w:t>
      </w:r>
    </w:p>
    <w:p w14:paraId="2A7E4796" w14:textId="4088E7C4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</w:t>
      </w:r>
      <w:r w:rsidRPr="007970BB">
        <w:rPr>
          <w:rStyle w:val="Kiemels2"/>
          <w:lang w:val="hu-HU"/>
        </w:rPr>
        <w:t>Hallgatóhoz</w:t>
      </w:r>
      <w:r w:rsidRPr="007970BB">
        <w:rPr>
          <w:lang w:val="hu-HU"/>
        </w:rPr>
        <w:t xml:space="preserve"> köthető adatlapot, ahol ott van a dolgozat is.</w:t>
      </w:r>
    </w:p>
    <w:p w14:paraId="3C9449BD" w14:textId="6C140B46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 megerősítés funkciót.</w:t>
      </w:r>
    </w:p>
    <w:p w14:paraId="2F0EA14D" w14:textId="77B115D9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iktatja a megerősítést.</w:t>
      </w:r>
    </w:p>
    <w:p w14:paraId="7684E904" w14:textId="26617594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felveszi feladatként a bírálatra továbbítást.</w:t>
      </w:r>
    </w:p>
    <w:p w14:paraId="42CC1117" w14:textId="2BDA105B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bírálatra továbbítás funkciót.</w:t>
      </w:r>
    </w:p>
    <w:p w14:paraId="6615A40F" w14:textId="2F74E904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megerősíti a továbbítás funkciót.</w:t>
      </w:r>
    </w:p>
    <w:p w14:paraId="591D7230" w14:textId="2EA6C90D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a </w:t>
      </w:r>
      <w:r w:rsidRPr="007970BB">
        <w:rPr>
          <w:rStyle w:val="Kiemels"/>
          <w:lang w:val="hu-HU"/>
        </w:rPr>
        <w:t>Leadott dolgozat bírálatra továbbítása</w:t>
      </w:r>
      <w:r w:rsidRPr="007970BB">
        <w:rPr>
          <w:lang w:val="hu-HU"/>
        </w:rPr>
        <w:t xml:space="preserve"> USE CASE 2.-sel folytatja.</w:t>
      </w:r>
    </w:p>
    <w:p w14:paraId="4DED1D0A" w14:textId="4F7BD1C9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Extensions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alternative</w:t>
      </w:r>
      <w:proofErr w:type="spellEnd"/>
      <w:r w:rsidRPr="007970BB">
        <w:rPr>
          <w:lang w:val="hu-HU"/>
        </w:rPr>
        <w:t xml:space="preserve"> flows):</w:t>
      </w:r>
    </w:p>
    <w:p w14:paraId="1D06A49C" w14:textId="584BA899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5/</w:t>
      </w:r>
      <w:proofErr w:type="gramStart"/>
      <w:r w:rsidRPr="007970BB">
        <w:rPr>
          <w:lang w:val="hu-HU"/>
        </w:rPr>
        <w:t>a</w:t>
      </w:r>
      <w:proofErr w:type="gram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</w:t>
      </w:r>
      <w:proofErr w:type="spellEnd"/>
      <w:r w:rsidRPr="007970BB">
        <w:rPr>
          <w:lang w:val="hu-HU"/>
        </w:rPr>
        <w:t xml:space="preserve">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az elutasítás funkciót. 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iktatja az elutasítást. 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értesíti a </w:t>
      </w:r>
      <w:r w:rsidRPr="007970BB">
        <w:rPr>
          <w:rStyle w:val="Kiemels2"/>
          <w:lang w:val="hu-HU"/>
        </w:rPr>
        <w:t>Hallgatót</w:t>
      </w:r>
      <w:r w:rsidRPr="007970BB">
        <w:rPr>
          <w:lang w:val="hu-HU"/>
        </w:rPr>
        <w:t xml:space="preserve"> az elutasításról. A </w:t>
      </w:r>
      <w:proofErr w:type="spellStart"/>
      <w:r w:rsidRPr="007970BB">
        <w:rPr>
          <w:lang w:val="hu-HU"/>
        </w:rPr>
        <w:t>use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case</w:t>
      </w:r>
      <w:proofErr w:type="spellEnd"/>
      <w:r w:rsidRPr="007970BB">
        <w:rPr>
          <w:lang w:val="hu-HU"/>
        </w:rPr>
        <w:t xml:space="preserve"> a </w:t>
      </w:r>
      <w:r w:rsidRPr="007970BB">
        <w:rPr>
          <w:rStyle w:val="Kiemels2"/>
          <w:lang w:val="hu-HU"/>
        </w:rPr>
        <w:t>Dolgozat</w:t>
      </w:r>
      <w:r w:rsidRPr="007970BB">
        <w:rPr>
          <w:lang w:val="hu-HU"/>
        </w:rPr>
        <w:t xml:space="preserve"> feltöltésével folytatódik.</w:t>
      </w:r>
    </w:p>
    <w:p w14:paraId="39F5800A" w14:textId="3A8BF5B9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9/a. 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nem fogadja el a továbbítás funkciót, a USE CASE a 2. ponttal folytatódik.</w:t>
      </w:r>
    </w:p>
    <w:p w14:paraId="4729D0DD" w14:textId="265E85E3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Special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requirements</w:t>
      </w:r>
      <w:proofErr w:type="spellEnd"/>
      <w:r w:rsidRPr="007970BB">
        <w:rPr>
          <w:lang w:val="hu-HU"/>
        </w:rPr>
        <w:t>:</w:t>
      </w:r>
    </w:p>
    <w:p w14:paraId="105B78F7" w14:textId="203C4984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Stabil kommunikáció a szerverrel</w:t>
      </w:r>
    </w:p>
    <w:p w14:paraId="104C6ECD" w14:textId="5F436039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Beépített pdf olvasó</w:t>
      </w:r>
    </w:p>
    <w:p w14:paraId="4C06582E" w14:textId="2A71C8AF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Technology</w:t>
      </w:r>
      <w:proofErr w:type="spellEnd"/>
      <w:r w:rsidRPr="007970BB">
        <w:rPr>
          <w:lang w:val="hu-HU"/>
        </w:rPr>
        <w:t xml:space="preserve"> and Data </w:t>
      </w:r>
      <w:proofErr w:type="spellStart"/>
      <w:r w:rsidRPr="007970BB">
        <w:rPr>
          <w:lang w:val="hu-HU"/>
        </w:rPr>
        <w:t>Variation</w:t>
      </w:r>
      <w:proofErr w:type="spellEnd"/>
      <w:r w:rsidRPr="007970BB">
        <w:rPr>
          <w:lang w:val="hu-HU"/>
        </w:rPr>
        <w:t xml:space="preserve"> List:</w:t>
      </w:r>
    </w:p>
    <w:p w14:paraId="4FA6141F" w14:textId="315EC56D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PDF olvasó</w:t>
      </w:r>
    </w:p>
    <w:p w14:paraId="7C32C0E5" w14:textId="421F1165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Open </w:t>
      </w:r>
      <w:proofErr w:type="spellStart"/>
      <w:r w:rsidRPr="007970BB">
        <w:rPr>
          <w:lang w:val="hu-HU"/>
        </w:rPr>
        <w:t>Issues</w:t>
      </w:r>
      <w:proofErr w:type="spellEnd"/>
      <w:r w:rsidRPr="007970BB">
        <w:rPr>
          <w:lang w:val="hu-HU"/>
        </w:rPr>
        <w:t>:</w:t>
      </w:r>
    </w:p>
    <w:p w14:paraId="236EA60C" w14:textId="66E4E476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A PDF olvasó csak néhány oldalt jelenítsen meg (pl. 1-3, 5, 10, 30, utolsó)</w:t>
      </w:r>
    </w:p>
    <w:p w14:paraId="28E7B12C" w14:textId="5B84A040" w:rsidR="007970BB" w:rsidRPr="007970BB" w:rsidRDefault="007970BB" w:rsidP="007970BB">
      <w:pPr>
        <w:widowControl/>
        <w:jc w:val="left"/>
        <w:rPr>
          <w:lang w:val="hu-HU"/>
        </w:rPr>
      </w:pPr>
      <w:r>
        <w:rPr>
          <w:lang w:val="hu-HU"/>
        </w:rPr>
        <w:br w:type="page"/>
      </w:r>
    </w:p>
    <w:p w14:paraId="632C12E0" w14:textId="7A908662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lastRenderedPageBreak/>
        <w:t>USE CASE [UC5]: Leadott dolgozat bírálatra továbbítása</w:t>
      </w:r>
    </w:p>
    <w:p w14:paraId="7A44E670" w14:textId="6C978B88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Primary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Actor</w:t>
      </w:r>
      <w:proofErr w:type="spellEnd"/>
      <w:r w:rsidRPr="007970BB">
        <w:rPr>
          <w:lang w:val="hu-HU"/>
        </w:rPr>
        <w:t xml:space="preserve">: </w:t>
      </w:r>
      <w:r w:rsidRPr="007970BB">
        <w:rPr>
          <w:rStyle w:val="Kiemels2"/>
          <w:lang w:val="hu-HU"/>
        </w:rPr>
        <w:t>Konzulens</w:t>
      </w:r>
    </w:p>
    <w:p w14:paraId="1CED586F" w14:textId="0CD0D8D2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Stakeholders</w:t>
      </w:r>
      <w:proofErr w:type="spellEnd"/>
      <w:r w:rsidRPr="007970BB">
        <w:rPr>
          <w:lang w:val="hu-HU"/>
        </w:rPr>
        <w:t xml:space="preserve"> and </w:t>
      </w:r>
      <w:proofErr w:type="spellStart"/>
      <w:r w:rsidRPr="007970BB">
        <w:rPr>
          <w:lang w:val="hu-HU"/>
        </w:rPr>
        <w:t>interests</w:t>
      </w:r>
      <w:proofErr w:type="spellEnd"/>
      <w:r w:rsidRPr="007970BB">
        <w:rPr>
          <w:lang w:val="hu-HU"/>
        </w:rPr>
        <w:t>:</w:t>
      </w:r>
    </w:p>
    <w:p w14:paraId="6F73EE99" w14:textId="26658E90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>: Szeretné gördülékenyen továbbítani a dolgozatot.</w:t>
      </w:r>
    </w:p>
    <w:p w14:paraId="02CEFE67" w14:textId="211AE6DB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Preconditions</w:t>
      </w:r>
      <w:proofErr w:type="spellEnd"/>
      <w:r w:rsidRPr="007970BB">
        <w:rPr>
          <w:lang w:val="hu-HU"/>
        </w:rPr>
        <w:t>:</w:t>
      </w:r>
    </w:p>
    <w:p w14:paraId="34A8DF3F" w14:textId="14FE70D3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Dolgozat</w:t>
      </w:r>
      <w:r w:rsidRPr="007970BB">
        <w:rPr>
          <w:lang w:val="hu-HU"/>
        </w:rPr>
        <w:t xml:space="preserve"> jóváhagyásra került a Konzulens által.</w:t>
      </w:r>
    </w:p>
    <w:p w14:paraId="7FBD40B0" w14:textId="003B0DBF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Guarantee</w:t>
      </w:r>
      <w:proofErr w:type="spellEnd"/>
      <w:r w:rsidRPr="007970BB">
        <w:rPr>
          <w:lang w:val="hu-HU"/>
        </w:rPr>
        <w:t>:</w:t>
      </w:r>
    </w:p>
    <w:p w14:paraId="14FCB2D7" w14:textId="590ECE81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 megkapja az értesítést és a dokumentumokat.</w:t>
      </w:r>
    </w:p>
    <w:p w14:paraId="47B51710" w14:textId="28151018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Main </w:t>
      </w: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scenario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basic</w:t>
      </w:r>
      <w:proofErr w:type="spellEnd"/>
      <w:r w:rsidRPr="007970BB">
        <w:rPr>
          <w:lang w:val="hu-HU"/>
        </w:rPr>
        <w:t xml:space="preserve"> flow):</w:t>
      </w:r>
    </w:p>
    <w:p w14:paraId="52E90195" w14:textId="5F6BC87B" w:rsidR="007970BB" w:rsidRPr="008D0E38" w:rsidRDefault="007970BB" w:rsidP="008D0E38">
      <w:pPr>
        <w:pStyle w:val="numList2"/>
        <w:numPr>
          <w:ilvl w:val="7"/>
          <w:numId w:val="31"/>
        </w:numPr>
        <w:rPr>
          <w:lang w:val="hu-HU"/>
        </w:rPr>
      </w:pPr>
      <w:bookmarkStart w:id="0" w:name="_GoBack"/>
      <w:bookmarkEnd w:id="0"/>
      <w:r w:rsidRPr="008D0E38">
        <w:rPr>
          <w:lang w:val="hu-HU"/>
        </w:rPr>
        <w:t xml:space="preserve">A </w:t>
      </w:r>
      <w:r w:rsidRPr="008D0E38">
        <w:rPr>
          <w:rStyle w:val="Kiemels2"/>
          <w:lang w:val="hu-HU"/>
        </w:rPr>
        <w:t>Konzulens</w:t>
      </w:r>
      <w:r w:rsidRPr="008D0E38">
        <w:rPr>
          <w:lang w:val="hu-HU"/>
        </w:rPr>
        <w:t xml:space="preserve"> kiválasztja továbbítás funkciót.</w:t>
      </w:r>
    </w:p>
    <w:p w14:paraId="4B55396D" w14:textId="499CB7FC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továbbító felületet.</w:t>
      </w:r>
    </w:p>
    <w:p w14:paraId="7E15ED98" w14:textId="2DD103DD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 </w:t>
      </w:r>
      <w:r w:rsidRPr="007970BB">
        <w:rPr>
          <w:rStyle w:val="Kiemels2"/>
          <w:lang w:val="hu-HU"/>
        </w:rPr>
        <w:t>Hallgatót</w:t>
      </w:r>
      <w:r w:rsidRPr="007970BB">
        <w:rPr>
          <w:lang w:val="hu-HU"/>
        </w:rPr>
        <w:t>, majd a továbbítandó dolgozatot.</w:t>
      </w:r>
    </w:p>
    <w:p w14:paraId="24F90755" w14:textId="6BC2517F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kitölti a címzettet a dolgozathoz rendelt bírálóval.</w:t>
      </w:r>
    </w:p>
    <w:p w14:paraId="0A10A0E1" w14:textId="764C1D6B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nyugtázza a címzettet.</w:t>
      </w:r>
    </w:p>
    <w:p w14:paraId="5DD1755A" w14:textId="45EB1010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kitölt egy email sablont.</w:t>
      </w:r>
    </w:p>
    <w:p w14:paraId="15F4041A" w14:textId="65D40A1B" w:rsidR="007970BB" w:rsidRPr="007970BB" w:rsidRDefault="007970BB" w:rsidP="007970BB">
      <w:pPr>
        <w:pStyle w:val="nList3"/>
        <w:rPr>
          <w:lang w:val="hu-HU"/>
        </w:rPr>
      </w:pPr>
      <w:r w:rsidRPr="007970BB">
        <w:rPr>
          <w:lang w:val="hu-HU"/>
        </w:rPr>
        <w:t>Címzett</w:t>
      </w:r>
    </w:p>
    <w:p w14:paraId="69218615" w14:textId="4621D2DB" w:rsidR="007970BB" w:rsidRPr="007970BB" w:rsidRDefault="007970BB" w:rsidP="007970BB">
      <w:pPr>
        <w:pStyle w:val="nList3"/>
        <w:rPr>
          <w:lang w:val="hu-HU"/>
        </w:rPr>
      </w:pPr>
      <w:r w:rsidRPr="007970BB">
        <w:rPr>
          <w:lang w:val="hu-HU"/>
        </w:rPr>
        <w:t>Email törzsébe egy szövegsablon kerül határidőkkel és egyéb szükséges információkkal.</w:t>
      </w:r>
    </w:p>
    <w:p w14:paraId="7B1FBF88" w14:textId="5F8D1C67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csatolja 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témakiírását.</w:t>
      </w:r>
    </w:p>
    <w:p w14:paraId="04D4F749" w14:textId="1D69E1D1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csatolja 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dolgozatát.</w:t>
      </w:r>
    </w:p>
    <w:p w14:paraId="33DF220E" w14:textId="60B4BA3A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csatolja a bírálati űrlapot.</w:t>
      </w:r>
    </w:p>
    <w:p w14:paraId="5A0465BD" w14:textId="3014F92F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az előnézeti felületet.</w:t>
      </w:r>
    </w:p>
    <w:p w14:paraId="386E7109" w14:textId="1F7808DE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 küldés funkciót.</w:t>
      </w:r>
    </w:p>
    <w:p w14:paraId="4ED28390" w14:textId="628965E4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küldés megerősítése funkciót.</w:t>
      </w:r>
    </w:p>
    <w:p w14:paraId="44D48EB8" w14:textId="6BD8BA90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 megerősítés funkciót.</w:t>
      </w:r>
    </w:p>
    <w:p w14:paraId="195AB3BA" w14:textId="12342727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továbbítja az üzenetet a címzett számára.</w:t>
      </w:r>
    </w:p>
    <w:p w14:paraId="31D86DB2" w14:textId="5217725D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értesíti a Konzulenst a továbbítás sikerességéről.</w:t>
      </w:r>
    </w:p>
    <w:p w14:paraId="18DF4698" w14:textId="76D59343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iktatja a kiküldött levelet.</w:t>
      </w:r>
    </w:p>
    <w:p w14:paraId="1796A8B4" w14:textId="0045A0D4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hozzárendeli 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hoz a bírálás feladatát, amennyiben </w:t>
      </w:r>
      <w:r w:rsidRPr="007970BB">
        <w:rPr>
          <w:rStyle w:val="Kiemels2"/>
          <w:lang w:val="hu-HU"/>
        </w:rPr>
        <w:t>Tanszéki Kolléga</w:t>
      </w:r>
      <w:r w:rsidRPr="007970BB">
        <w:rPr>
          <w:lang w:val="hu-HU"/>
        </w:rPr>
        <w:t>.</w:t>
      </w:r>
    </w:p>
    <w:p w14:paraId="18A03B53" w14:textId="1CB77D15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törli a feladatok közül a bírálatra továbbítást.</w:t>
      </w:r>
    </w:p>
    <w:p w14:paraId="2B4BBFC2" w14:textId="4162E866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kezdőlapot.</w:t>
      </w:r>
    </w:p>
    <w:p w14:paraId="45FD6423" w14:textId="0A7A668D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Extensions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alternative</w:t>
      </w:r>
      <w:proofErr w:type="spellEnd"/>
      <w:r w:rsidRPr="007970BB">
        <w:rPr>
          <w:lang w:val="hu-HU"/>
        </w:rPr>
        <w:t xml:space="preserve"> flows):</w:t>
      </w:r>
    </w:p>
    <w:p w14:paraId="2EC48E04" w14:textId="1AEA6FA7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5/a. 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másik címzettet választ, a USE CASE a 6. ponttal folytatódik.</w:t>
      </w:r>
    </w:p>
    <w:p w14:paraId="5CABEE6F" w14:textId="738BEA26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11/a. 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módosítást eszközöl az emailen, a USE CASE a 10. ponttól folytatódik.</w:t>
      </w:r>
    </w:p>
    <w:p w14:paraId="25A65768" w14:textId="7A9DA619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12/a. 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nem fogadja el a megerősítést, a USE CASE a 10. ponttól folytatódik.</w:t>
      </w:r>
    </w:p>
    <w:p w14:paraId="66CE9284" w14:textId="47465025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14/a. A továbbítás nem sikeres, erről 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értesítésre kerül, a USE CASE a 2. ponttól folytatódik.</w:t>
      </w:r>
    </w:p>
    <w:p w14:paraId="0A4A7348" w14:textId="569C7BF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17/a. 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 nem </w:t>
      </w:r>
      <w:r w:rsidRPr="007970BB">
        <w:rPr>
          <w:rStyle w:val="Kiemels2"/>
          <w:lang w:val="hu-HU"/>
        </w:rPr>
        <w:t>Tanszéki kolléga</w:t>
      </w:r>
      <w:r w:rsidRPr="007970BB">
        <w:rPr>
          <w:lang w:val="hu-HU"/>
        </w:rPr>
        <w:t>, a USE CASE a 18. ponttól folytatódik.</w:t>
      </w:r>
    </w:p>
    <w:p w14:paraId="0B16F6A1" w14:textId="4C4CAA77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lastRenderedPageBreak/>
        <w:t>Special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requirements</w:t>
      </w:r>
      <w:proofErr w:type="spellEnd"/>
      <w:r w:rsidRPr="007970BB">
        <w:rPr>
          <w:lang w:val="hu-HU"/>
        </w:rPr>
        <w:t>:</w:t>
      </w:r>
    </w:p>
    <w:p w14:paraId="5C63BFE1" w14:textId="79C50B5A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Stabil kapcsolat a szerverrel.</w:t>
      </w:r>
    </w:p>
    <w:p w14:paraId="2C1397FD" w14:textId="06BA9FE0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Gördülékeny felhasználói élmény a felületen.</w:t>
      </w:r>
    </w:p>
    <w:p w14:paraId="0CEF25FD" w14:textId="4D910864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Gyors ellenőrzés az adatoknál.</w:t>
      </w:r>
    </w:p>
    <w:p w14:paraId="0933D85B" w14:textId="24FFCB50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Technology</w:t>
      </w:r>
      <w:proofErr w:type="spellEnd"/>
      <w:r w:rsidRPr="007970BB">
        <w:rPr>
          <w:lang w:val="hu-HU"/>
        </w:rPr>
        <w:t xml:space="preserve"> and Data </w:t>
      </w:r>
      <w:proofErr w:type="spellStart"/>
      <w:r w:rsidRPr="007970BB">
        <w:rPr>
          <w:lang w:val="hu-HU"/>
        </w:rPr>
        <w:t>Variation</w:t>
      </w:r>
      <w:proofErr w:type="spellEnd"/>
      <w:r w:rsidRPr="007970BB">
        <w:rPr>
          <w:lang w:val="hu-HU"/>
        </w:rPr>
        <w:t xml:space="preserve"> List:</w:t>
      </w:r>
    </w:p>
    <w:p w14:paraId="7D8C1223" w14:textId="01A0D390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Hordozható dokumentum (.</w:t>
      </w:r>
      <w:proofErr w:type="spellStart"/>
      <w:r w:rsidRPr="007970BB">
        <w:rPr>
          <w:lang w:val="hu-HU"/>
        </w:rPr>
        <w:t>pdf</w:t>
      </w:r>
      <w:proofErr w:type="spellEnd"/>
      <w:r w:rsidRPr="007970BB">
        <w:rPr>
          <w:lang w:val="hu-HU"/>
        </w:rPr>
        <w:t>) (</w:t>
      </w:r>
      <w:proofErr w:type="spellStart"/>
      <w:r w:rsidRPr="007970BB">
        <w:rPr>
          <w:lang w:val="hu-HU"/>
        </w:rPr>
        <w:t>max</w:t>
      </w:r>
      <w:proofErr w:type="spellEnd"/>
      <w:r w:rsidRPr="007970BB">
        <w:rPr>
          <w:lang w:val="hu-HU"/>
        </w:rPr>
        <w:t>. 16 MB/db)</w:t>
      </w:r>
    </w:p>
    <w:p w14:paraId="7ACE68BA" w14:textId="5B94B260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Open </w:t>
      </w:r>
      <w:proofErr w:type="spellStart"/>
      <w:r w:rsidRPr="007970BB">
        <w:rPr>
          <w:lang w:val="hu-HU"/>
        </w:rPr>
        <w:t>issues</w:t>
      </w:r>
      <w:proofErr w:type="spellEnd"/>
      <w:r w:rsidRPr="007970BB">
        <w:rPr>
          <w:lang w:val="hu-HU"/>
        </w:rPr>
        <w:t>:</w:t>
      </w:r>
    </w:p>
    <w:p w14:paraId="7C134CAB" w14:textId="1561DBD6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Mi történik abban az esetben, ha a bíráló levelezőrendszere visszadobja a rendszerüzenetet, mert olyan (céges) levelező rendszerbe ütközik, ami nem engedi be a kívülről érkező üzeneteket?</w:t>
      </w:r>
    </w:p>
    <w:p w14:paraId="0ACBA148" w14:textId="40F6EF1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A továbbító felület milyen (beépített) email kliens legyen?</w:t>
      </w:r>
    </w:p>
    <w:p w14:paraId="014B3CE9" w14:textId="3E6C718A" w:rsidR="007970BB" w:rsidRPr="007970BB" w:rsidRDefault="007970BB">
      <w:pPr>
        <w:widowControl/>
        <w:jc w:val="left"/>
        <w:rPr>
          <w:lang w:val="hu-HU"/>
        </w:rPr>
      </w:pPr>
      <w:r w:rsidRPr="007970BB">
        <w:rPr>
          <w:lang w:val="hu-HU"/>
        </w:rPr>
        <w:br w:type="page"/>
      </w:r>
    </w:p>
    <w:p w14:paraId="614C8C21" w14:textId="50A8C0DA" w:rsidR="007970BB" w:rsidRPr="007970BB" w:rsidRDefault="007970BB" w:rsidP="007970BB">
      <w:pPr>
        <w:pStyle w:val="Cmsor1"/>
        <w:spacing w:before="180" w:after="180"/>
        <w:rPr>
          <w:lang w:val="hu-HU"/>
        </w:rPr>
      </w:pPr>
      <w:r w:rsidRPr="007970BB">
        <w:rPr>
          <w:lang w:val="hu-HU"/>
        </w:rPr>
        <w:lastRenderedPageBreak/>
        <w:t>Szoftvertervezés házi feladat 2. modul</w:t>
      </w:r>
    </w:p>
    <w:p w14:paraId="6931FDCE" w14:textId="3DE2C68A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t>USE CASE Diagram</w:t>
      </w:r>
    </w:p>
    <w:p w14:paraId="2E88B8EA" w14:textId="438651A0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Az első modulban definiált USE CASE-</w:t>
      </w:r>
      <w:proofErr w:type="spellStart"/>
      <w:r w:rsidRPr="007970BB">
        <w:rPr>
          <w:lang w:val="hu-HU"/>
        </w:rPr>
        <w:t>ekhez</w:t>
      </w:r>
      <w:proofErr w:type="spellEnd"/>
      <w:r w:rsidRPr="007970BB">
        <w:rPr>
          <w:lang w:val="hu-HU"/>
        </w:rPr>
        <w:t xml:space="preserve"> elkészítettük a USE CASE Diagramot. Bár több </w:t>
      </w:r>
      <w:proofErr w:type="spellStart"/>
      <w:r w:rsidRPr="007970BB">
        <w:rPr>
          <w:lang w:val="hu-HU"/>
        </w:rPr>
        <w:t>aktort</w:t>
      </w:r>
      <w:proofErr w:type="spellEnd"/>
      <w:r w:rsidRPr="007970BB">
        <w:rPr>
          <w:lang w:val="hu-HU"/>
        </w:rPr>
        <w:t xml:space="preserve"> is definiáltunk, akik szerintünk szerepelhetnek a teljes házi feladat többi feladatában, őket nem szerepeltettük itt, mert nincs olyan USE CASE-</w:t>
      </w:r>
      <w:proofErr w:type="spellStart"/>
      <w:r w:rsidRPr="007970BB">
        <w:rPr>
          <w:lang w:val="hu-HU"/>
        </w:rPr>
        <w:t>ünk</w:t>
      </w:r>
      <w:proofErr w:type="spellEnd"/>
      <w:r w:rsidRPr="007970BB">
        <w:rPr>
          <w:lang w:val="hu-HU"/>
        </w:rPr>
        <w:t>, amiben részt vennének.</w:t>
      </w:r>
    </w:p>
    <w:p w14:paraId="4113AE22" w14:textId="0CAB0EC3" w:rsidR="007970BB" w:rsidRPr="007970BB" w:rsidRDefault="007970BB" w:rsidP="007970BB">
      <w:pPr>
        <w:pStyle w:val="picture1"/>
        <w:rPr>
          <w:lang w:val="hu-HU"/>
        </w:rPr>
      </w:pPr>
      <w:r w:rsidRPr="007970BB">
        <w:rPr>
          <w:lang w:val="hu-HU" w:eastAsia="hu-HU"/>
        </w:rPr>
        <w:drawing>
          <wp:inline distT="0" distB="0" distL="0" distR="0" wp14:anchorId="1961F80E" wp14:editId="1887A6E3">
            <wp:extent cx="4946015" cy="2171622"/>
            <wp:effectExtent l="0" t="0" r="0" b="635"/>
            <wp:docPr id="2134637695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376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1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6E6F" w14:textId="15BB3F60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 továbbiakban az 5-ös USE CASE-el foglalkoztunk mélyrehatóbban, mert a feladat kiírás alapján ez a lényeges használati eset. A többi USE CASE-t azért találtuk szükségesnek kifejteni, mivel a többi hallgató házi feladatánál nem találtunk utalást ezeknek a USE CASE-</w:t>
      </w:r>
      <w:proofErr w:type="spellStart"/>
      <w:r w:rsidRPr="007970BB">
        <w:rPr>
          <w:lang w:val="hu-HU"/>
        </w:rPr>
        <w:t>eknek</w:t>
      </w:r>
      <w:proofErr w:type="spellEnd"/>
      <w:r w:rsidRPr="007970BB">
        <w:rPr>
          <w:lang w:val="hu-HU"/>
        </w:rPr>
        <w:t xml:space="preserve"> a tisztázására.</w:t>
      </w:r>
    </w:p>
    <w:p w14:paraId="49691019" w14:textId="5E9B683F" w:rsidR="007970BB" w:rsidRPr="007970BB" w:rsidRDefault="007970BB">
      <w:pPr>
        <w:widowControl/>
        <w:jc w:val="left"/>
        <w:rPr>
          <w:lang w:val="hu-HU"/>
        </w:rPr>
      </w:pPr>
      <w:r w:rsidRPr="007970BB">
        <w:rPr>
          <w:lang w:val="hu-HU"/>
        </w:rPr>
        <w:br w:type="page"/>
      </w:r>
    </w:p>
    <w:p w14:paraId="0AFB1893" w14:textId="5DEA7127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lastRenderedPageBreak/>
        <w:t xml:space="preserve">System </w:t>
      </w:r>
      <w:proofErr w:type="spellStart"/>
      <w:r w:rsidRPr="007970BB">
        <w:rPr>
          <w:lang w:val="hu-HU"/>
        </w:rPr>
        <w:t>Sequence</w:t>
      </w:r>
      <w:proofErr w:type="spellEnd"/>
      <w:r w:rsidRPr="007970BB">
        <w:rPr>
          <w:lang w:val="hu-HU"/>
        </w:rPr>
        <w:t xml:space="preserve"> Diagram</w:t>
      </w:r>
    </w:p>
    <w:p w14:paraId="5C44590C" w14:textId="39C5F5CF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A System </w:t>
      </w:r>
      <w:proofErr w:type="spellStart"/>
      <w:r w:rsidRPr="007970BB">
        <w:rPr>
          <w:lang w:val="hu-HU"/>
        </w:rPr>
        <w:t>Sequence</w:t>
      </w:r>
      <w:proofErr w:type="spellEnd"/>
      <w:r w:rsidRPr="007970BB">
        <w:rPr>
          <w:lang w:val="hu-HU"/>
        </w:rPr>
        <w:t xml:space="preserve"> Diagram esetén, ahogyan az a USE CASE-ben is szerepel, 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az </w:t>
      </w:r>
      <w:proofErr w:type="spellStart"/>
      <w:r w:rsidRPr="007970BB">
        <w:rPr>
          <w:lang w:val="hu-HU"/>
        </w:rPr>
        <w:t>aktor</w:t>
      </w:r>
      <w:proofErr w:type="spellEnd"/>
      <w:r w:rsidRPr="007970BB">
        <w:rPr>
          <w:lang w:val="hu-HU"/>
        </w:rPr>
        <w:t xml:space="preserve"> és a USE CASE támogató </w:t>
      </w:r>
      <w:proofErr w:type="spellStart"/>
      <w:r w:rsidRPr="007970BB">
        <w:rPr>
          <w:lang w:val="hu-HU"/>
        </w:rPr>
        <w:t>aktorai</w:t>
      </w:r>
      <w:proofErr w:type="spellEnd"/>
      <w:r w:rsidRPr="007970BB">
        <w:rPr>
          <w:lang w:val="hu-HU"/>
        </w:rPr>
        <w:t xml:space="preserve"> 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, ami a levélküldés és az iktatás megvalósítását két külső </w:t>
      </w:r>
      <w:proofErr w:type="spellStart"/>
      <w:r w:rsidRPr="007970BB">
        <w:rPr>
          <w:lang w:val="hu-HU"/>
        </w:rPr>
        <w:t>segédaktor</w:t>
      </w:r>
      <w:proofErr w:type="spellEnd"/>
      <w:r w:rsidRPr="007970BB">
        <w:rPr>
          <w:lang w:val="hu-HU"/>
        </w:rPr>
        <w:t xml:space="preserve"> segítségével végzi el. </w:t>
      </w:r>
    </w:p>
    <w:p w14:paraId="30838875" w14:textId="48A6457B" w:rsidR="007970BB" w:rsidRPr="007970BB" w:rsidRDefault="007970BB" w:rsidP="007970BB">
      <w:pPr>
        <w:pStyle w:val="picture1"/>
        <w:rPr>
          <w:lang w:val="hu-HU"/>
        </w:rPr>
      </w:pPr>
      <w:r w:rsidRPr="007970BB">
        <w:rPr>
          <w:lang w:val="hu-HU" w:eastAsia="hu-HU"/>
        </w:rPr>
        <w:drawing>
          <wp:inline distT="0" distB="0" distL="0" distR="0" wp14:anchorId="2DC44FEF" wp14:editId="7AF3F154">
            <wp:extent cx="4946015" cy="3447578"/>
            <wp:effectExtent l="0" t="0" r="6985" b="635"/>
            <wp:docPr id="605251133" name="Kép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511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34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8537" w14:textId="5BE46A9E" w:rsidR="007970BB" w:rsidRPr="007970BB" w:rsidRDefault="007970BB">
      <w:pPr>
        <w:widowControl/>
        <w:jc w:val="left"/>
        <w:rPr>
          <w:lang w:val="hu-HU"/>
        </w:rPr>
      </w:pPr>
      <w:r w:rsidRPr="007970BB">
        <w:rPr>
          <w:lang w:val="hu-HU"/>
        </w:rPr>
        <w:br w:type="page"/>
      </w:r>
    </w:p>
    <w:p w14:paraId="64DB0EDB" w14:textId="42D5D122" w:rsidR="007970BB" w:rsidRPr="007970BB" w:rsidRDefault="007970BB" w:rsidP="007970BB">
      <w:pPr>
        <w:pStyle w:val="Cmsor2"/>
        <w:rPr>
          <w:lang w:val="hu-HU"/>
        </w:rPr>
      </w:pPr>
      <w:proofErr w:type="spellStart"/>
      <w:r w:rsidRPr="007970BB">
        <w:rPr>
          <w:lang w:val="hu-HU"/>
        </w:rPr>
        <w:lastRenderedPageBreak/>
        <w:t>Activity</w:t>
      </w:r>
      <w:proofErr w:type="spellEnd"/>
      <w:r w:rsidRPr="007970BB">
        <w:rPr>
          <w:lang w:val="hu-HU"/>
        </w:rPr>
        <w:t xml:space="preserve"> Diagram</w:t>
      </w:r>
    </w:p>
    <w:p w14:paraId="5E4E90FF" w14:textId="1157E877" w:rsidR="007970BB" w:rsidRPr="007970BB" w:rsidRDefault="007970BB" w:rsidP="007970BB">
      <w:pPr>
        <w:pStyle w:val="picture1"/>
        <w:rPr>
          <w:lang w:val="hu-HU"/>
        </w:rPr>
      </w:pPr>
      <w:r w:rsidRPr="007970BB">
        <w:rPr>
          <w:lang w:val="hu-HU" w:eastAsia="hu-HU"/>
        </w:rPr>
        <w:drawing>
          <wp:inline distT="0" distB="0" distL="0" distR="0" wp14:anchorId="747DCAC9" wp14:editId="499A9488">
            <wp:extent cx="4946015" cy="5138502"/>
            <wp:effectExtent l="0" t="0" r="6985" b="5080"/>
            <wp:docPr id="775685157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515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513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F62B" w14:textId="0D0AB155" w:rsidR="007970BB" w:rsidRPr="007970BB" w:rsidRDefault="007970BB">
      <w:pPr>
        <w:widowControl/>
        <w:jc w:val="left"/>
        <w:rPr>
          <w:lang w:val="hu-HU"/>
        </w:rPr>
      </w:pPr>
      <w:r w:rsidRPr="007970BB">
        <w:rPr>
          <w:lang w:val="hu-HU"/>
        </w:rPr>
        <w:br w:type="page"/>
      </w:r>
    </w:p>
    <w:p w14:paraId="6E41B7F5" w14:textId="6A3B270A" w:rsidR="007970BB" w:rsidRPr="007970BB" w:rsidRDefault="007970BB" w:rsidP="007970BB">
      <w:pPr>
        <w:pStyle w:val="Cmsor1"/>
        <w:spacing w:before="180" w:after="180"/>
        <w:rPr>
          <w:lang w:val="hu-HU"/>
        </w:rPr>
      </w:pPr>
      <w:r w:rsidRPr="007970BB">
        <w:rPr>
          <w:lang w:val="hu-HU"/>
        </w:rPr>
        <w:lastRenderedPageBreak/>
        <w:t>Szoftvertervezés házi feladat 3. modul</w:t>
      </w:r>
    </w:p>
    <w:p w14:paraId="41F53785" w14:textId="775FC45A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A házi feladat harmadik moduljában szintén a USE CASE 5-tel foglalkoztunk és ennek készítettük el az Interakciós és a Design </w:t>
      </w:r>
      <w:proofErr w:type="spellStart"/>
      <w:r w:rsidRPr="007970BB">
        <w:rPr>
          <w:lang w:val="hu-HU"/>
        </w:rPr>
        <w:t>Class</w:t>
      </w:r>
      <w:proofErr w:type="spellEnd"/>
      <w:r w:rsidRPr="007970BB">
        <w:rPr>
          <w:lang w:val="hu-HU"/>
        </w:rPr>
        <w:t xml:space="preserve"> Diagramját.</w:t>
      </w:r>
    </w:p>
    <w:p w14:paraId="0A57EDAF" w14:textId="6A460E5D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t>Interakciós diagram</w:t>
      </w:r>
    </w:p>
    <w:p w14:paraId="0E81CFF3" w14:textId="1FD53A74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Az interakciós diagramok közül az szekvencia diagramot találtuk a legalkalmasabbnak </w:t>
      </w:r>
      <w:proofErr w:type="gramStart"/>
      <w:r w:rsidRPr="007970BB">
        <w:rPr>
          <w:lang w:val="hu-HU"/>
        </w:rPr>
        <w:t>a</w:t>
      </w:r>
      <w:proofErr w:type="gramEnd"/>
      <w:r w:rsidRPr="007970BB">
        <w:rPr>
          <w:lang w:val="hu-HU"/>
        </w:rPr>
        <w:t xml:space="preserve"> USE CASE 5 leírására, mivel ez magában foglal minden tevékenységet ami a USE CASE során lezajlik.</w:t>
      </w:r>
    </w:p>
    <w:p w14:paraId="7ACE1DA7" w14:textId="54DB89E2" w:rsidR="007970BB" w:rsidRPr="007970BB" w:rsidRDefault="007970BB" w:rsidP="007970BB">
      <w:pPr>
        <w:pStyle w:val="picture1"/>
        <w:rPr>
          <w:lang w:val="hu-HU"/>
        </w:rPr>
      </w:pPr>
      <w:r w:rsidRPr="007970BB">
        <w:rPr>
          <w:lang w:val="hu-HU" w:eastAsia="hu-HU"/>
        </w:rPr>
        <w:drawing>
          <wp:inline distT="0" distB="0" distL="0" distR="0" wp14:anchorId="054577ED" wp14:editId="395CBE48">
            <wp:extent cx="4946015" cy="4570637"/>
            <wp:effectExtent l="0" t="0" r="6985" b="1905"/>
            <wp:docPr id="784504185" name="Kép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0418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45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5BAA" w14:textId="42705F3A" w:rsidR="007970BB" w:rsidRPr="007970BB" w:rsidRDefault="007970BB">
      <w:pPr>
        <w:widowControl/>
        <w:jc w:val="left"/>
        <w:rPr>
          <w:lang w:val="hu-HU"/>
        </w:rPr>
      </w:pPr>
      <w:r w:rsidRPr="007970BB">
        <w:rPr>
          <w:lang w:val="hu-HU"/>
        </w:rPr>
        <w:br w:type="page"/>
      </w:r>
    </w:p>
    <w:p w14:paraId="6C01FF12" w14:textId="23A34EED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lastRenderedPageBreak/>
        <w:t xml:space="preserve">Design </w:t>
      </w:r>
      <w:proofErr w:type="spellStart"/>
      <w:r w:rsidRPr="007970BB">
        <w:rPr>
          <w:lang w:val="hu-HU"/>
        </w:rPr>
        <w:t>Class</w:t>
      </w:r>
      <w:proofErr w:type="spellEnd"/>
      <w:r w:rsidRPr="007970BB">
        <w:rPr>
          <w:lang w:val="hu-HU"/>
        </w:rPr>
        <w:t xml:space="preserve"> Diagram</w:t>
      </w:r>
    </w:p>
    <w:p w14:paraId="631A8100" w14:textId="348F4CAD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A </w:t>
      </w:r>
      <w:proofErr w:type="spellStart"/>
      <w:r w:rsidRPr="007970BB">
        <w:rPr>
          <w:lang w:val="hu-HU"/>
        </w:rPr>
        <w:t>Sequence</w:t>
      </w:r>
      <w:proofErr w:type="spellEnd"/>
      <w:r w:rsidRPr="007970BB">
        <w:rPr>
          <w:lang w:val="hu-HU"/>
        </w:rPr>
        <w:t xml:space="preserve"> Diagram alapján készítettük el a Design </w:t>
      </w:r>
      <w:proofErr w:type="spellStart"/>
      <w:r w:rsidRPr="007970BB">
        <w:rPr>
          <w:lang w:val="hu-HU"/>
        </w:rPr>
        <w:t>Class</w:t>
      </w:r>
      <w:proofErr w:type="spellEnd"/>
      <w:r w:rsidRPr="007970BB">
        <w:rPr>
          <w:lang w:val="hu-HU"/>
        </w:rPr>
        <w:t xml:space="preserve"> Diagram az osztályok között kapcsolat leírására és metódusaik részletes felsorolására.</w:t>
      </w:r>
    </w:p>
    <w:p w14:paraId="1754156B" w14:textId="4C3C3FDC" w:rsidR="007970BB" w:rsidRPr="007970BB" w:rsidRDefault="007970BB" w:rsidP="007970BB">
      <w:pPr>
        <w:pStyle w:val="picture1"/>
        <w:rPr>
          <w:lang w:val="hu-HU"/>
        </w:rPr>
      </w:pPr>
      <w:r w:rsidRPr="007970BB">
        <w:rPr>
          <w:lang w:val="hu-HU" w:eastAsia="hu-HU"/>
        </w:rPr>
        <w:drawing>
          <wp:inline distT="0" distB="0" distL="0" distR="0" wp14:anchorId="3E6ABB35" wp14:editId="3A3D536D">
            <wp:extent cx="4946015" cy="3470148"/>
            <wp:effectExtent l="0" t="0" r="6985" b="0"/>
            <wp:docPr id="210966182" name="Kép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61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58E1" w14:textId="77777777" w:rsidR="007970BB" w:rsidRPr="007970BB" w:rsidRDefault="007970BB" w:rsidP="007970BB">
      <w:pPr>
        <w:pStyle w:val="body1"/>
        <w:rPr>
          <w:lang w:val="hu-HU"/>
        </w:rPr>
      </w:pPr>
    </w:p>
    <w:sectPr w:rsidR="007970BB" w:rsidRPr="007970BB" w:rsidSect="00A71EB1">
      <w:headerReference w:type="default" r:id="rId13"/>
      <w:footerReference w:type="default" r:id="rId14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421C6" w14:textId="77777777" w:rsidR="00B11AFD" w:rsidRDefault="00B11AFD" w:rsidP="00D41B14">
      <w:r>
        <w:separator/>
      </w:r>
    </w:p>
  </w:endnote>
  <w:endnote w:type="continuationSeparator" w:id="0">
    <w:p w14:paraId="521D18E2" w14:textId="77777777" w:rsidR="00B11AFD" w:rsidRDefault="00B11AFD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Mono Light">
    <w:altName w:val="Segoe UI Symbol"/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8437306"/>
      <w:docPartObj>
        <w:docPartGallery w:val="Page Numbers (Bottom of Page)"/>
        <w:docPartUnique/>
      </w:docPartObj>
    </w:sdtPr>
    <w:sdtEndPr/>
    <w:sdtContent>
      <w:p w14:paraId="4C8F600F" w14:textId="585E1453" w:rsidR="00A47DAE" w:rsidRDefault="00A47DA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AA2" w:rsidRPr="00EB3AA2">
          <w:rPr>
            <w:noProof/>
            <w:lang w:val="ja-JP"/>
          </w:rPr>
          <w:t>13</w:t>
        </w:r>
        <w:r>
          <w:fldChar w:fldCharType="end"/>
        </w:r>
      </w:p>
    </w:sdtContent>
  </w:sdt>
  <w:p w14:paraId="3364F398" w14:textId="77777777" w:rsidR="00CD7F50" w:rsidRDefault="00CD7F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E85A0" w14:textId="77777777" w:rsidR="00B11AFD" w:rsidRDefault="00B11AFD" w:rsidP="00D41B14">
      <w:r>
        <w:separator/>
      </w:r>
    </w:p>
  </w:footnote>
  <w:footnote w:type="continuationSeparator" w:id="0">
    <w:p w14:paraId="0653ED6E" w14:textId="77777777" w:rsidR="00B11AFD" w:rsidRDefault="00B11AFD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4B1C7" w14:textId="1D89A297" w:rsidR="009E6A1D" w:rsidRDefault="007970BB" w:rsidP="007970BB">
    <w:pPr>
      <w:pStyle w:val="lfej"/>
      <w:tabs>
        <w:tab w:val="clear" w:pos="4252"/>
      </w:tabs>
    </w:pPr>
    <w:proofErr w:type="spellStart"/>
    <w:r>
      <w:t>Szoftvertervezés</w:t>
    </w:r>
    <w:proofErr w:type="spellEnd"/>
    <w:r>
      <w:tab/>
    </w:r>
    <w:proofErr w:type="spellStart"/>
    <w:r>
      <w:t>Halasi</w:t>
    </w:r>
    <w:proofErr w:type="spellEnd"/>
    <w:r>
      <w:t xml:space="preserve"> </w:t>
    </w:r>
    <w:proofErr w:type="spellStart"/>
    <w:r>
      <w:t>Péter</w:t>
    </w:r>
    <w:proofErr w:type="spellEnd"/>
    <w:r>
      <w:t xml:space="preserve"> András COEGBD</w:t>
    </w:r>
  </w:p>
  <w:p w14:paraId="643EBFF3" w14:textId="390E79D8" w:rsidR="007970BB" w:rsidRPr="007970BB" w:rsidRDefault="007970BB" w:rsidP="007970BB">
    <w:pPr>
      <w:pStyle w:val="lfej"/>
      <w:tabs>
        <w:tab w:val="clear" w:pos="4252"/>
      </w:tabs>
    </w:pPr>
    <w:r>
      <w:tab/>
      <w:t>Stock András S145Z7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54.6pt;height:19.2pt" o:bullet="t">
        <v:imagedata r:id="rId1" o:title="note"/>
      </v:shape>
    </w:pict>
  </w:numPicBullet>
  <w:numPicBullet w:numPicBulletId="1">
    <w:pict>
      <v:shape id="_x0000_i1040" type="#_x0000_t75" style="width:73.8pt;height:25.8pt" o:bullet="t">
        <v:imagedata r:id="rId2" o:title="note"/>
      </v:shape>
    </w:pict>
  </w:numPicBullet>
  <w:numPicBullet w:numPicBulletId="2">
    <w:pict>
      <v:shape id="_x0000_i1041" type="#_x0000_t75" style="width:78pt;height:34.2pt" o:bullet="t">
        <v:imagedata r:id="rId3" o:title="warn"/>
      </v:shape>
    </w:pict>
  </w:numPicBullet>
  <w:numPicBullet w:numPicBulletId="3">
    <w:pict>
      <v:shape id="_x0000_i1042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FB8AA5E6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15D28DAC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MS Mincho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09D6BD7C"/>
    <w:lvl w:ilvl="0">
      <w:start w:val="1"/>
      <w:numFmt w:val="decimal"/>
      <w:pStyle w:val="Cmsor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Cmsor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Cmsor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Cmsor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Cmsor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>
    <w:abstractNumId w:val="20"/>
  </w:num>
  <w:num w:numId="2">
    <w:abstractNumId w:val="12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15"/>
  </w:num>
  <w:num w:numId="17">
    <w:abstractNumId w:val="19"/>
  </w:num>
  <w:num w:numId="18">
    <w:abstractNumId w:val="14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7"/>
  </w:num>
  <w:num w:numId="26">
    <w:abstractNumId w:val="11"/>
  </w:num>
  <w:num w:numId="27">
    <w:abstractNumId w:val="13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hyphenationZone w:val="425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9C"/>
    <w:rsid w:val="000014A3"/>
    <w:rsid w:val="00002589"/>
    <w:rsid w:val="0002287F"/>
    <w:rsid w:val="0002506E"/>
    <w:rsid w:val="000336EB"/>
    <w:rsid w:val="00034E1A"/>
    <w:rsid w:val="00043BA8"/>
    <w:rsid w:val="00071E2C"/>
    <w:rsid w:val="000769A5"/>
    <w:rsid w:val="00081498"/>
    <w:rsid w:val="00083FB4"/>
    <w:rsid w:val="0009234F"/>
    <w:rsid w:val="00097B17"/>
    <w:rsid w:val="000D6556"/>
    <w:rsid w:val="000F0629"/>
    <w:rsid w:val="00112B05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F30F6"/>
    <w:rsid w:val="0021077C"/>
    <w:rsid w:val="0024744E"/>
    <w:rsid w:val="0025313E"/>
    <w:rsid w:val="0026220D"/>
    <w:rsid w:val="00282BDF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3C25"/>
    <w:rsid w:val="00384599"/>
    <w:rsid w:val="003B41EB"/>
    <w:rsid w:val="003C3162"/>
    <w:rsid w:val="003C446C"/>
    <w:rsid w:val="003D04CF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C18D2"/>
    <w:rsid w:val="004E725A"/>
    <w:rsid w:val="00502559"/>
    <w:rsid w:val="005072BC"/>
    <w:rsid w:val="005274DC"/>
    <w:rsid w:val="00532C99"/>
    <w:rsid w:val="005348A2"/>
    <w:rsid w:val="0056100C"/>
    <w:rsid w:val="00561475"/>
    <w:rsid w:val="00572ED8"/>
    <w:rsid w:val="005B758F"/>
    <w:rsid w:val="005C1D18"/>
    <w:rsid w:val="005D2D98"/>
    <w:rsid w:val="005D5DBC"/>
    <w:rsid w:val="005D628E"/>
    <w:rsid w:val="005E5757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9454B"/>
    <w:rsid w:val="007964F2"/>
    <w:rsid w:val="007970BB"/>
    <w:rsid w:val="007977AD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D0E38"/>
    <w:rsid w:val="008E1744"/>
    <w:rsid w:val="00903DE9"/>
    <w:rsid w:val="009140A0"/>
    <w:rsid w:val="009262E0"/>
    <w:rsid w:val="00953064"/>
    <w:rsid w:val="00961D21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11AFD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D78E9"/>
    <w:rsid w:val="00BE29B9"/>
    <w:rsid w:val="00BE5515"/>
    <w:rsid w:val="00C037B5"/>
    <w:rsid w:val="00C04D48"/>
    <w:rsid w:val="00C13972"/>
    <w:rsid w:val="00C222D0"/>
    <w:rsid w:val="00C37B4D"/>
    <w:rsid w:val="00C537F2"/>
    <w:rsid w:val="00C53DE5"/>
    <w:rsid w:val="00C579DA"/>
    <w:rsid w:val="00C64D25"/>
    <w:rsid w:val="00C65094"/>
    <w:rsid w:val="00C65B3D"/>
    <w:rsid w:val="00C77DC2"/>
    <w:rsid w:val="00C872D0"/>
    <w:rsid w:val="00CC1260"/>
    <w:rsid w:val="00CC2997"/>
    <w:rsid w:val="00CD66D2"/>
    <w:rsid w:val="00CD7F50"/>
    <w:rsid w:val="00D10CF2"/>
    <w:rsid w:val="00D2499B"/>
    <w:rsid w:val="00D26BE2"/>
    <w:rsid w:val="00D26DAE"/>
    <w:rsid w:val="00D30F98"/>
    <w:rsid w:val="00D41B14"/>
    <w:rsid w:val="00D46D1E"/>
    <w:rsid w:val="00D52227"/>
    <w:rsid w:val="00D57F9C"/>
    <w:rsid w:val="00D70FE4"/>
    <w:rsid w:val="00D8667B"/>
    <w:rsid w:val="00DC6A0A"/>
    <w:rsid w:val="00DC76D2"/>
    <w:rsid w:val="00DE0098"/>
    <w:rsid w:val="00DE7C69"/>
    <w:rsid w:val="00E14ADD"/>
    <w:rsid w:val="00E2098A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B3AA2"/>
    <w:rsid w:val="00ED0462"/>
    <w:rsid w:val="00EE4B3E"/>
    <w:rsid w:val="00EF54C8"/>
    <w:rsid w:val="00F13A8E"/>
    <w:rsid w:val="00F34A77"/>
    <w:rsid w:val="00F3598A"/>
    <w:rsid w:val="00F35AD3"/>
    <w:rsid w:val="00F5390E"/>
    <w:rsid w:val="00F607FB"/>
    <w:rsid w:val="00F60D51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7C90AA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383C"/>
    <w:pPr>
      <w:widowControl w:val="0"/>
      <w:jc w:val="both"/>
    </w:pPr>
  </w:style>
  <w:style w:type="paragraph" w:styleId="Cmsor1">
    <w:name w:val="heading 1"/>
    <w:basedOn w:val="BodyTitle"/>
    <w:next w:val="Norml"/>
    <w:link w:val="Cmsor1Char"/>
    <w:uiPriority w:val="9"/>
    <w:qFormat/>
    <w:rsid w:val="00996A95"/>
    <w:pPr>
      <w:keepNext/>
      <w:numPr>
        <w:numId w:val="1"/>
      </w:numPr>
      <w:pBdr>
        <w:bottom w:val="single" w:sz="4" w:space="1" w:color="auto"/>
      </w:pBdr>
      <w:spacing w:beforeLines="50" w:before="50" w:afterLines="50" w:after="50"/>
      <w:outlineLvl w:val="0"/>
    </w:pPr>
    <w:rPr>
      <w:sz w:val="28"/>
    </w:rPr>
  </w:style>
  <w:style w:type="paragraph" w:styleId="Cmsor2">
    <w:name w:val="heading 2"/>
    <w:basedOn w:val="BodyTitle"/>
    <w:next w:val="Norml"/>
    <w:link w:val="Cmsor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Cmsor3">
    <w:name w:val="heading 3"/>
    <w:basedOn w:val="BodyTitle"/>
    <w:next w:val="Norml"/>
    <w:link w:val="Cmsor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Cmsor4">
    <w:name w:val="heading 4"/>
    <w:basedOn w:val="BodyTitle"/>
    <w:next w:val="Norml"/>
    <w:link w:val="Cmsor4Char"/>
    <w:uiPriority w:val="9"/>
    <w:unhideWhenUsed/>
    <w:qFormat/>
    <w:rsid w:val="007970BB"/>
    <w:pPr>
      <w:keepNext/>
      <w:ind w:left="397"/>
      <w:outlineLvl w:val="3"/>
    </w:pPr>
    <w:rPr>
      <w:sz w:val="22"/>
    </w:rPr>
  </w:style>
  <w:style w:type="paragraph" w:styleId="Cmsor5">
    <w:name w:val="heading 5"/>
    <w:basedOn w:val="BodyTitle"/>
    <w:next w:val="Norml"/>
    <w:link w:val="Cmsor5Char"/>
    <w:uiPriority w:val="9"/>
    <w:unhideWhenUsed/>
    <w:qFormat/>
    <w:rsid w:val="00653A1A"/>
    <w:pPr>
      <w:keepNext/>
      <w:numPr>
        <w:ilvl w:val="4"/>
        <w:numId w:val="1"/>
      </w:numPr>
      <w:tabs>
        <w:tab w:val="clear" w:pos="1871"/>
      </w:tabs>
      <w:ind w:leftChars="472" w:left="991"/>
      <w:outlineLvl w:val="4"/>
    </w:pPr>
  </w:style>
  <w:style w:type="paragraph" w:styleId="Cmsor6">
    <w:name w:val="heading 6"/>
    <w:basedOn w:val="Cmsor5"/>
    <w:next w:val="Norml"/>
    <w:link w:val="Cmsor6Char"/>
    <w:uiPriority w:val="9"/>
    <w:unhideWhenUsed/>
    <w:qFormat/>
    <w:rsid w:val="00F607FB"/>
    <w:pPr>
      <w:numPr>
        <w:ilvl w:val="5"/>
      </w:numPr>
      <w:ind w:leftChars="405" w:left="850"/>
      <w:outlineLvl w:val="5"/>
    </w:pPr>
  </w:style>
  <w:style w:type="paragraph" w:styleId="Cmsor7">
    <w:name w:val="heading 7"/>
    <w:basedOn w:val="Norml"/>
    <w:link w:val="Cmsor7Char"/>
    <w:uiPriority w:val="9"/>
    <w:unhideWhenUsed/>
    <w:qFormat/>
    <w:rsid w:val="000F0629"/>
    <w:pPr>
      <w:keepNext/>
      <w:outlineLvl w:val="6"/>
    </w:pPr>
  </w:style>
  <w:style w:type="paragraph" w:styleId="Cmsor8">
    <w:name w:val="heading 8"/>
    <w:basedOn w:val="Norml"/>
    <w:link w:val="Cmsor8Char"/>
    <w:uiPriority w:val="9"/>
    <w:unhideWhenUsed/>
    <w:qFormat/>
    <w:rsid w:val="001F30F6"/>
    <w:pPr>
      <w:outlineLvl w:val="7"/>
    </w:p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836DB8"/>
    <w:pPr>
      <w:outlineLvl w:val="8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AAA">
    <w:name w:val="表スタイルAAA"/>
    <w:basedOn w:val="Normltblzat"/>
    <w:uiPriority w:val="99"/>
    <w:rsid w:val="009A1AE8"/>
    <w:rPr>
      <w:kern w:val="0"/>
      <w:sz w:val="24"/>
      <w:szCs w:val="24"/>
      <w:lang w:eastAsia="en-US"/>
    </w:rPr>
    <w:tblPr/>
  </w:style>
  <w:style w:type="paragraph" w:styleId="Listaszerbekezds">
    <w:name w:val="List Paragraph"/>
    <w:basedOn w:val="Norml"/>
    <w:uiPriority w:val="34"/>
    <w:qFormat/>
    <w:rsid w:val="0040069C"/>
    <w:pPr>
      <w:ind w:leftChars="400" w:left="840"/>
    </w:pPr>
  </w:style>
  <w:style w:type="character" w:customStyle="1" w:styleId="Cmsor1Char">
    <w:name w:val="Címsor 1 Char"/>
    <w:basedOn w:val="Bekezdsalapbettpusa"/>
    <w:link w:val="Cmsor1"/>
    <w:uiPriority w:val="9"/>
    <w:rsid w:val="00996A95"/>
    <w:rPr>
      <w:rFonts w:asciiTheme="majorHAnsi" w:eastAsiaTheme="majorEastAsia" w:hAnsiTheme="majorHAnsi"/>
      <w:sz w:val="28"/>
    </w:rPr>
  </w:style>
  <w:style w:type="character" w:customStyle="1" w:styleId="Cmsor2Char">
    <w:name w:val="Címsor 2 Char"/>
    <w:basedOn w:val="Bekezdsalapbettpusa"/>
    <w:link w:val="Cmsor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Cmsor4Char">
    <w:name w:val="Címsor 4 Char"/>
    <w:basedOn w:val="Bekezdsalapbettpusa"/>
    <w:link w:val="Cmsor4"/>
    <w:uiPriority w:val="9"/>
    <w:rsid w:val="007970BB"/>
    <w:rPr>
      <w:rFonts w:asciiTheme="majorHAnsi" w:eastAsiaTheme="majorEastAsia" w:hAnsiTheme="majorHAnsi"/>
      <w:sz w:val="22"/>
    </w:rPr>
  </w:style>
  <w:style w:type="character" w:customStyle="1" w:styleId="Cmsor5Char">
    <w:name w:val="Címsor 5 Char"/>
    <w:basedOn w:val="Bekezdsalapbettpusa"/>
    <w:link w:val="Cmsor5"/>
    <w:uiPriority w:val="9"/>
    <w:rsid w:val="00653A1A"/>
    <w:rPr>
      <w:rFonts w:asciiTheme="majorHAnsi" w:eastAsiaTheme="majorEastAsia" w:hAnsiTheme="majorHAnsi"/>
    </w:rPr>
  </w:style>
  <w:style w:type="character" w:customStyle="1" w:styleId="Cmsor6Char">
    <w:name w:val="Címsor 6 Char"/>
    <w:basedOn w:val="Bekezdsalapbettpusa"/>
    <w:link w:val="Cmsor6"/>
    <w:uiPriority w:val="9"/>
    <w:rsid w:val="00F607FB"/>
    <w:rPr>
      <w:rFonts w:asciiTheme="majorHAnsi" w:eastAsiaTheme="majorEastAsia" w:hAnsiTheme="majorHAnsi"/>
    </w:rPr>
  </w:style>
  <w:style w:type="character" w:customStyle="1" w:styleId="Cmsor7Char">
    <w:name w:val="Címsor 7 Char"/>
    <w:basedOn w:val="Bekezdsalapbettpusa"/>
    <w:link w:val="Cmsor7"/>
    <w:uiPriority w:val="9"/>
    <w:rsid w:val="000F0629"/>
  </w:style>
  <w:style w:type="character" w:customStyle="1" w:styleId="Cmsor8Char">
    <w:name w:val="Címsor 8 Char"/>
    <w:basedOn w:val="Bekezdsalapbettpusa"/>
    <w:link w:val="Cmsor8"/>
    <w:uiPriority w:val="9"/>
    <w:rsid w:val="001F30F6"/>
  </w:style>
  <w:style w:type="character" w:customStyle="1" w:styleId="Cmsor9Char">
    <w:name w:val="Címsor 9 Char"/>
    <w:basedOn w:val="Bekezdsalapbettpusa"/>
    <w:link w:val="Cmsor9"/>
    <w:uiPriority w:val="9"/>
    <w:rsid w:val="00836DB8"/>
  </w:style>
  <w:style w:type="character" w:styleId="Kiemels">
    <w:name w:val="Emphasis"/>
    <w:basedOn w:val="Bekezdsalapbettpusa"/>
    <w:uiPriority w:val="20"/>
    <w:qFormat/>
    <w:rsid w:val="00884BC6"/>
    <w:rPr>
      <w:i/>
      <w:iCs/>
    </w:rPr>
  </w:style>
  <w:style w:type="character" w:styleId="Erskiemels">
    <w:name w:val="Intense Emphasis"/>
    <w:basedOn w:val="Bekezdsalapbettpusa"/>
    <w:uiPriority w:val="21"/>
    <w:qFormat/>
    <w:rsid w:val="00884BC6"/>
    <w:rPr>
      <w:i/>
      <w:iCs/>
      <w:color w:val="4472C4" w:themeColor="accent1"/>
    </w:rPr>
  </w:style>
  <w:style w:type="character" w:styleId="Kiemels2">
    <w:name w:val="Strong"/>
    <w:basedOn w:val="Bekezdsalapbettpusa"/>
    <w:uiPriority w:val="22"/>
    <w:qFormat/>
    <w:rsid w:val="00884BC6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lfejChar">
    <w:name w:val="Élőfej Char"/>
    <w:basedOn w:val="Bekezdsalapbettpusa"/>
    <w:link w:val="lfej"/>
    <w:uiPriority w:val="99"/>
    <w:rsid w:val="00D41B14"/>
  </w:style>
  <w:style w:type="paragraph" w:styleId="llb">
    <w:name w:val="footer"/>
    <w:basedOn w:val="Norml"/>
    <w:link w:val="llb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llbChar">
    <w:name w:val="Élőláb Char"/>
    <w:basedOn w:val="Bekezdsalapbettpusa"/>
    <w:link w:val="llb"/>
    <w:uiPriority w:val="99"/>
    <w:rsid w:val="00D41B14"/>
  </w:style>
  <w:style w:type="paragraph" w:customStyle="1" w:styleId="body1">
    <w:name w:val="body1"/>
    <w:basedOn w:val="Norm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Normltblzat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Rcsostblzat">
    <w:name w:val="Table Grid"/>
    <w:basedOn w:val="Normltblzat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rcsos2">
    <w:name w:val="Grid Table 2"/>
    <w:basedOn w:val="Normltblzat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m">
    <w:name w:val="Title"/>
    <w:basedOn w:val="Norml"/>
    <w:next w:val="Norml"/>
    <w:link w:val="Cm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6970D4"/>
    <w:rPr>
      <w:sz w:val="24"/>
      <w:szCs w:val="24"/>
    </w:rPr>
  </w:style>
  <w:style w:type="paragraph" w:customStyle="1" w:styleId="nList1">
    <w:name w:val="nList1"/>
    <w:basedOn w:val="Listaszerbekezds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aszerbekezds"/>
    <w:qFormat/>
    <w:rsid w:val="007964F2"/>
    <w:pPr>
      <w:numPr>
        <w:numId w:val="18"/>
      </w:numPr>
      <w:shd w:val="pct10" w:color="auto" w:fill="auto"/>
      <w:ind w:leftChars="0" w:left="0"/>
    </w:pPr>
  </w:style>
  <w:style w:type="paragraph" w:styleId="Szvegblokk">
    <w:name w:val="Block Text"/>
    <w:basedOn w:val="Norm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Szvegblokk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Idzet">
    <w:name w:val="Quote"/>
    <w:basedOn w:val="Norml"/>
    <w:next w:val="Norml"/>
    <w:link w:val="Idzet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5390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5390E"/>
    <w:rPr>
      <w:i/>
      <w:iCs/>
      <w:color w:val="4472C4" w:themeColor="accent1"/>
    </w:rPr>
  </w:style>
  <w:style w:type="character" w:styleId="HTML-rgp">
    <w:name w:val="HTML Typewriter"/>
    <w:basedOn w:val="Bekezdsalapbettpusa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krszvege">
    <w:name w:val="macro"/>
    <w:link w:val="Makrszvege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MS Mincho" w:hAnsi="Courier New" w:cs="Courier New"/>
      <w:sz w:val="18"/>
      <w:szCs w:val="18"/>
    </w:rPr>
  </w:style>
  <w:style w:type="character" w:customStyle="1" w:styleId="MakrszvegeChar">
    <w:name w:val="Makró szövege Char"/>
    <w:basedOn w:val="Bekezdsalapbettpusa"/>
    <w:link w:val="Makrszvege"/>
    <w:uiPriority w:val="99"/>
    <w:rsid w:val="00F5390E"/>
    <w:rPr>
      <w:rFonts w:ascii="Courier New" w:eastAsia="MS Mincho" w:hAnsi="Courier New" w:cs="Courier New"/>
      <w:sz w:val="18"/>
      <w:szCs w:val="18"/>
    </w:rPr>
  </w:style>
  <w:style w:type="character" w:styleId="HTML-billentyzet">
    <w:name w:val="HTML Keyboard"/>
    <w:basedOn w:val="Bekezdsalapbettpusa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MS Gothic" w:hAnsi="Cascadia Mono Light" w:cs="MS Gothic"/>
      <w:snapToGrid w:val="0"/>
      <w:kern w:val="0"/>
      <w:sz w:val="20"/>
      <w14:numSpacing w14:val="tabular"/>
    </w:rPr>
  </w:style>
  <w:style w:type="paragraph" w:customStyle="1" w:styleId="warn1">
    <w:name w:val="warn1"/>
    <w:basedOn w:val="Listaszerbekezds"/>
    <w:qFormat/>
    <w:rsid w:val="007964F2"/>
    <w:pPr>
      <w:numPr>
        <w:numId w:val="16"/>
      </w:numPr>
      <w:shd w:val="pct10" w:color="auto" w:fill="auto"/>
      <w:ind w:leftChars="0" w:left="0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J1">
    <w:name w:val="toc 1"/>
    <w:basedOn w:val="Norml"/>
    <w:next w:val="Norml"/>
    <w:autoRedefine/>
    <w:uiPriority w:val="39"/>
    <w:unhideWhenUsed/>
    <w:rsid w:val="006970D4"/>
  </w:style>
  <w:style w:type="paragraph" w:styleId="TJ2">
    <w:name w:val="toc 2"/>
    <w:basedOn w:val="Norml"/>
    <w:next w:val="Norml"/>
    <w:autoRedefine/>
    <w:uiPriority w:val="39"/>
    <w:unhideWhenUsed/>
    <w:rsid w:val="006970D4"/>
    <w:pPr>
      <w:ind w:leftChars="100" w:left="210"/>
    </w:pPr>
  </w:style>
  <w:style w:type="paragraph" w:styleId="TJ3">
    <w:name w:val="toc 3"/>
    <w:basedOn w:val="Norml"/>
    <w:next w:val="Norml"/>
    <w:autoRedefine/>
    <w:uiPriority w:val="39"/>
    <w:unhideWhenUsed/>
    <w:rsid w:val="006970D4"/>
    <w:pPr>
      <w:ind w:leftChars="200" w:left="42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6970D4"/>
    <w:pPr>
      <w:ind w:leftChars="300" w:left="63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6970D4"/>
    <w:pPr>
      <w:ind w:leftChars="400" w:left="84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6970D4"/>
    <w:pPr>
      <w:ind w:leftChars="500" w:left="105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6970D4"/>
    <w:pPr>
      <w:ind w:leftChars="600" w:left="126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6970D4"/>
    <w:pPr>
      <w:ind w:leftChars="700" w:left="147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BB0946"/>
    <w:pPr>
      <w:jc w:val="center"/>
    </w:pPr>
    <w:rPr>
      <w:noProof/>
    </w:rPr>
  </w:style>
  <w:style w:type="character" w:customStyle="1" w:styleId="codespan">
    <w:name w:val="codespan"/>
    <w:basedOn w:val="Bekezdsalapbettpusa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iperhivatkozs">
    <w:name w:val="Hyperlink"/>
    <w:basedOn w:val="Bekezdsalapbettpusa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Cmsor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customStyle="1" w:styleId="UnresolvedMention">
    <w:name w:val="Unresolved Mention"/>
    <w:basedOn w:val="Bekezdsalapbettpusa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l"/>
    <w:qFormat/>
    <w:rsid w:val="00F3598A"/>
    <w:pPr>
      <w:jc w:val="right"/>
    </w:pPr>
  </w:style>
  <w:style w:type="paragraph" w:customStyle="1" w:styleId="date1">
    <w:name w:val="date1"/>
    <w:basedOn w:val="Norml"/>
    <w:qFormat/>
    <w:rsid w:val="00F3598A"/>
    <w:pPr>
      <w:jc w:val="right"/>
    </w:pPr>
  </w:style>
  <w:style w:type="paragraph" w:customStyle="1" w:styleId="author1">
    <w:name w:val="author1"/>
    <w:basedOn w:val="Norml"/>
    <w:qFormat/>
    <w:rsid w:val="00F3598A"/>
    <w:pPr>
      <w:jc w:val="right"/>
    </w:pPr>
  </w:style>
  <w:style w:type="character" w:styleId="Helyrzszveg">
    <w:name w:val="Placeholder Text"/>
    <w:basedOn w:val="Bekezdsalapbettpusa"/>
    <w:uiPriority w:val="99"/>
    <w:semiHidden/>
    <w:rsid w:val="009E6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5E19-892B-4913-9075-2DB958E0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1418</Words>
  <Characters>9789</Characters>
  <Application>Microsoft Office Word</Application>
  <DocSecurity>0</DocSecurity>
  <Lines>81</Lines>
  <Paragraphs>22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>sample document</vt:lpstr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2023-05-29T09:46:00Z</dcterms:created>
  <dcterms:modified xsi:type="dcterms:W3CDTF">2023-05-29T10:00:00Z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Date">
    <vt:lpwstr/>
  </property>
  <property fmtid="{D5CDD505-2E9C-101B-9397-08002B2CF9AE}" pid="3" name="dAuthor">
    <vt:lpwstr/>
  </property>
  <property fmtid="{D5CDD505-2E9C-101B-9397-08002B2CF9AE}" pid="4" name="dNumber">
    <vt:lpwstr/>
  </property>
  <property fmtid="{D5CDD505-2E9C-101B-9397-08002B2CF9AE}" pid="5" name="dDivision">
    <vt:lpwstr>divisionXXX</vt:lpwstr>
  </property>
</Properties>
</file>