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283AC" w14:textId="3FAF4AA5" w:rsidR="00652BE7" w:rsidRPr="009A48EF" w:rsidRDefault="00652BE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Communication protocols:</w:t>
      </w:r>
    </w:p>
    <w:p w14:paraId="670E00A2" w14:textId="6643C3FC" w:rsidR="00C51805" w:rsidRPr="009A48EF" w:rsidRDefault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XBee3:</w:t>
      </w:r>
    </w:p>
    <w:p w14:paraId="60A6B901" w14:textId="62E29632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2111DBA4" w14:textId="287CD1DF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 in Slave mode, but only in API mode</w:t>
      </w:r>
    </w:p>
    <w:p w14:paraId="578C19F3" w14:textId="606B9543" w:rsidR="00993781" w:rsidRPr="009A48EF" w:rsidRDefault="00993781" w:rsidP="00993781">
      <w:pPr>
        <w:rPr>
          <w:rFonts w:ascii="Times New Roman" w:hAnsi="Times New Roman" w:cs="Times New Roman"/>
        </w:rPr>
      </w:pPr>
    </w:p>
    <w:p w14:paraId="1A4A0FD2" w14:textId="3B5F4EE3" w:rsidR="00993781" w:rsidRPr="009A48EF" w:rsidRDefault="00993781" w:rsidP="00993781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ESP8266:</w:t>
      </w:r>
    </w:p>
    <w:p w14:paraId="5262205F" w14:textId="58F5A270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I2C in Master mode, no Slave mode</w:t>
      </w:r>
    </w:p>
    <w:p w14:paraId="6265848B" w14:textId="558BC44F" w:rsidR="00993781" w:rsidRPr="009A48EF" w:rsidRDefault="00993781" w:rsidP="009937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Only supports SPI in Master mode, no Slave mode</w:t>
      </w:r>
    </w:p>
    <w:p w14:paraId="6DF6E49C" w14:textId="3807113F" w:rsidR="00A3235D" w:rsidRPr="009A48EF" w:rsidRDefault="00A3235D" w:rsidP="00A3235D">
      <w:pPr>
        <w:rPr>
          <w:rFonts w:ascii="Times New Roman" w:hAnsi="Times New Roman" w:cs="Times New Roman"/>
        </w:rPr>
      </w:pPr>
    </w:p>
    <w:p w14:paraId="022D728F" w14:textId="695735F7" w:rsidR="00A3235D" w:rsidRPr="009A48EF" w:rsidRDefault="00A3235D" w:rsidP="00A3235D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Solution:</w:t>
      </w:r>
    </w:p>
    <w:p w14:paraId="51BE222A" w14:textId="39ED0FC8" w:rsidR="00A3235D" w:rsidRPr="009A48EF" w:rsidRDefault="00A3235D" w:rsidP="00A323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Operate both in Master mode, but software switch the modes for each board</w:t>
      </w:r>
    </w:p>
    <w:p w14:paraId="568330BD" w14:textId="4DA03651" w:rsidR="00E62DD0" w:rsidRPr="009A48EF" w:rsidRDefault="00E62DD0" w:rsidP="00E62DD0">
      <w:pPr>
        <w:rPr>
          <w:rFonts w:ascii="Times New Roman" w:hAnsi="Times New Roman" w:cs="Times New Roman"/>
        </w:rPr>
      </w:pPr>
    </w:p>
    <w:p w14:paraId="16509F77" w14:textId="165E7981" w:rsidR="00E62DD0" w:rsidRPr="009A48EF" w:rsidRDefault="0028621C" w:rsidP="00E62DD0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SD Card:</w:t>
      </w:r>
    </w:p>
    <w:p w14:paraId="28E2D325" w14:textId="589CAC15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Adafruit MicroSD Card Breakout Board:</w:t>
      </w:r>
    </w:p>
    <w:p w14:paraId="14F768E3" w14:textId="77777777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Supports SPI</w:t>
      </w:r>
    </w:p>
    <w:p w14:paraId="5C47991C" w14:textId="50267E43" w:rsidR="00E62DD0" w:rsidRPr="009A48EF" w:rsidRDefault="00E62DD0" w:rsidP="00E62D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Has CircuitPython sample code</w:t>
      </w:r>
    </w:p>
    <w:p w14:paraId="6FC6BCD5" w14:textId="77777777" w:rsidR="00E62DD0" w:rsidRPr="009A48EF" w:rsidRDefault="00E62DD0" w:rsidP="00E62DD0">
      <w:pPr>
        <w:pStyle w:val="ListParagraph"/>
        <w:rPr>
          <w:rFonts w:ascii="Times New Roman" w:hAnsi="Times New Roman" w:cs="Times New Roman"/>
        </w:rPr>
      </w:pPr>
    </w:p>
    <w:p w14:paraId="1E2FE36F" w14:textId="77777777" w:rsidR="00E62DD0" w:rsidRPr="009A48EF" w:rsidRDefault="00E62DD0" w:rsidP="00E62DD0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CircuitPython vs MicroPython explanation: </w:t>
      </w:r>
    </w:p>
    <w:p w14:paraId="799C0430" w14:textId="41681072" w:rsidR="00E62DD0" w:rsidRPr="009A48EF" w:rsidRDefault="00000000" w:rsidP="00E62DD0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6" w:history="1">
        <w:r w:rsidR="00E62DD0" w:rsidRPr="009A48EF">
          <w:rPr>
            <w:rStyle w:val="Hyperlink"/>
            <w:rFonts w:ascii="Times New Roman" w:hAnsi="Times New Roman" w:cs="Times New Roman"/>
          </w:rPr>
          <w:t>https://learn.adafruit.com/getting-started-with-raspberry-pi-pico-circuitpython/micropython-or-circuitpython</w:t>
        </w:r>
      </w:hyperlink>
    </w:p>
    <w:p w14:paraId="74126B0C" w14:textId="77777777" w:rsidR="009A48EF" w:rsidRDefault="009A48EF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</w:p>
    <w:p w14:paraId="5A8AAD96" w14:textId="55C4A59D" w:rsidR="0028621C" w:rsidRPr="009A48EF" w:rsidRDefault="0028621C" w:rsidP="0028621C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Raspberry Pi Pico:</w:t>
      </w:r>
    </w:p>
    <w:p w14:paraId="12655D59" w14:textId="77777777" w:rsidR="0028621C" w:rsidRPr="009A48EF" w:rsidRDefault="0028621C" w:rsidP="0028621C">
      <w:pPr>
        <w:keepNext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3A42008D" wp14:editId="60C7663A">
            <wp:extent cx="5181600" cy="18152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7405" cy="18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98AB" w14:textId="297F4114" w:rsidR="0028621C" w:rsidRPr="009A48EF" w:rsidRDefault="0028621C" w:rsidP="0028621C">
      <w:pPr>
        <w:pStyle w:val="Caption"/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 xml:space="preserve">Figure </w:t>
      </w:r>
      <w:r w:rsidR="00000000" w:rsidRPr="009A48EF">
        <w:rPr>
          <w:rFonts w:ascii="Times New Roman" w:hAnsi="Times New Roman" w:cs="Times New Roman"/>
        </w:rPr>
        <w:fldChar w:fldCharType="begin"/>
      </w:r>
      <w:r w:rsidR="00000000" w:rsidRPr="009A48EF">
        <w:rPr>
          <w:rFonts w:ascii="Times New Roman" w:hAnsi="Times New Roman" w:cs="Times New Roman"/>
        </w:rPr>
        <w:instrText xml:space="preserve"> SEQ Figure \* ARABIC </w:instrText>
      </w:r>
      <w:r w:rsidR="00000000" w:rsidRPr="009A48EF">
        <w:rPr>
          <w:rFonts w:ascii="Times New Roman" w:hAnsi="Times New Roman" w:cs="Times New Roman"/>
        </w:rPr>
        <w:fldChar w:fldCharType="separate"/>
      </w:r>
      <w:r w:rsidRPr="009A48EF">
        <w:rPr>
          <w:rFonts w:ascii="Times New Roman" w:hAnsi="Times New Roman" w:cs="Times New Roman"/>
          <w:noProof/>
        </w:rPr>
        <w:t>1</w:t>
      </w:r>
      <w:r w:rsidR="00000000" w:rsidRPr="009A48EF">
        <w:rPr>
          <w:rFonts w:ascii="Times New Roman" w:hAnsi="Times New Roman" w:cs="Times New Roman"/>
          <w:noProof/>
        </w:rPr>
        <w:fldChar w:fldCharType="end"/>
      </w:r>
      <w:r w:rsidRPr="009A48EF">
        <w:rPr>
          <w:rFonts w:ascii="Times New Roman" w:hAnsi="Times New Roman" w:cs="Times New Roman"/>
        </w:rPr>
        <w:t>: Available CircuitPython modules according to https://docs.circuitpython.org/en/latest/shared-bindings/support_matrix.html</w:t>
      </w:r>
    </w:p>
    <w:p w14:paraId="2030F8A0" w14:textId="77777777" w:rsidR="00E62DD0" w:rsidRPr="009A48EF" w:rsidRDefault="00E62DD0" w:rsidP="00E62DD0">
      <w:pPr>
        <w:rPr>
          <w:rFonts w:ascii="Times New Roman" w:hAnsi="Times New Roman" w:cs="Times New Roman"/>
        </w:rPr>
      </w:pPr>
    </w:p>
    <w:p w14:paraId="459C9DB2" w14:textId="2B3C779F" w:rsidR="00A343A5" w:rsidRPr="009A48EF" w:rsidRDefault="00A343A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XBee:</w:t>
      </w:r>
    </w:p>
    <w:p w14:paraId="66D4DA7F" w14:textId="01A1A499" w:rsidR="00145465" w:rsidRDefault="00E92139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  <w:noProof/>
        </w:rPr>
        <w:drawing>
          <wp:inline distT="0" distB="0" distL="0" distR="0" wp14:anchorId="208467D2" wp14:editId="4B8093F9">
            <wp:extent cx="5943600" cy="2164080"/>
            <wp:effectExtent l="0" t="0" r="0" b="7620"/>
            <wp:docPr id="3" name="Picture 3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312A" w14:textId="54CD2C0D" w:rsidR="009A48EF" w:rsidRPr="009A48EF" w:rsidRDefault="009A48EF" w:rsidP="00145465">
      <w:p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drawing>
          <wp:inline distT="0" distB="0" distL="0" distR="0" wp14:anchorId="5E1FD719" wp14:editId="21DC31D9">
            <wp:extent cx="5943600" cy="906780"/>
            <wp:effectExtent l="0" t="0" r="0" b="762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0760" w14:textId="032F961E" w:rsidR="002E7B07" w:rsidRPr="009A48EF" w:rsidRDefault="002E7B07" w:rsidP="00145465">
      <w:pPr>
        <w:rPr>
          <w:rFonts w:ascii="Times New Roman" w:hAnsi="Times New Roman" w:cs="Times New Roman"/>
        </w:rPr>
      </w:pPr>
    </w:p>
    <w:p w14:paraId="073DB9F1" w14:textId="0F625C10" w:rsidR="002E7B07" w:rsidRPr="009A48EF" w:rsidRDefault="002E7B07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Pycharm:</w:t>
      </w:r>
    </w:p>
    <w:p w14:paraId="4B728AC2" w14:textId="31EEEB6C" w:rsidR="00F24EEB" w:rsidRPr="009A48EF" w:rsidRDefault="00F24EEB" w:rsidP="002E7B07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noProof/>
          <w:sz w:val="30"/>
          <w:szCs w:val="30"/>
          <w:u w:val="single"/>
        </w:rPr>
        <w:drawing>
          <wp:inline distT="0" distB="0" distL="0" distR="0" wp14:anchorId="35CA55CB" wp14:editId="36C3D53F">
            <wp:extent cx="5052060" cy="18362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998" cy="183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0077" w14:textId="31EEEB6C" w:rsidR="002E7B07" w:rsidRPr="009A48EF" w:rsidRDefault="002E7B07" w:rsidP="002E7B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Install the 2022 Community Version</w:t>
      </w:r>
    </w:p>
    <w:p w14:paraId="72E12CD9" w14:textId="3762845F" w:rsidR="002E7B07" w:rsidRPr="009A48EF" w:rsidRDefault="002E7B07" w:rsidP="002E7B07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Problems were encountered with the 2018 version</w:t>
      </w:r>
    </w:p>
    <w:p w14:paraId="77CE33E7" w14:textId="3CAA16A9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434210B" w14:textId="3EE4800F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F1189DA" w14:textId="3EE25832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C5E5481" w14:textId="19DC8047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B31EC19" w14:textId="053B5FC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1D680A7" w14:textId="2D127051" w:rsidR="00145465" w:rsidRPr="009A48EF" w:rsidRDefault="00145465" w:rsidP="00145465">
      <w:pPr>
        <w:rPr>
          <w:rFonts w:ascii="Times New Roman" w:hAnsi="Times New Roman" w:cs="Times New Roman"/>
        </w:rPr>
      </w:pPr>
    </w:p>
    <w:p w14:paraId="376BB19D" w14:textId="398993E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DFAC8EC" w14:textId="48FAE9B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CE3EAC3" w14:textId="2EB23546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5B290A1" w14:textId="2E632DEE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DE5DB34" w14:textId="66172843" w:rsidR="00145465" w:rsidRPr="009A48EF" w:rsidRDefault="00145465" w:rsidP="00145465">
      <w:pPr>
        <w:rPr>
          <w:rFonts w:ascii="Times New Roman" w:hAnsi="Times New Roman" w:cs="Times New Roman"/>
        </w:rPr>
      </w:pPr>
    </w:p>
    <w:p w14:paraId="21709265" w14:textId="76ACF06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6390673A" w14:textId="35D50FFC" w:rsidR="00145465" w:rsidRPr="009A48EF" w:rsidRDefault="00145465" w:rsidP="00145465">
      <w:pPr>
        <w:rPr>
          <w:rFonts w:ascii="Times New Roman" w:hAnsi="Times New Roman" w:cs="Times New Roman"/>
        </w:rPr>
      </w:pPr>
    </w:p>
    <w:p w14:paraId="49D31050" w14:textId="412597C4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A3C17B6" w14:textId="4E669555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07BAD27" w14:textId="33AE91C0" w:rsidR="00145465" w:rsidRPr="009A48EF" w:rsidRDefault="00145465" w:rsidP="00145465">
      <w:pPr>
        <w:rPr>
          <w:rFonts w:ascii="Times New Roman" w:hAnsi="Times New Roman" w:cs="Times New Roman"/>
        </w:rPr>
      </w:pPr>
    </w:p>
    <w:p w14:paraId="08A9B4E4" w14:textId="718D508A" w:rsidR="00145465" w:rsidRPr="009A48EF" w:rsidRDefault="00145465" w:rsidP="00145465">
      <w:pPr>
        <w:rPr>
          <w:rFonts w:ascii="Times New Roman" w:hAnsi="Times New Roman" w:cs="Times New Roman"/>
        </w:rPr>
      </w:pPr>
    </w:p>
    <w:p w14:paraId="5557A36F" w14:textId="13EC9ED3" w:rsidR="00145465" w:rsidRPr="009A48EF" w:rsidRDefault="00145465" w:rsidP="00145465">
      <w:pPr>
        <w:rPr>
          <w:rFonts w:ascii="Times New Roman" w:hAnsi="Times New Roman" w:cs="Times New Roman"/>
          <w:b/>
          <w:bCs/>
          <w:sz w:val="30"/>
          <w:szCs w:val="30"/>
          <w:u w:val="single"/>
        </w:rPr>
      </w:pPr>
      <w:r w:rsidRPr="009A48EF">
        <w:rPr>
          <w:rFonts w:ascii="Times New Roman" w:hAnsi="Times New Roman" w:cs="Times New Roman"/>
          <w:b/>
          <w:bCs/>
          <w:sz w:val="30"/>
          <w:szCs w:val="30"/>
          <w:u w:val="single"/>
        </w:rPr>
        <w:t>XBee Operation Modes:</w:t>
      </w:r>
    </w:p>
    <w:p w14:paraId="7795D325" w14:textId="1F76A860" w:rsidR="00145465" w:rsidRPr="009A48EF" w:rsidRDefault="00145465" w:rsidP="00145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Do we set the data sink to REPL or API</w:t>
      </w:r>
    </w:p>
    <w:p w14:paraId="598719F9" w14:textId="40343AA7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REPL mode limits the amount of data that can be moved, leading to potential data loss</w:t>
      </w:r>
    </w:p>
    <w:p w14:paraId="2EBAE88B" w14:textId="47304C38" w:rsidR="00145465" w:rsidRPr="009A48EF" w:rsidRDefault="00145465" w:rsidP="0014546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9A48EF">
        <w:rPr>
          <w:rFonts w:ascii="Times New Roman" w:hAnsi="Times New Roman" w:cs="Times New Roman"/>
        </w:rPr>
        <w:t>API mode should be used</w:t>
      </w:r>
    </w:p>
    <w:sectPr w:rsidR="00145465" w:rsidRPr="009A4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13C1A"/>
    <w:multiLevelType w:val="hybridMultilevel"/>
    <w:tmpl w:val="90E66678"/>
    <w:lvl w:ilvl="0" w:tplc="ADBEC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624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AC"/>
    <w:rsid w:val="00145465"/>
    <w:rsid w:val="0028621C"/>
    <w:rsid w:val="002E7B07"/>
    <w:rsid w:val="003A3AAC"/>
    <w:rsid w:val="004F5F23"/>
    <w:rsid w:val="00652BE7"/>
    <w:rsid w:val="00993781"/>
    <w:rsid w:val="009A48EF"/>
    <w:rsid w:val="009D6682"/>
    <w:rsid w:val="00A3235D"/>
    <w:rsid w:val="00A343A5"/>
    <w:rsid w:val="00C51805"/>
    <w:rsid w:val="00E62DD0"/>
    <w:rsid w:val="00E92139"/>
    <w:rsid w:val="00F24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3373C"/>
  <w15:chartTrackingRefBased/>
  <w15:docId w15:val="{2B98A987-9267-49CA-B35A-38B019B8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2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7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2DD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28621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earn.adafruit.com/getting-started-with-raspberry-pi-pico-circuitpython/micropython-or-circuitpyth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5569DA-0C4B-4F16-992E-05BCF360C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</dc:creator>
  <cp:keywords/>
  <dc:description/>
  <cp:lastModifiedBy>Taj Jacus</cp:lastModifiedBy>
  <cp:revision>14</cp:revision>
  <dcterms:created xsi:type="dcterms:W3CDTF">2022-09-21T15:03:00Z</dcterms:created>
  <dcterms:modified xsi:type="dcterms:W3CDTF">2022-10-02T01:34:00Z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a620ee008c223802644d3d7aa1952b1949e9b70ac71157c97eb31b8c75a47485</vt:lpwstr>
  </property>
</Properties>
</file>