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BB2CA" w14:textId="77777777" w:rsidR="008C6D31" w:rsidRDefault="008C6D31">
      <w:pPr>
        <w:rPr>
          <w:sz w:val="16"/>
          <w:szCs w:val="16"/>
        </w:rPr>
      </w:pPr>
    </w:p>
    <w:p w14:paraId="433B82F1" w14:textId="77777777" w:rsidR="008C6D31" w:rsidRPr="008C6D31" w:rsidRDefault="008C6D31">
      <w:pPr>
        <w:rPr>
          <w:sz w:val="16"/>
          <w:szCs w:val="16"/>
        </w:rPr>
      </w:pPr>
    </w:p>
    <w:tbl>
      <w:tblPr>
        <w:tblStyle w:val="TableGrid"/>
        <w:tblW w:w="11170" w:type="dxa"/>
        <w:tblInd w:w="-113" w:type="dxa"/>
        <w:tblLook w:val="04A0" w:firstRow="1" w:lastRow="0" w:firstColumn="1" w:lastColumn="0" w:noHBand="0" w:noVBand="1"/>
      </w:tblPr>
      <w:tblGrid>
        <w:gridCol w:w="11170"/>
      </w:tblGrid>
      <w:tr w:rsidR="00D810F2" w14:paraId="01B5FF9D" w14:textId="77777777" w:rsidTr="00D810F2">
        <w:trPr>
          <w:cantSplit/>
        </w:trPr>
        <w:tc>
          <w:tcPr>
            <w:tcW w:w="11170" w:type="dxa"/>
            <w:tcBorders>
              <w:top w:val="nil"/>
              <w:left w:val="nil"/>
              <w:bottom w:val="nil"/>
              <w:right w:val="nil"/>
            </w:tcBorders>
          </w:tcPr>
          <w:p w14:paraId="59C44C88" w14:textId="77777777" w:rsidR="00D810F2" w:rsidRDefault="00D810F2" w:rsidP="00D810F2">
            <w:pPr>
              <w:ind w:left="-113" w:right="-113"/>
              <w:jc w:val="both"/>
              <w:rPr>
                <w:rFonts w:ascii="Verdana" w:hAnsi="Verdana"/>
                <w:sz w:val="12"/>
                <w:szCs w:val="12"/>
                <w:lang w:eastAsia="en-AU"/>
              </w:rPr>
            </w:pPr>
            <w:r w:rsidRPr="00DE4891">
              <w:rPr>
                <w:rFonts w:ascii="Geologica Light" w:hAnsi="Geologica Light" w:cs="Calibri"/>
                <w:sz w:val="16"/>
                <w:szCs w:val="16"/>
              </w:rPr>
              <w:t xml:space="preserve">Capricorn Mutual is not an insurer and </w:t>
            </w:r>
            <w:r>
              <w:rPr>
                <w:rFonts w:ascii="Geologica Light" w:hAnsi="Geologica Light" w:cs="Calibri"/>
                <w:sz w:val="16"/>
                <w:szCs w:val="16"/>
              </w:rPr>
              <w:t>p</w:t>
            </w:r>
            <w:r w:rsidRPr="00DE4891">
              <w:rPr>
                <w:rFonts w:ascii="Geologica Light" w:hAnsi="Geologica Light" w:cs="Calibri"/>
                <w:sz w:val="16"/>
                <w:szCs w:val="16"/>
              </w:rPr>
              <w:t xml:space="preserve">rotections issued by Capricorn Mutual are not insurance.  Protections are an alternative to insurance and are regulated by the Australian Securities and Investments Commission under the </w:t>
            </w:r>
            <w:r w:rsidRPr="00DE4891">
              <w:rPr>
                <w:rFonts w:ascii="Geologica Light" w:hAnsi="Geologica Light" w:cs="Calibri"/>
                <w:i/>
                <w:sz w:val="16"/>
                <w:szCs w:val="16"/>
              </w:rPr>
              <w:t>Corporations Act 2001</w:t>
            </w:r>
            <w:r w:rsidRPr="00DE4891">
              <w:rPr>
                <w:rFonts w:ascii="Geologica Light" w:hAnsi="Geologica Light" w:cs="Calibri"/>
                <w:sz w:val="16"/>
                <w:szCs w:val="16"/>
              </w:rPr>
              <w:t xml:space="preserve"> (</w:t>
            </w:r>
            <w:proofErr w:type="spellStart"/>
            <w:r w:rsidRPr="00DE4891">
              <w:rPr>
                <w:rFonts w:ascii="Geologica Light" w:hAnsi="Geologica Light" w:cs="Calibri"/>
                <w:sz w:val="16"/>
                <w:szCs w:val="16"/>
              </w:rPr>
              <w:t>Cth</w:t>
            </w:r>
            <w:proofErr w:type="spellEnd"/>
            <w:r w:rsidRPr="00DE4891">
              <w:rPr>
                <w:rFonts w:ascii="Geologica Light" w:hAnsi="Geologica Light" w:cs="Calibri"/>
                <w:sz w:val="16"/>
                <w:szCs w:val="16"/>
              </w:rPr>
              <w:t xml:space="preserve">) as a "miscellaneous financial risk product".  Unlike insurance, a </w:t>
            </w:r>
            <w:r>
              <w:rPr>
                <w:rFonts w:ascii="Geologica Light" w:hAnsi="Geologica Light" w:cs="Calibri"/>
                <w:sz w:val="16"/>
                <w:szCs w:val="16"/>
              </w:rPr>
              <w:t>p</w:t>
            </w:r>
            <w:r w:rsidRPr="00DE4891">
              <w:rPr>
                <w:rFonts w:ascii="Geologica Light" w:hAnsi="Geologica Light" w:cs="Calibri"/>
                <w:sz w:val="16"/>
                <w:szCs w:val="16"/>
              </w:rPr>
              <w:t>rotection is not an immediate promise of indemnity. Rather, if there is a loss or liability covered by the Protection, the member may request that Capricorn Mutual exercise its discretion to indemnify the member against that loss or liability. Further information is available in our Product Disclosure Statement which is available at www.capricornmutual.com</w:t>
            </w:r>
            <w:r>
              <w:rPr>
                <w:rFonts w:ascii="Geologica Light" w:hAnsi="Geologica Light" w:cs="Calibri"/>
                <w:sz w:val="16"/>
                <w:szCs w:val="16"/>
              </w:rPr>
              <w:t>.</w:t>
            </w:r>
          </w:p>
          <w:p w14:paraId="3A559EB3" w14:textId="77777777" w:rsidR="00D810F2" w:rsidRDefault="00D810F2" w:rsidP="009719C3">
            <w:pPr>
              <w:ind w:right="-170"/>
              <w:jc w:val="both"/>
              <w:rPr>
                <w:rFonts w:ascii="Geologica Light" w:hAnsi="Geologica Light" w:cs="Calibri"/>
                <w:sz w:val="16"/>
                <w:szCs w:val="16"/>
              </w:rPr>
            </w:pPr>
          </w:p>
        </w:tc>
      </w:tr>
    </w:tbl>
    <w:p w14:paraId="7D8D04EE" w14:textId="77777777" w:rsidR="00D810F2" w:rsidRDefault="00D810F2" w:rsidP="009719C3">
      <w:pPr>
        <w:ind w:left="-113" w:right="-170"/>
        <w:jc w:val="both"/>
        <w:rPr>
          <w:rFonts w:ascii="Geologica Light" w:hAnsi="Geologica Light" w:cs="Calibri"/>
          <w:sz w:val="16"/>
          <w:szCs w:val="16"/>
        </w:rPr>
      </w:pPr>
    </w:p>
    <w:sectPr w:rsidR="00D810F2" w:rsidSect="00A07D25">
      <w:headerReference w:type="default" r:id="rId11"/>
      <w:headerReference w:type="first" r:id="rId12"/>
      <w:pgSz w:w="11906" w:h="16838"/>
      <w:pgMar w:top="720" w:right="510" w:bottom="720" w:left="510" w:header="11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93481" w14:textId="77777777" w:rsidR="00DB2862" w:rsidRDefault="00DB2862" w:rsidP="004824E0">
      <w:r>
        <w:separator/>
      </w:r>
    </w:p>
  </w:endnote>
  <w:endnote w:type="continuationSeparator" w:id="0">
    <w:p w14:paraId="78B85D8B" w14:textId="77777777" w:rsidR="00DB2862" w:rsidRDefault="00DB2862" w:rsidP="00482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logica Light">
    <w:altName w:val="Calibri"/>
    <w:charset w:val="00"/>
    <w:family w:val="auto"/>
    <w:pitch w:val="variable"/>
    <w:sig w:usb0="A00002FF" w:usb1="4000206B" w:usb2="00000000" w:usb3="00000000" w:csb0="0000019F" w:csb1="00000000"/>
  </w:font>
  <w:font w:name="Verdana">
    <w:panose1 w:val="020B0604030504040204"/>
    <w:charset w:val="00"/>
    <w:family w:val="swiss"/>
    <w:pitch w:val="variable"/>
    <w:sig w:usb0="A00006FF" w:usb1="4000205B" w:usb2="00000010" w:usb3="00000000" w:csb0="0000019F" w:csb1="00000000"/>
  </w:font>
  <w:font w:name="Geologica">
    <w:altName w:val="Calibri"/>
    <w:charset w:val="00"/>
    <w:family w:val="auto"/>
    <w:pitch w:val="variable"/>
    <w:sig w:usb0="A00002FF" w:usb1="4000206B"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A8CC8" w14:textId="77777777" w:rsidR="00DB2862" w:rsidRDefault="00DB2862" w:rsidP="004824E0">
      <w:r>
        <w:separator/>
      </w:r>
    </w:p>
  </w:footnote>
  <w:footnote w:type="continuationSeparator" w:id="0">
    <w:p w14:paraId="7B966D34" w14:textId="77777777" w:rsidR="00DB2862" w:rsidRDefault="00DB2862" w:rsidP="004824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0D1A" w14:textId="77777777" w:rsidR="00A07D25" w:rsidRPr="009F7F45" w:rsidRDefault="00A07D25" w:rsidP="00A07D25">
    <w:pPr>
      <w:spacing w:after="60"/>
      <w:ind w:left="-340"/>
      <w:jc w:val="both"/>
      <w:rPr>
        <w:rFonts w:ascii="Geologica" w:hAnsi="Geologica" w:cs="Arial"/>
        <w:b/>
        <w:bCs/>
        <w:sz w:val="40"/>
        <w:szCs w:val="40"/>
      </w:rPr>
    </w:pPr>
    <w:r>
      <w:rPr>
        <w:rFonts w:ascii="Geologica" w:hAnsi="Geologica" w:cs="Arial"/>
        <w:b/>
        <w:bCs/>
        <w:sz w:val="40"/>
        <w:szCs w:val="40"/>
      </w:rPr>
      <w:t xml:space="preserve">  Mid-Term Adjustment</w:t>
    </w:r>
  </w:p>
  <w:tbl>
    <w:tblPr>
      <w:tblW w:w="11164" w:type="dxa"/>
      <w:tblInd w:w="-130" w:type="dxa"/>
      <w:tblBorders>
        <w:bottom w:val="single" w:sz="12" w:space="0" w:color="78278B"/>
      </w:tblBorders>
      <w:tblLook w:val="04A0" w:firstRow="1" w:lastRow="0" w:firstColumn="1" w:lastColumn="0" w:noHBand="0" w:noVBand="1"/>
    </w:tblPr>
    <w:tblGrid>
      <w:gridCol w:w="3490"/>
      <w:gridCol w:w="7674"/>
    </w:tblGrid>
    <w:tr w:rsidR="00A07D25" w:rsidRPr="009F7F45" w14:paraId="3CCF837C" w14:textId="77777777" w:rsidTr="000F29BB">
      <w:trPr>
        <w:trHeight w:val="323"/>
      </w:trPr>
      <w:tc>
        <w:tcPr>
          <w:tcW w:w="3501" w:type="dxa"/>
          <w:tcBorders>
            <w:bottom w:val="single" w:sz="12" w:space="0" w:color="78278B"/>
          </w:tcBorders>
        </w:tcPr>
        <w:p w14:paraId="2D158181" w14:textId="2845CBBD" w:rsidR="00A07D25" w:rsidRPr="009F7F45" w:rsidRDefault="00F93E2E" w:rsidP="00A07D25">
          <w:pPr>
            <w:tabs>
              <w:tab w:val="left" w:pos="3390"/>
            </w:tabs>
            <w:spacing w:after="60"/>
            <w:ind w:left="-113" w:right="-113"/>
            <w:rPr>
              <w:rFonts w:ascii="Geologica" w:hAnsi="Geologica"/>
              <w:b/>
              <w:bCs/>
            </w:rPr>
          </w:pPr>
          <w:r>
            <w:rPr>
              <w:rFonts w:ascii="Geologica" w:hAnsi="Geologica"/>
              <w:b/>
              <w:bCs/>
            </w:rPr>
            <w:t>Protection</w:t>
          </w:r>
          <w:r w:rsidR="00A07D25">
            <w:rPr>
              <w:rFonts w:ascii="Geologica" w:hAnsi="Geologica"/>
              <w:b/>
              <w:bCs/>
            </w:rPr>
            <w:t xml:space="preserve"> </w:t>
          </w:r>
          <w:r w:rsidR="00A07D25" w:rsidRPr="009F7F45">
            <w:rPr>
              <w:rFonts w:ascii="Geologica" w:hAnsi="Geologica"/>
              <w:b/>
              <w:bCs/>
            </w:rPr>
            <w:t>number</w:t>
          </w:r>
        </w:p>
      </w:tc>
      <w:tc>
        <w:tcPr>
          <w:tcW w:w="7710" w:type="dxa"/>
          <w:tcBorders>
            <w:bottom w:val="single" w:sz="12" w:space="0" w:color="78278B"/>
          </w:tcBorders>
        </w:tcPr>
        <w:p w14:paraId="2D15EA70" w14:textId="77777777" w:rsidR="00A07D25" w:rsidRPr="009F7F45" w:rsidRDefault="00A07D25" w:rsidP="00A07D25">
          <w:pPr>
            <w:spacing w:after="60"/>
            <w:ind w:left="-113" w:right="-113"/>
            <w:jc w:val="right"/>
            <w:rPr>
              <w:rFonts w:ascii="Geologica" w:hAnsi="Geologica"/>
              <w:b/>
              <w:bCs/>
            </w:rPr>
          </w:pPr>
        </w:p>
      </w:tc>
    </w:tr>
    <w:tr w:rsidR="00A07D25" w14:paraId="7F93C0D0" w14:textId="77777777" w:rsidTr="000F29BB">
      <w:trPr>
        <w:trHeight w:val="56"/>
      </w:trPr>
      <w:tc>
        <w:tcPr>
          <w:tcW w:w="3501" w:type="dxa"/>
          <w:tcBorders>
            <w:top w:val="single" w:sz="12" w:space="0" w:color="78278B"/>
            <w:bottom w:val="nil"/>
          </w:tcBorders>
        </w:tcPr>
        <w:p w14:paraId="7FF3F9BE" w14:textId="56C2713F" w:rsidR="00A07D25" w:rsidRPr="000459CD" w:rsidRDefault="00817126" w:rsidP="00A07D25">
          <w:pPr>
            <w:spacing w:before="60"/>
            <w:ind w:left="-113" w:right="-113"/>
            <w:rPr>
              <w:rFonts w:ascii="Geologica Light" w:hAnsi="Geologica Light" w:cs="Arial"/>
              <w:sz w:val="16"/>
              <w:szCs w:val="16"/>
            </w:rPr>
          </w:pPr>
          <w:r>
            <w:rPr>
              <w:rFonts w:ascii="Geologica Light" w:hAnsi="Geologica Light" w:cs="Arial"/>
              <w:sz w:val="16"/>
              <w:szCs w:val="16"/>
            </w:rPr>
            <w:fldChar w:fldCharType="begin"/>
          </w:r>
          <w:r>
            <w:rPr>
              <w:rFonts w:ascii="Geologica Light" w:hAnsi="Geologica Light" w:cs="Arial"/>
              <w:sz w:val="16"/>
              <w:szCs w:val="16"/>
            </w:rPr>
            <w:instrText xml:space="preserve"> MERGEFIELD  PolicyNumber  \* MERGEFORMAT </w:instrText>
          </w:r>
          <w:r>
            <w:rPr>
              <w:rFonts w:ascii="Geologica Light" w:hAnsi="Geologica Light" w:cs="Arial"/>
              <w:sz w:val="16"/>
              <w:szCs w:val="16"/>
            </w:rPr>
            <w:fldChar w:fldCharType="separate"/>
          </w:r>
          <w:r>
            <w:rPr>
              <w:rFonts w:ascii="Geologica Light" w:hAnsi="Geologica Light" w:cs="Arial"/>
              <w:noProof/>
              <w:sz w:val="16"/>
              <w:szCs w:val="16"/>
            </w:rPr>
            <w:t>«PolicyNumber»</w:t>
          </w:r>
          <w:r>
            <w:rPr>
              <w:rFonts w:ascii="Geologica Light" w:hAnsi="Geologica Light" w:cs="Arial"/>
              <w:sz w:val="16"/>
              <w:szCs w:val="16"/>
            </w:rPr>
            <w:fldChar w:fldCharType="end"/>
          </w:r>
        </w:p>
      </w:tc>
      <w:tc>
        <w:tcPr>
          <w:tcW w:w="7710" w:type="dxa"/>
          <w:tcBorders>
            <w:top w:val="single" w:sz="12" w:space="0" w:color="78278B"/>
            <w:bottom w:val="nil"/>
          </w:tcBorders>
        </w:tcPr>
        <w:p w14:paraId="4DC0FC16" w14:textId="77777777" w:rsidR="00A07D25" w:rsidRPr="000459CD" w:rsidRDefault="00A07D25" w:rsidP="00A07D25">
          <w:pPr>
            <w:spacing w:before="60"/>
            <w:ind w:left="-113" w:right="-113"/>
            <w:jc w:val="right"/>
            <w:rPr>
              <w:rFonts w:ascii="Geologica Light" w:hAnsi="Geologica Light" w:cs="Arial"/>
              <w:bCs/>
              <w:sz w:val="16"/>
              <w:szCs w:val="16"/>
            </w:rPr>
          </w:pPr>
        </w:p>
      </w:tc>
    </w:tr>
  </w:tbl>
  <w:p w14:paraId="78A10A48" w14:textId="4058A42E" w:rsidR="00A07D25" w:rsidRPr="00A07D25" w:rsidRDefault="00A07D25" w:rsidP="00A07D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B9320" w14:textId="1015A706" w:rsidR="008C0766" w:rsidRPr="009F7F45" w:rsidRDefault="008C0766" w:rsidP="008C0766">
    <w:pPr>
      <w:spacing w:after="60"/>
      <w:ind w:left="-340"/>
      <w:jc w:val="both"/>
      <w:rPr>
        <w:rFonts w:ascii="Geologica" w:hAnsi="Geologica" w:cs="Arial"/>
        <w:b/>
        <w:bCs/>
        <w:sz w:val="40"/>
        <w:szCs w:val="40"/>
      </w:rPr>
    </w:pPr>
    <w:r>
      <w:rPr>
        <w:rFonts w:ascii="Geologica" w:hAnsi="Geologica" w:cs="Arial"/>
        <w:b/>
        <w:bCs/>
        <w:sz w:val="40"/>
        <w:szCs w:val="40"/>
      </w:rPr>
      <w:t xml:space="preserve">  Mid-Term Adjustment</w:t>
    </w:r>
  </w:p>
  <w:tbl>
    <w:tblPr>
      <w:tblW w:w="11164" w:type="dxa"/>
      <w:tblInd w:w="-130" w:type="dxa"/>
      <w:tblBorders>
        <w:bottom w:val="single" w:sz="12" w:space="0" w:color="78278B"/>
      </w:tblBorders>
      <w:tblLook w:val="04A0" w:firstRow="1" w:lastRow="0" w:firstColumn="1" w:lastColumn="0" w:noHBand="0" w:noVBand="1"/>
    </w:tblPr>
    <w:tblGrid>
      <w:gridCol w:w="3489"/>
      <w:gridCol w:w="7675"/>
    </w:tblGrid>
    <w:tr w:rsidR="008C0766" w:rsidRPr="009F7F45" w14:paraId="77E365AA" w14:textId="77777777" w:rsidTr="008C0766">
      <w:trPr>
        <w:trHeight w:val="323"/>
      </w:trPr>
      <w:tc>
        <w:tcPr>
          <w:tcW w:w="3501" w:type="dxa"/>
          <w:tcBorders>
            <w:bottom w:val="single" w:sz="12" w:space="0" w:color="78278B"/>
          </w:tcBorders>
        </w:tcPr>
        <w:p w14:paraId="3FA80D97" w14:textId="77777777" w:rsidR="008C0766" w:rsidRPr="009F7F45" w:rsidRDefault="008C0766" w:rsidP="008C0766">
          <w:pPr>
            <w:tabs>
              <w:tab w:val="left" w:pos="3390"/>
            </w:tabs>
            <w:spacing w:after="60"/>
            <w:ind w:left="-113" w:right="-113"/>
            <w:rPr>
              <w:rFonts w:ascii="Geologica" w:hAnsi="Geologica"/>
              <w:b/>
              <w:bCs/>
            </w:rPr>
          </w:pPr>
          <w:r w:rsidRPr="009F7F45">
            <w:rPr>
              <w:rFonts w:ascii="Geologica" w:hAnsi="Geologica"/>
              <w:b/>
              <w:bCs/>
            </w:rPr>
            <w:t>Quote</w:t>
          </w:r>
          <w:r>
            <w:rPr>
              <w:rFonts w:ascii="Geologica" w:hAnsi="Geologica"/>
              <w:b/>
              <w:bCs/>
            </w:rPr>
            <w:t xml:space="preserve"> </w:t>
          </w:r>
          <w:r w:rsidRPr="009F7F45">
            <w:rPr>
              <w:rFonts w:ascii="Geologica" w:hAnsi="Geologica"/>
              <w:b/>
              <w:bCs/>
            </w:rPr>
            <w:t>number</w:t>
          </w:r>
        </w:p>
      </w:tc>
      <w:tc>
        <w:tcPr>
          <w:tcW w:w="7710" w:type="dxa"/>
          <w:tcBorders>
            <w:bottom w:val="single" w:sz="12" w:space="0" w:color="78278B"/>
          </w:tcBorders>
        </w:tcPr>
        <w:p w14:paraId="2D1E20F7" w14:textId="77777777" w:rsidR="008C0766" w:rsidRPr="009F7F45" w:rsidRDefault="008C0766" w:rsidP="008C0766">
          <w:pPr>
            <w:spacing w:after="60"/>
            <w:ind w:left="-113" w:right="-113"/>
            <w:jc w:val="right"/>
            <w:rPr>
              <w:rFonts w:ascii="Geologica" w:hAnsi="Geologica"/>
              <w:b/>
              <w:bCs/>
            </w:rPr>
          </w:pPr>
        </w:p>
      </w:tc>
    </w:tr>
    <w:tr w:rsidR="008C0766" w14:paraId="22F9AEA4" w14:textId="77777777" w:rsidTr="008C0766">
      <w:trPr>
        <w:trHeight w:val="56"/>
      </w:trPr>
      <w:tc>
        <w:tcPr>
          <w:tcW w:w="3501" w:type="dxa"/>
          <w:tcBorders>
            <w:top w:val="single" w:sz="12" w:space="0" w:color="78278B"/>
            <w:bottom w:val="nil"/>
          </w:tcBorders>
        </w:tcPr>
        <w:p w14:paraId="69C024F7" w14:textId="77777777" w:rsidR="008C0766" w:rsidRPr="000459CD" w:rsidRDefault="008C0766" w:rsidP="008C0766">
          <w:pPr>
            <w:spacing w:before="60"/>
            <w:ind w:left="-113" w:right="-113"/>
            <w:rPr>
              <w:rFonts w:ascii="Geologica Light" w:hAnsi="Geologica Light" w:cs="Arial"/>
              <w:sz w:val="16"/>
              <w:szCs w:val="16"/>
            </w:rPr>
          </w:pPr>
          <w:r w:rsidRPr="000459CD">
            <w:rPr>
              <w:rFonts w:ascii="Geologica Light" w:hAnsi="Geologica Light" w:cs="Arial"/>
              <w:sz w:val="16"/>
              <w:szCs w:val="16"/>
            </w:rPr>
            <w:t>Q00</w:t>
          </w:r>
          <w:r>
            <w:rPr>
              <w:rFonts w:ascii="Geologica Light" w:hAnsi="Geologica Light" w:cs="Arial"/>
              <w:sz w:val="16"/>
              <w:szCs w:val="16"/>
            </w:rPr>
            <w:t>000001</w:t>
          </w:r>
        </w:p>
      </w:tc>
      <w:tc>
        <w:tcPr>
          <w:tcW w:w="7710" w:type="dxa"/>
          <w:tcBorders>
            <w:top w:val="single" w:sz="12" w:space="0" w:color="78278B"/>
            <w:bottom w:val="nil"/>
          </w:tcBorders>
        </w:tcPr>
        <w:p w14:paraId="0B56FB77" w14:textId="77777777" w:rsidR="008C0766" w:rsidRPr="000459CD" w:rsidRDefault="008C0766" w:rsidP="008C0766">
          <w:pPr>
            <w:spacing w:before="60"/>
            <w:ind w:left="-113" w:right="-113"/>
            <w:jc w:val="right"/>
            <w:rPr>
              <w:rFonts w:ascii="Geologica Light" w:hAnsi="Geologica Light" w:cs="Arial"/>
              <w:bCs/>
              <w:sz w:val="16"/>
              <w:szCs w:val="16"/>
            </w:rPr>
          </w:pPr>
        </w:p>
      </w:tc>
    </w:tr>
  </w:tbl>
  <w:p w14:paraId="5FAD9C13" w14:textId="77777777" w:rsidR="008C0766" w:rsidRDefault="008C0766" w:rsidP="008C0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029CA"/>
    <w:multiLevelType w:val="hybridMultilevel"/>
    <w:tmpl w:val="B7D4EC84"/>
    <w:lvl w:ilvl="0" w:tplc="0C090017">
      <w:start w:val="1"/>
      <w:numFmt w:val="lowerLetter"/>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1" w15:restartNumberingAfterBreak="0">
    <w:nsid w:val="767006D9"/>
    <w:multiLevelType w:val="hybridMultilevel"/>
    <w:tmpl w:val="D2B85524"/>
    <w:lvl w:ilvl="0" w:tplc="A0707066">
      <w:start w:val="1"/>
      <w:numFmt w:val="bullet"/>
      <w:lvlText w:val="•"/>
      <w:lvlJc w:val="left"/>
      <w:pPr>
        <w:ind w:left="3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89E2353E">
      <w:start w:val="1"/>
      <w:numFmt w:val="bullet"/>
      <w:lvlText w:val="o"/>
      <w:lvlJc w:val="left"/>
      <w:pPr>
        <w:ind w:left="10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12D86836">
      <w:start w:val="1"/>
      <w:numFmt w:val="bullet"/>
      <w:lvlText w:val="▪"/>
      <w:lvlJc w:val="left"/>
      <w:pPr>
        <w:ind w:left="18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4FF028E2">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DE60C91E">
      <w:start w:val="1"/>
      <w:numFmt w:val="bullet"/>
      <w:lvlText w:val="o"/>
      <w:lvlJc w:val="left"/>
      <w:pPr>
        <w:ind w:left="32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0C789418">
      <w:start w:val="1"/>
      <w:numFmt w:val="bullet"/>
      <w:lvlText w:val="▪"/>
      <w:lvlJc w:val="left"/>
      <w:pPr>
        <w:ind w:left="39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FB5238BC">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B7EBEB6">
      <w:start w:val="1"/>
      <w:numFmt w:val="bullet"/>
      <w:lvlText w:val="o"/>
      <w:lvlJc w:val="left"/>
      <w:pPr>
        <w:ind w:left="54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C91A9B6A">
      <w:start w:val="1"/>
      <w:numFmt w:val="bullet"/>
      <w:lvlText w:val="▪"/>
      <w:lvlJc w:val="left"/>
      <w:pPr>
        <w:ind w:left="61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num w:numId="1" w16cid:durableId="2928357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4730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5B6"/>
    <w:rsid w:val="00001A7D"/>
    <w:rsid w:val="0000537F"/>
    <w:rsid w:val="0000618A"/>
    <w:rsid w:val="000066BF"/>
    <w:rsid w:val="00006E1D"/>
    <w:rsid w:val="00014D7A"/>
    <w:rsid w:val="000226AD"/>
    <w:rsid w:val="00024163"/>
    <w:rsid w:val="00026347"/>
    <w:rsid w:val="00030B5D"/>
    <w:rsid w:val="00030FE9"/>
    <w:rsid w:val="00033826"/>
    <w:rsid w:val="00034AC7"/>
    <w:rsid w:val="00035799"/>
    <w:rsid w:val="000418BD"/>
    <w:rsid w:val="000438F6"/>
    <w:rsid w:val="00045EA4"/>
    <w:rsid w:val="00046480"/>
    <w:rsid w:val="0005420B"/>
    <w:rsid w:val="000565B2"/>
    <w:rsid w:val="000569C0"/>
    <w:rsid w:val="00062D3D"/>
    <w:rsid w:val="00062EE7"/>
    <w:rsid w:val="000642CB"/>
    <w:rsid w:val="0006431F"/>
    <w:rsid w:val="00064B89"/>
    <w:rsid w:val="00065534"/>
    <w:rsid w:val="0006671F"/>
    <w:rsid w:val="000674DA"/>
    <w:rsid w:val="000704D0"/>
    <w:rsid w:val="000722D9"/>
    <w:rsid w:val="00073FA8"/>
    <w:rsid w:val="00074739"/>
    <w:rsid w:val="000759F3"/>
    <w:rsid w:val="000826F3"/>
    <w:rsid w:val="00083F96"/>
    <w:rsid w:val="000925A2"/>
    <w:rsid w:val="00092898"/>
    <w:rsid w:val="00093463"/>
    <w:rsid w:val="00095F6D"/>
    <w:rsid w:val="000A0597"/>
    <w:rsid w:val="000A0FFD"/>
    <w:rsid w:val="000A117D"/>
    <w:rsid w:val="000A146F"/>
    <w:rsid w:val="000A3567"/>
    <w:rsid w:val="000A46BD"/>
    <w:rsid w:val="000A7BCD"/>
    <w:rsid w:val="000B4351"/>
    <w:rsid w:val="000B538A"/>
    <w:rsid w:val="000B5D0A"/>
    <w:rsid w:val="000B635A"/>
    <w:rsid w:val="000C1FE0"/>
    <w:rsid w:val="000C3FF7"/>
    <w:rsid w:val="000E1901"/>
    <w:rsid w:val="000E2E85"/>
    <w:rsid w:val="0010096A"/>
    <w:rsid w:val="00101DD1"/>
    <w:rsid w:val="0010203F"/>
    <w:rsid w:val="00111CCD"/>
    <w:rsid w:val="001126C2"/>
    <w:rsid w:val="001127CE"/>
    <w:rsid w:val="00113552"/>
    <w:rsid w:val="00115F66"/>
    <w:rsid w:val="00117760"/>
    <w:rsid w:val="0012359B"/>
    <w:rsid w:val="0012738B"/>
    <w:rsid w:val="00132141"/>
    <w:rsid w:val="0013274D"/>
    <w:rsid w:val="00133E30"/>
    <w:rsid w:val="001352B0"/>
    <w:rsid w:val="0013723D"/>
    <w:rsid w:val="00137EC7"/>
    <w:rsid w:val="00137F30"/>
    <w:rsid w:val="001421CF"/>
    <w:rsid w:val="00145BA2"/>
    <w:rsid w:val="0014754A"/>
    <w:rsid w:val="001503D8"/>
    <w:rsid w:val="00150997"/>
    <w:rsid w:val="00152C26"/>
    <w:rsid w:val="00156A43"/>
    <w:rsid w:val="00157FA7"/>
    <w:rsid w:val="00160A66"/>
    <w:rsid w:val="001649F9"/>
    <w:rsid w:val="00166FE8"/>
    <w:rsid w:val="0017052A"/>
    <w:rsid w:val="0017098A"/>
    <w:rsid w:val="001760A2"/>
    <w:rsid w:val="001769A7"/>
    <w:rsid w:val="0017713E"/>
    <w:rsid w:val="00177E1F"/>
    <w:rsid w:val="00180E13"/>
    <w:rsid w:val="00183CAA"/>
    <w:rsid w:val="001850B8"/>
    <w:rsid w:val="0018583C"/>
    <w:rsid w:val="001859D5"/>
    <w:rsid w:val="00186B56"/>
    <w:rsid w:val="00186BCE"/>
    <w:rsid w:val="0019172B"/>
    <w:rsid w:val="0019635F"/>
    <w:rsid w:val="00196ED4"/>
    <w:rsid w:val="001A05DF"/>
    <w:rsid w:val="001A06B4"/>
    <w:rsid w:val="001A2412"/>
    <w:rsid w:val="001A3C5F"/>
    <w:rsid w:val="001A4006"/>
    <w:rsid w:val="001A46C7"/>
    <w:rsid w:val="001A716F"/>
    <w:rsid w:val="001A7AA8"/>
    <w:rsid w:val="001B64B9"/>
    <w:rsid w:val="001C077B"/>
    <w:rsid w:val="001C28E9"/>
    <w:rsid w:val="001C3FA3"/>
    <w:rsid w:val="001C44E2"/>
    <w:rsid w:val="001C5879"/>
    <w:rsid w:val="001D3425"/>
    <w:rsid w:val="001D47EF"/>
    <w:rsid w:val="001D52A9"/>
    <w:rsid w:val="001F01D5"/>
    <w:rsid w:val="001F4C9B"/>
    <w:rsid w:val="002011F3"/>
    <w:rsid w:val="00202077"/>
    <w:rsid w:val="00202452"/>
    <w:rsid w:val="00206D3A"/>
    <w:rsid w:val="0021179D"/>
    <w:rsid w:val="002149B5"/>
    <w:rsid w:val="00215B18"/>
    <w:rsid w:val="0022168C"/>
    <w:rsid w:val="002237EA"/>
    <w:rsid w:val="00224F59"/>
    <w:rsid w:val="002276C3"/>
    <w:rsid w:val="00232E0D"/>
    <w:rsid w:val="00233BC3"/>
    <w:rsid w:val="0024215D"/>
    <w:rsid w:val="002438BD"/>
    <w:rsid w:val="00244312"/>
    <w:rsid w:val="0025050C"/>
    <w:rsid w:val="00253B8B"/>
    <w:rsid w:val="00253DAC"/>
    <w:rsid w:val="0025550D"/>
    <w:rsid w:val="002556F4"/>
    <w:rsid w:val="0025690B"/>
    <w:rsid w:val="002617AB"/>
    <w:rsid w:val="002626C9"/>
    <w:rsid w:val="00262FCE"/>
    <w:rsid w:val="002708FA"/>
    <w:rsid w:val="0027129B"/>
    <w:rsid w:val="002831C7"/>
    <w:rsid w:val="00286FD9"/>
    <w:rsid w:val="00297375"/>
    <w:rsid w:val="002A0F47"/>
    <w:rsid w:val="002A118E"/>
    <w:rsid w:val="002A2197"/>
    <w:rsid w:val="002A321C"/>
    <w:rsid w:val="002B03B9"/>
    <w:rsid w:val="002B2537"/>
    <w:rsid w:val="002B578D"/>
    <w:rsid w:val="002B5D8B"/>
    <w:rsid w:val="002B740C"/>
    <w:rsid w:val="002B7FB4"/>
    <w:rsid w:val="002C3B6A"/>
    <w:rsid w:val="002C57D5"/>
    <w:rsid w:val="002D00D3"/>
    <w:rsid w:val="002D07F6"/>
    <w:rsid w:val="002D13C4"/>
    <w:rsid w:val="002D2978"/>
    <w:rsid w:val="002D55B3"/>
    <w:rsid w:val="002D65FD"/>
    <w:rsid w:val="002D7646"/>
    <w:rsid w:val="002E295D"/>
    <w:rsid w:val="002E37F4"/>
    <w:rsid w:val="002E6B9D"/>
    <w:rsid w:val="002F0826"/>
    <w:rsid w:val="00300058"/>
    <w:rsid w:val="00306600"/>
    <w:rsid w:val="003075C3"/>
    <w:rsid w:val="00307646"/>
    <w:rsid w:val="003236FB"/>
    <w:rsid w:val="00324315"/>
    <w:rsid w:val="00324E10"/>
    <w:rsid w:val="003320AE"/>
    <w:rsid w:val="00333AD5"/>
    <w:rsid w:val="00335A1E"/>
    <w:rsid w:val="003367C8"/>
    <w:rsid w:val="00337FF1"/>
    <w:rsid w:val="0034129F"/>
    <w:rsid w:val="00341878"/>
    <w:rsid w:val="00342452"/>
    <w:rsid w:val="0034414A"/>
    <w:rsid w:val="00346034"/>
    <w:rsid w:val="003542AA"/>
    <w:rsid w:val="00360C23"/>
    <w:rsid w:val="00360CEA"/>
    <w:rsid w:val="003614CE"/>
    <w:rsid w:val="0036225D"/>
    <w:rsid w:val="00364272"/>
    <w:rsid w:val="00367246"/>
    <w:rsid w:val="00367E6F"/>
    <w:rsid w:val="0037186B"/>
    <w:rsid w:val="003722EC"/>
    <w:rsid w:val="003730E9"/>
    <w:rsid w:val="00373DDA"/>
    <w:rsid w:val="00374DA6"/>
    <w:rsid w:val="003800A9"/>
    <w:rsid w:val="0038216F"/>
    <w:rsid w:val="00382A0B"/>
    <w:rsid w:val="00382A8D"/>
    <w:rsid w:val="00384C47"/>
    <w:rsid w:val="003928FC"/>
    <w:rsid w:val="003A1503"/>
    <w:rsid w:val="003B3264"/>
    <w:rsid w:val="003B4024"/>
    <w:rsid w:val="003B4157"/>
    <w:rsid w:val="003C311E"/>
    <w:rsid w:val="003C5591"/>
    <w:rsid w:val="003C6497"/>
    <w:rsid w:val="003D2B6F"/>
    <w:rsid w:val="003D2F36"/>
    <w:rsid w:val="003D365C"/>
    <w:rsid w:val="003D3A99"/>
    <w:rsid w:val="003D3D6E"/>
    <w:rsid w:val="003D6ED1"/>
    <w:rsid w:val="003E039E"/>
    <w:rsid w:val="003E0931"/>
    <w:rsid w:val="003E4A84"/>
    <w:rsid w:val="003E6310"/>
    <w:rsid w:val="003F3084"/>
    <w:rsid w:val="003F3E3E"/>
    <w:rsid w:val="00402E96"/>
    <w:rsid w:val="00403C9A"/>
    <w:rsid w:val="00406189"/>
    <w:rsid w:val="00407863"/>
    <w:rsid w:val="00411C48"/>
    <w:rsid w:val="00414490"/>
    <w:rsid w:val="004255FE"/>
    <w:rsid w:val="0042646A"/>
    <w:rsid w:val="00430C0F"/>
    <w:rsid w:val="004352DD"/>
    <w:rsid w:val="00436C52"/>
    <w:rsid w:val="00444442"/>
    <w:rsid w:val="0044471A"/>
    <w:rsid w:val="004456D5"/>
    <w:rsid w:val="0044597C"/>
    <w:rsid w:val="00450644"/>
    <w:rsid w:val="00454565"/>
    <w:rsid w:val="00455FDB"/>
    <w:rsid w:val="004632C5"/>
    <w:rsid w:val="00463AB9"/>
    <w:rsid w:val="004659AD"/>
    <w:rsid w:val="00465ABC"/>
    <w:rsid w:val="00470BE6"/>
    <w:rsid w:val="00472C94"/>
    <w:rsid w:val="004771E8"/>
    <w:rsid w:val="004813D9"/>
    <w:rsid w:val="0048154B"/>
    <w:rsid w:val="004824E0"/>
    <w:rsid w:val="00486963"/>
    <w:rsid w:val="004878A2"/>
    <w:rsid w:val="00487D60"/>
    <w:rsid w:val="00490957"/>
    <w:rsid w:val="00492E1B"/>
    <w:rsid w:val="00495F01"/>
    <w:rsid w:val="00497515"/>
    <w:rsid w:val="004A2CCF"/>
    <w:rsid w:val="004A44E6"/>
    <w:rsid w:val="004A6778"/>
    <w:rsid w:val="004A719F"/>
    <w:rsid w:val="004B1320"/>
    <w:rsid w:val="004B1D65"/>
    <w:rsid w:val="004B4335"/>
    <w:rsid w:val="004C0A8C"/>
    <w:rsid w:val="004C0C3A"/>
    <w:rsid w:val="004C1500"/>
    <w:rsid w:val="004C76A8"/>
    <w:rsid w:val="004D1056"/>
    <w:rsid w:val="004E2885"/>
    <w:rsid w:val="004E3A5E"/>
    <w:rsid w:val="004F0231"/>
    <w:rsid w:val="004F0D84"/>
    <w:rsid w:val="004F27D5"/>
    <w:rsid w:val="004F51AC"/>
    <w:rsid w:val="00501EAF"/>
    <w:rsid w:val="00505BC8"/>
    <w:rsid w:val="005067F5"/>
    <w:rsid w:val="0050718F"/>
    <w:rsid w:val="005078C5"/>
    <w:rsid w:val="005111F8"/>
    <w:rsid w:val="00516747"/>
    <w:rsid w:val="005172B0"/>
    <w:rsid w:val="0051772B"/>
    <w:rsid w:val="0052341B"/>
    <w:rsid w:val="005267D5"/>
    <w:rsid w:val="00530AB0"/>
    <w:rsid w:val="005355F7"/>
    <w:rsid w:val="0054404A"/>
    <w:rsid w:val="005445F7"/>
    <w:rsid w:val="00546B48"/>
    <w:rsid w:val="00546DAA"/>
    <w:rsid w:val="00550083"/>
    <w:rsid w:val="0055043E"/>
    <w:rsid w:val="00552941"/>
    <w:rsid w:val="00554E83"/>
    <w:rsid w:val="00555CB3"/>
    <w:rsid w:val="0055654E"/>
    <w:rsid w:val="0055765C"/>
    <w:rsid w:val="00560A83"/>
    <w:rsid w:val="00561E22"/>
    <w:rsid w:val="00562F45"/>
    <w:rsid w:val="0056356C"/>
    <w:rsid w:val="0056387E"/>
    <w:rsid w:val="005647C6"/>
    <w:rsid w:val="00565700"/>
    <w:rsid w:val="0056654F"/>
    <w:rsid w:val="00566B3A"/>
    <w:rsid w:val="005703FD"/>
    <w:rsid w:val="005706FF"/>
    <w:rsid w:val="0057615A"/>
    <w:rsid w:val="00581453"/>
    <w:rsid w:val="00582427"/>
    <w:rsid w:val="0058268E"/>
    <w:rsid w:val="005828F9"/>
    <w:rsid w:val="005907FA"/>
    <w:rsid w:val="00592029"/>
    <w:rsid w:val="005938C3"/>
    <w:rsid w:val="00594619"/>
    <w:rsid w:val="005A07AE"/>
    <w:rsid w:val="005A0C4F"/>
    <w:rsid w:val="005A356F"/>
    <w:rsid w:val="005A4E95"/>
    <w:rsid w:val="005A6A21"/>
    <w:rsid w:val="005A6CC9"/>
    <w:rsid w:val="005B00D3"/>
    <w:rsid w:val="005B4CF0"/>
    <w:rsid w:val="005B7885"/>
    <w:rsid w:val="005C137B"/>
    <w:rsid w:val="005C29F4"/>
    <w:rsid w:val="005C6ED7"/>
    <w:rsid w:val="005D04F2"/>
    <w:rsid w:val="005D31D6"/>
    <w:rsid w:val="005D332B"/>
    <w:rsid w:val="005D426B"/>
    <w:rsid w:val="005D440E"/>
    <w:rsid w:val="005E1393"/>
    <w:rsid w:val="005E2975"/>
    <w:rsid w:val="005E468F"/>
    <w:rsid w:val="005F4E1B"/>
    <w:rsid w:val="005F6524"/>
    <w:rsid w:val="006050AA"/>
    <w:rsid w:val="00607361"/>
    <w:rsid w:val="0061066E"/>
    <w:rsid w:val="00611233"/>
    <w:rsid w:val="00611554"/>
    <w:rsid w:val="00612F3C"/>
    <w:rsid w:val="006132C3"/>
    <w:rsid w:val="00613AC3"/>
    <w:rsid w:val="00613B00"/>
    <w:rsid w:val="00622BCB"/>
    <w:rsid w:val="00624D7E"/>
    <w:rsid w:val="00627334"/>
    <w:rsid w:val="006359B4"/>
    <w:rsid w:val="0064150B"/>
    <w:rsid w:val="00643B61"/>
    <w:rsid w:val="00645D18"/>
    <w:rsid w:val="00647F89"/>
    <w:rsid w:val="0065155D"/>
    <w:rsid w:val="00652DE4"/>
    <w:rsid w:val="00653200"/>
    <w:rsid w:val="00663619"/>
    <w:rsid w:val="00663FF7"/>
    <w:rsid w:val="006669A8"/>
    <w:rsid w:val="00670027"/>
    <w:rsid w:val="006709FA"/>
    <w:rsid w:val="00672BE6"/>
    <w:rsid w:val="00673939"/>
    <w:rsid w:val="00674F5C"/>
    <w:rsid w:val="00676630"/>
    <w:rsid w:val="00676647"/>
    <w:rsid w:val="006835D5"/>
    <w:rsid w:val="00683ECB"/>
    <w:rsid w:val="006843DF"/>
    <w:rsid w:val="00686165"/>
    <w:rsid w:val="006868E3"/>
    <w:rsid w:val="00692017"/>
    <w:rsid w:val="00692A71"/>
    <w:rsid w:val="00693CA7"/>
    <w:rsid w:val="006965CA"/>
    <w:rsid w:val="0069762A"/>
    <w:rsid w:val="006A2A92"/>
    <w:rsid w:val="006A6E42"/>
    <w:rsid w:val="006B225A"/>
    <w:rsid w:val="006B7913"/>
    <w:rsid w:val="006B7EB8"/>
    <w:rsid w:val="006C0A8C"/>
    <w:rsid w:val="006C2E2A"/>
    <w:rsid w:val="006C7338"/>
    <w:rsid w:val="006D3AA5"/>
    <w:rsid w:val="006D4AF9"/>
    <w:rsid w:val="006D4D29"/>
    <w:rsid w:val="006D6558"/>
    <w:rsid w:val="006D6657"/>
    <w:rsid w:val="006E23E1"/>
    <w:rsid w:val="006E2DCB"/>
    <w:rsid w:val="006E3334"/>
    <w:rsid w:val="006F0CAB"/>
    <w:rsid w:val="006F16F8"/>
    <w:rsid w:val="006F4285"/>
    <w:rsid w:val="007004D5"/>
    <w:rsid w:val="00707651"/>
    <w:rsid w:val="007103C1"/>
    <w:rsid w:val="007133BB"/>
    <w:rsid w:val="007172DF"/>
    <w:rsid w:val="007206A4"/>
    <w:rsid w:val="00723E97"/>
    <w:rsid w:val="00726C24"/>
    <w:rsid w:val="00726D7F"/>
    <w:rsid w:val="00731284"/>
    <w:rsid w:val="007342A6"/>
    <w:rsid w:val="00735851"/>
    <w:rsid w:val="00735909"/>
    <w:rsid w:val="00736F05"/>
    <w:rsid w:val="007407E3"/>
    <w:rsid w:val="00741AC3"/>
    <w:rsid w:val="00744A11"/>
    <w:rsid w:val="00751AFA"/>
    <w:rsid w:val="00751C87"/>
    <w:rsid w:val="00756407"/>
    <w:rsid w:val="007627AB"/>
    <w:rsid w:val="00763044"/>
    <w:rsid w:val="007726C0"/>
    <w:rsid w:val="00772DA0"/>
    <w:rsid w:val="00772F52"/>
    <w:rsid w:val="007733CA"/>
    <w:rsid w:val="00773CA3"/>
    <w:rsid w:val="007813A3"/>
    <w:rsid w:val="00782BE5"/>
    <w:rsid w:val="00784B29"/>
    <w:rsid w:val="00794730"/>
    <w:rsid w:val="0079708D"/>
    <w:rsid w:val="0079772A"/>
    <w:rsid w:val="007A1614"/>
    <w:rsid w:val="007A35A5"/>
    <w:rsid w:val="007A4B87"/>
    <w:rsid w:val="007A5AFD"/>
    <w:rsid w:val="007B1948"/>
    <w:rsid w:val="007B41B8"/>
    <w:rsid w:val="007B5A7B"/>
    <w:rsid w:val="007B6020"/>
    <w:rsid w:val="007B7569"/>
    <w:rsid w:val="007C51AD"/>
    <w:rsid w:val="007C54F5"/>
    <w:rsid w:val="007C55E6"/>
    <w:rsid w:val="007C63DB"/>
    <w:rsid w:val="007C6C4A"/>
    <w:rsid w:val="007C6D3C"/>
    <w:rsid w:val="007C6F88"/>
    <w:rsid w:val="007D08FC"/>
    <w:rsid w:val="007D0EB5"/>
    <w:rsid w:val="007D3BB6"/>
    <w:rsid w:val="007D64B7"/>
    <w:rsid w:val="007D79A1"/>
    <w:rsid w:val="007E04B9"/>
    <w:rsid w:val="007F0E6C"/>
    <w:rsid w:val="007F444E"/>
    <w:rsid w:val="007F4A6A"/>
    <w:rsid w:val="0080191C"/>
    <w:rsid w:val="00803E32"/>
    <w:rsid w:val="008068CD"/>
    <w:rsid w:val="008102BA"/>
    <w:rsid w:val="00817126"/>
    <w:rsid w:val="0082048C"/>
    <w:rsid w:val="00821E59"/>
    <w:rsid w:val="008232B5"/>
    <w:rsid w:val="00826EDD"/>
    <w:rsid w:val="00827968"/>
    <w:rsid w:val="008304A5"/>
    <w:rsid w:val="00831711"/>
    <w:rsid w:val="00834B73"/>
    <w:rsid w:val="008359C2"/>
    <w:rsid w:val="00840109"/>
    <w:rsid w:val="00841B0D"/>
    <w:rsid w:val="00846519"/>
    <w:rsid w:val="00850C7F"/>
    <w:rsid w:val="0085263D"/>
    <w:rsid w:val="0085313B"/>
    <w:rsid w:val="00856BC2"/>
    <w:rsid w:val="008603C9"/>
    <w:rsid w:val="0086278C"/>
    <w:rsid w:val="00866949"/>
    <w:rsid w:val="008706C1"/>
    <w:rsid w:val="00872F9A"/>
    <w:rsid w:val="0087375A"/>
    <w:rsid w:val="00873E11"/>
    <w:rsid w:val="00877B1D"/>
    <w:rsid w:val="00881F91"/>
    <w:rsid w:val="0088283B"/>
    <w:rsid w:val="0089034C"/>
    <w:rsid w:val="008906CF"/>
    <w:rsid w:val="0089297B"/>
    <w:rsid w:val="008943CA"/>
    <w:rsid w:val="00897852"/>
    <w:rsid w:val="008A6DFB"/>
    <w:rsid w:val="008B0957"/>
    <w:rsid w:val="008B30F2"/>
    <w:rsid w:val="008B38EC"/>
    <w:rsid w:val="008B7B2E"/>
    <w:rsid w:val="008C0766"/>
    <w:rsid w:val="008C17D6"/>
    <w:rsid w:val="008C69B1"/>
    <w:rsid w:val="008C6D31"/>
    <w:rsid w:val="008D0307"/>
    <w:rsid w:val="008D1595"/>
    <w:rsid w:val="008D46F3"/>
    <w:rsid w:val="008E03DB"/>
    <w:rsid w:val="008E379F"/>
    <w:rsid w:val="008E38FC"/>
    <w:rsid w:val="008E5ADE"/>
    <w:rsid w:val="008E6BBD"/>
    <w:rsid w:val="008F32A5"/>
    <w:rsid w:val="008F4E43"/>
    <w:rsid w:val="008F6687"/>
    <w:rsid w:val="008F73B2"/>
    <w:rsid w:val="008F7B97"/>
    <w:rsid w:val="00904CEF"/>
    <w:rsid w:val="00910154"/>
    <w:rsid w:val="00911BF6"/>
    <w:rsid w:val="00911F2F"/>
    <w:rsid w:val="009126A5"/>
    <w:rsid w:val="00913890"/>
    <w:rsid w:val="00917ADC"/>
    <w:rsid w:val="009206B8"/>
    <w:rsid w:val="0092078A"/>
    <w:rsid w:val="0092132C"/>
    <w:rsid w:val="00921455"/>
    <w:rsid w:val="00922F9E"/>
    <w:rsid w:val="009249B6"/>
    <w:rsid w:val="009254F0"/>
    <w:rsid w:val="00931357"/>
    <w:rsid w:val="009367FF"/>
    <w:rsid w:val="00936C58"/>
    <w:rsid w:val="0094385B"/>
    <w:rsid w:val="00946641"/>
    <w:rsid w:val="00953795"/>
    <w:rsid w:val="00956945"/>
    <w:rsid w:val="00957E2D"/>
    <w:rsid w:val="00963217"/>
    <w:rsid w:val="00970BD6"/>
    <w:rsid w:val="0097190A"/>
    <w:rsid w:val="009719C3"/>
    <w:rsid w:val="00973547"/>
    <w:rsid w:val="0097471D"/>
    <w:rsid w:val="00975C19"/>
    <w:rsid w:val="00975E7A"/>
    <w:rsid w:val="009770DC"/>
    <w:rsid w:val="00982A1B"/>
    <w:rsid w:val="00983DFB"/>
    <w:rsid w:val="00985763"/>
    <w:rsid w:val="009867F2"/>
    <w:rsid w:val="009934A6"/>
    <w:rsid w:val="009A23FE"/>
    <w:rsid w:val="009B3A02"/>
    <w:rsid w:val="009B589D"/>
    <w:rsid w:val="009B5CEB"/>
    <w:rsid w:val="009B77A5"/>
    <w:rsid w:val="009C1DE8"/>
    <w:rsid w:val="009C1F53"/>
    <w:rsid w:val="009C20F9"/>
    <w:rsid w:val="009C3717"/>
    <w:rsid w:val="009C4C29"/>
    <w:rsid w:val="009C4CCF"/>
    <w:rsid w:val="009C7698"/>
    <w:rsid w:val="009D3FD9"/>
    <w:rsid w:val="009D7FB0"/>
    <w:rsid w:val="009E26FC"/>
    <w:rsid w:val="009E4DD5"/>
    <w:rsid w:val="009F0619"/>
    <w:rsid w:val="009F1B6E"/>
    <w:rsid w:val="009F3D6A"/>
    <w:rsid w:val="00A02403"/>
    <w:rsid w:val="00A03063"/>
    <w:rsid w:val="00A04E03"/>
    <w:rsid w:val="00A04FC2"/>
    <w:rsid w:val="00A056F6"/>
    <w:rsid w:val="00A07398"/>
    <w:rsid w:val="00A07D25"/>
    <w:rsid w:val="00A135DE"/>
    <w:rsid w:val="00A144FB"/>
    <w:rsid w:val="00A16757"/>
    <w:rsid w:val="00A17332"/>
    <w:rsid w:val="00A209F0"/>
    <w:rsid w:val="00A23DE6"/>
    <w:rsid w:val="00A24D7A"/>
    <w:rsid w:val="00A26295"/>
    <w:rsid w:val="00A2640B"/>
    <w:rsid w:val="00A2716D"/>
    <w:rsid w:val="00A2785D"/>
    <w:rsid w:val="00A41F2B"/>
    <w:rsid w:val="00A424D0"/>
    <w:rsid w:val="00A448A0"/>
    <w:rsid w:val="00A46270"/>
    <w:rsid w:val="00A469B9"/>
    <w:rsid w:val="00A50EE8"/>
    <w:rsid w:val="00A538CF"/>
    <w:rsid w:val="00A56D57"/>
    <w:rsid w:val="00A6100F"/>
    <w:rsid w:val="00A63D82"/>
    <w:rsid w:val="00A643AC"/>
    <w:rsid w:val="00A65CC6"/>
    <w:rsid w:val="00A713CD"/>
    <w:rsid w:val="00A72E4A"/>
    <w:rsid w:val="00A74726"/>
    <w:rsid w:val="00A74B7D"/>
    <w:rsid w:val="00A815EC"/>
    <w:rsid w:val="00A8254A"/>
    <w:rsid w:val="00A84648"/>
    <w:rsid w:val="00A903A1"/>
    <w:rsid w:val="00A942FC"/>
    <w:rsid w:val="00A95A5E"/>
    <w:rsid w:val="00AA1CDF"/>
    <w:rsid w:val="00AA22F7"/>
    <w:rsid w:val="00AA4680"/>
    <w:rsid w:val="00AA4B23"/>
    <w:rsid w:val="00AA675E"/>
    <w:rsid w:val="00AA7034"/>
    <w:rsid w:val="00AB008A"/>
    <w:rsid w:val="00AB1DAA"/>
    <w:rsid w:val="00AB31B4"/>
    <w:rsid w:val="00AB3312"/>
    <w:rsid w:val="00AB59D4"/>
    <w:rsid w:val="00AD4AC9"/>
    <w:rsid w:val="00AD6A48"/>
    <w:rsid w:val="00AE1F3C"/>
    <w:rsid w:val="00AF02AE"/>
    <w:rsid w:val="00AF4405"/>
    <w:rsid w:val="00AF6064"/>
    <w:rsid w:val="00AF6538"/>
    <w:rsid w:val="00AF759B"/>
    <w:rsid w:val="00B00C84"/>
    <w:rsid w:val="00B07A89"/>
    <w:rsid w:val="00B102FD"/>
    <w:rsid w:val="00B11577"/>
    <w:rsid w:val="00B23B4F"/>
    <w:rsid w:val="00B2516F"/>
    <w:rsid w:val="00B27D43"/>
    <w:rsid w:val="00B327E1"/>
    <w:rsid w:val="00B340C0"/>
    <w:rsid w:val="00B43DA6"/>
    <w:rsid w:val="00B44EC8"/>
    <w:rsid w:val="00B51A93"/>
    <w:rsid w:val="00B54566"/>
    <w:rsid w:val="00B633D2"/>
    <w:rsid w:val="00B712E5"/>
    <w:rsid w:val="00B751E6"/>
    <w:rsid w:val="00B75C91"/>
    <w:rsid w:val="00B76CA2"/>
    <w:rsid w:val="00B80D7E"/>
    <w:rsid w:val="00B81C7F"/>
    <w:rsid w:val="00B83E36"/>
    <w:rsid w:val="00B843E5"/>
    <w:rsid w:val="00B85C9B"/>
    <w:rsid w:val="00B860A5"/>
    <w:rsid w:val="00B90B78"/>
    <w:rsid w:val="00B948E6"/>
    <w:rsid w:val="00B9539A"/>
    <w:rsid w:val="00B95422"/>
    <w:rsid w:val="00B95E9E"/>
    <w:rsid w:val="00BA1200"/>
    <w:rsid w:val="00BA191E"/>
    <w:rsid w:val="00BA3E23"/>
    <w:rsid w:val="00BA47F2"/>
    <w:rsid w:val="00BA6A42"/>
    <w:rsid w:val="00BB050C"/>
    <w:rsid w:val="00BB1466"/>
    <w:rsid w:val="00BB4548"/>
    <w:rsid w:val="00BC3EA0"/>
    <w:rsid w:val="00BC4D43"/>
    <w:rsid w:val="00BC54B2"/>
    <w:rsid w:val="00BC5E83"/>
    <w:rsid w:val="00BC72A5"/>
    <w:rsid w:val="00BD28EF"/>
    <w:rsid w:val="00BD32A9"/>
    <w:rsid w:val="00BD46D1"/>
    <w:rsid w:val="00BD5C11"/>
    <w:rsid w:val="00BD7F0E"/>
    <w:rsid w:val="00BE1D0F"/>
    <w:rsid w:val="00BE22EA"/>
    <w:rsid w:val="00BE3065"/>
    <w:rsid w:val="00BF01E8"/>
    <w:rsid w:val="00BF277E"/>
    <w:rsid w:val="00BF3419"/>
    <w:rsid w:val="00BF5898"/>
    <w:rsid w:val="00BF6C42"/>
    <w:rsid w:val="00C028A5"/>
    <w:rsid w:val="00C03F07"/>
    <w:rsid w:val="00C0408A"/>
    <w:rsid w:val="00C058D0"/>
    <w:rsid w:val="00C07762"/>
    <w:rsid w:val="00C0782C"/>
    <w:rsid w:val="00C07D26"/>
    <w:rsid w:val="00C07FAE"/>
    <w:rsid w:val="00C10F5A"/>
    <w:rsid w:val="00C140AC"/>
    <w:rsid w:val="00C149E6"/>
    <w:rsid w:val="00C175B8"/>
    <w:rsid w:val="00C21AB3"/>
    <w:rsid w:val="00C30C62"/>
    <w:rsid w:val="00C318B1"/>
    <w:rsid w:val="00C33F7F"/>
    <w:rsid w:val="00C342A8"/>
    <w:rsid w:val="00C37FA7"/>
    <w:rsid w:val="00C40028"/>
    <w:rsid w:val="00C40C85"/>
    <w:rsid w:val="00C40E29"/>
    <w:rsid w:val="00C4163C"/>
    <w:rsid w:val="00C44E84"/>
    <w:rsid w:val="00C466C0"/>
    <w:rsid w:val="00C51ED9"/>
    <w:rsid w:val="00C521AE"/>
    <w:rsid w:val="00C5354D"/>
    <w:rsid w:val="00C57292"/>
    <w:rsid w:val="00C60EF3"/>
    <w:rsid w:val="00C64986"/>
    <w:rsid w:val="00C654EC"/>
    <w:rsid w:val="00C712B2"/>
    <w:rsid w:val="00C72D52"/>
    <w:rsid w:val="00C752F1"/>
    <w:rsid w:val="00C76FDB"/>
    <w:rsid w:val="00C77B12"/>
    <w:rsid w:val="00C80E7C"/>
    <w:rsid w:val="00C81849"/>
    <w:rsid w:val="00C83E66"/>
    <w:rsid w:val="00C868E1"/>
    <w:rsid w:val="00C869A6"/>
    <w:rsid w:val="00C92801"/>
    <w:rsid w:val="00C9778E"/>
    <w:rsid w:val="00CA17F4"/>
    <w:rsid w:val="00CC1578"/>
    <w:rsid w:val="00CC2627"/>
    <w:rsid w:val="00CC3617"/>
    <w:rsid w:val="00CC3E1B"/>
    <w:rsid w:val="00CC66B5"/>
    <w:rsid w:val="00CD2C8A"/>
    <w:rsid w:val="00CE0C59"/>
    <w:rsid w:val="00CE2397"/>
    <w:rsid w:val="00CE2710"/>
    <w:rsid w:val="00CE3573"/>
    <w:rsid w:val="00CE4B5F"/>
    <w:rsid w:val="00CE5B63"/>
    <w:rsid w:val="00CF39A4"/>
    <w:rsid w:val="00CF3D9B"/>
    <w:rsid w:val="00D033F6"/>
    <w:rsid w:val="00D05D64"/>
    <w:rsid w:val="00D05F57"/>
    <w:rsid w:val="00D06241"/>
    <w:rsid w:val="00D065B6"/>
    <w:rsid w:val="00D06F0C"/>
    <w:rsid w:val="00D07F01"/>
    <w:rsid w:val="00D14E55"/>
    <w:rsid w:val="00D16FB2"/>
    <w:rsid w:val="00D21C64"/>
    <w:rsid w:val="00D23040"/>
    <w:rsid w:val="00D237B9"/>
    <w:rsid w:val="00D250F1"/>
    <w:rsid w:val="00D25EB0"/>
    <w:rsid w:val="00D264A8"/>
    <w:rsid w:val="00D26BDE"/>
    <w:rsid w:val="00D32223"/>
    <w:rsid w:val="00D36CCB"/>
    <w:rsid w:val="00D372FC"/>
    <w:rsid w:val="00D3780A"/>
    <w:rsid w:val="00D41374"/>
    <w:rsid w:val="00D421B1"/>
    <w:rsid w:val="00D443CB"/>
    <w:rsid w:val="00D44BDC"/>
    <w:rsid w:val="00D473F0"/>
    <w:rsid w:val="00D50123"/>
    <w:rsid w:val="00D56064"/>
    <w:rsid w:val="00D62C12"/>
    <w:rsid w:val="00D62E26"/>
    <w:rsid w:val="00D639F9"/>
    <w:rsid w:val="00D64B4B"/>
    <w:rsid w:val="00D65A7C"/>
    <w:rsid w:val="00D676D6"/>
    <w:rsid w:val="00D71DCA"/>
    <w:rsid w:val="00D72ECE"/>
    <w:rsid w:val="00D73FA3"/>
    <w:rsid w:val="00D7528B"/>
    <w:rsid w:val="00D764AD"/>
    <w:rsid w:val="00D7661A"/>
    <w:rsid w:val="00D810F2"/>
    <w:rsid w:val="00D92038"/>
    <w:rsid w:val="00D96A19"/>
    <w:rsid w:val="00DA0D5E"/>
    <w:rsid w:val="00DA50AD"/>
    <w:rsid w:val="00DB120A"/>
    <w:rsid w:val="00DB1C6C"/>
    <w:rsid w:val="00DB2862"/>
    <w:rsid w:val="00DB563B"/>
    <w:rsid w:val="00DB6CAF"/>
    <w:rsid w:val="00DB6EBE"/>
    <w:rsid w:val="00DC10BB"/>
    <w:rsid w:val="00DC1E82"/>
    <w:rsid w:val="00DC699F"/>
    <w:rsid w:val="00DD0F98"/>
    <w:rsid w:val="00DD19A6"/>
    <w:rsid w:val="00DD595E"/>
    <w:rsid w:val="00DD727C"/>
    <w:rsid w:val="00DD783C"/>
    <w:rsid w:val="00DE45A7"/>
    <w:rsid w:val="00DE4891"/>
    <w:rsid w:val="00DE69B7"/>
    <w:rsid w:val="00DE76CF"/>
    <w:rsid w:val="00E00232"/>
    <w:rsid w:val="00E033B4"/>
    <w:rsid w:val="00E0547C"/>
    <w:rsid w:val="00E073E3"/>
    <w:rsid w:val="00E0769F"/>
    <w:rsid w:val="00E12EF4"/>
    <w:rsid w:val="00E15EBB"/>
    <w:rsid w:val="00E16C41"/>
    <w:rsid w:val="00E20C74"/>
    <w:rsid w:val="00E2563C"/>
    <w:rsid w:val="00E2592B"/>
    <w:rsid w:val="00E36F58"/>
    <w:rsid w:val="00E41EF3"/>
    <w:rsid w:val="00E43884"/>
    <w:rsid w:val="00E4466E"/>
    <w:rsid w:val="00E45492"/>
    <w:rsid w:val="00E4780B"/>
    <w:rsid w:val="00E50DC1"/>
    <w:rsid w:val="00E513BF"/>
    <w:rsid w:val="00E51413"/>
    <w:rsid w:val="00E52B19"/>
    <w:rsid w:val="00E53EA5"/>
    <w:rsid w:val="00E57C8A"/>
    <w:rsid w:val="00E606F8"/>
    <w:rsid w:val="00E63B44"/>
    <w:rsid w:val="00E709D6"/>
    <w:rsid w:val="00E75ECF"/>
    <w:rsid w:val="00E80B9F"/>
    <w:rsid w:val="00E820DC"/>
    <w:rsid w:val="00E8264F"/>
    <w:rsid w:val="00E82BA2"/>
    <w:rsid w:val="00E8647B"/>
    <w:rsid w:val="00E9039C"/>
    <w:rsid w:val="00EA10B3"/>
    <w:rsid w:val="00EA2BF7"/>
    <w:rsid w:val="00EA4170"/>
    <w:rsid w:val="00EA4B19"/>
    <w:rsid w:val="00EB1948"/>
    <w:rsid w:val="00EB2030"/>
    <w:rsid w:val="00EB25BF"/>
    <w:rsid w:val="00EB61B7"/>
    <w:rsid w:val="00EC2422"/>
    <w:rsid w:val="00EC491A"/>
    <w:rsid w:val="00EC5A6A"/>
    <w:rsid w:val="00EC7058"/>
    <w:rsid w:val="00ED2B9C"/>
    <w:rsid w:val="00ED5D36"/>
    <w:rsid w:val="00ED70EA"/>
    <w:rsid w:val="00EE02FA"/>
    <w:rsid w:val="00EE2D1C"/>
    <w:rsid w:val="00EE4576"/>
    <w:rsid w:val="00EE5FAA"/>
    <w:rsid w:val="00EE7BC5"/>
    <w:rsid w:val="00EF06A2"/>
    <w:rsid w:val="00EF1CA4"/>
    <w:rsid w:val="00EF3419"/>
    <w:rsid w:val="00EF3EB7"/>
    <w:rsid w:val="00EF4F40"/>
    <w:rsid w:val="00EF6B25"/>
    <w:rsid w:val="00EF7A4D"/>
    <w:rsid w:val="00F019ED"/>
    <w:rsid w:val="00F02952"/>
    <w:rsid w:val="00F032C2"/>
    <w:rsid w:val="00F06A2F"/>
    <w:rsid w:val="00F13218"/>
    <w:rsid w:val="00F1371E"/>
    <w:rsid w:val="00F13C73"/>
    <w:rsid w:val="00F238FA"/>
    <w:rsid w:val="00F448EE"/>
    <w:rsid w:val="00F46ADF"/>
    <w:rsid w:val="00F476A2"/>
    <w:rsid w:val="00F50504"/>
    <w:rsid w:val="00F51C80"/>
    <w:rsid w:val="00F5311F"/>
    <w:rsid w:val="00F56594"/>
    <w:rsid w:val="00F57ACC"/>
    <w:rsid w:val="00F62265"/>
    <w:rsid w:val="00F6329C"/>
    <w:rsid w:val="00F63334"/>
    <w:rsid w:val="00F66DB5"/>
    <w:rsid w:val="00F67EB6"/>
    <w:rsid w:val="00F71A2A"/>
    <w:rsid w:val="00F7640A"/>
    <w:rsid w:val="00F767C2"/>
    <w:rsid w:val="00F87AC6"/>
    <w:rsid w:val="00F910AC"/>
    <w:rsid w:val="00F936A1"/>
    <w:rsid w:val="00F93E2E"/>
    <w:rsid w:val="00F9573B"/>
    <w:rsid w:val="00F95DBB"/>
    <w:rsid w:val="00FB02E0"/>
    <w:rsid w:val="00FB70ED"/>
    <w:rsid w:val="00FC2837"/>
    <w:rsid w:val="00FC4B87"/>
    <w:rsid w:val="00FC5E37"/>
    <w:rsid w:val="00FC5ED6"/>
    <w:rsid w:val="00FC6925"/>
    <w:rsid w:val="00FD452B"/>
    <w:rsid w:val="00FD5554"/>
    <w:rsid w:val="00FD62C8"/>
    <w:rsid w:val="00FE19E8"/>
    <w:rsid w:val="00FE74DE"/>
    <w:rsid w:val="00FF0B2E"/>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68F06"/>
  <w15:docId w15:val="{39404201-ED1E-4B01-AC25-B595005A6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zh-CN" w:bidi="th-TH"/>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1F2F"/>
    <w:rPr>
      <w:sz w:val="24"/>
      <w:szCs w:val="24"/>
      <w:lang w:val="en-GB" w:eastAsia="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4736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800517"/>
    <w:pPr>
      <w:spacing w:before="100" w:beforeAutospacing="1" w:after="100" w:afterAutospacing="1"/>
    </w:pPr>
    <w:rPr>
      <w:lang w:val="en-AU" w:eastAsia="en-AU"/>
    </w:rPr>
  </w:style>
  <w:style w:type="paragraph" w:styleId="Header">
    <w:name w:val="header"/>
    <w:basedOn w:val="Normal"/>
    <w:link w:val="HeaderChar1"/>
    <w:rsid w:val="009F1B6E"/>
    <w:pPr>
      <w:tabs>
        <w:tab w:val="center" w:pos="4513"/>
        <w:tab w:val="right" w:pos="9026"/>
      </w:tabs>
    </w:pPr>
    <w:rPr>
      <w:lang w:val="en-US" w:eastAsia="en-US"/>
    </w:rPr>
  </w:style>
  <w:style w:type="character" w:customStyle="1" w:styleId="HeaderChar">
    <w:name w:val="Header Char"/>
    <w:rsid w:val="003307F7"/>
    <w:rPr>
      <w:sz w:val="24"/>
      <w:szCs w:val="24"/>
      <w:lang w:val="en-GB" w:eastAsia="en-GB"/>
    </w:rPr>
  </w:style>
  <w:style w:type="paragraph" w:styleId="Footer">
    <w:name w:val="footer"/>
    <w:basedOn w:val="Normal"/>
    <w:link w:val="FooterChar1"/>
    <w:rsid w:val="00BE1D0F"/>
    <w:pPr>
      <w:tabs>
        <w:tab w:val="center" w:pos="4513"/>
        <w:tab w:val="right" w:pos="9026"/>
      </w:tabs>
    </w:pPr>
  </w:style>
  <w:style w:type="character" w:customStyle="1" w:styleId="FooterChar">
    <w:name w:val="Footer Char"/>
    <w:rsid w:val="003307F7"/>
    <w:rPr>
      <w:sz w:val="24"/>
      <w:szCs w:val="24"/>
      <w:lang w:val="en-GB" w:eastAsia="en-GB"/>
    </w:rPr>
  </w:style>
  <w:style w:type="character" w:customStyle="1" w:styleId="HeaderChar0">
    <w:name w:val="Header Char"/>
    <w:uiPriority w:val="99"/>
    <w:rsid w:val="00180AB5"/>
    <w:rPr>
      <w:sz w:val="24"/>
      <w:szCs w:val="24"/>
      <w:lang w:val="en-GB" w:eastAsia="en-GB"/>
    </w:rPr>
  </w:style>
  <w:style w:type="character" w:customStyle="1" w:styleId="FooterChar0">
    <w:name w:val="Footer Char"/>
    <w:rsid w:val="00180AB5"/>
    <w:rPr>
      <w:sz w:val="24"/>
      <w:szCs w:val="24"/>
      <w:lang w:val="en-GB" w:eastAsia="en-GB"/>
    </w:rPr>
  </w:style>
  <w:style w:type="paragraph" w:styleId="BalloonText">
    <w:name w:val="Balloon Text"/>
    <w:basedOn w:val="Normal"/>
    <w:link w:val="BalloonTextChar"/>
    <w:rsid w:val="001D713D"/>
    <w:rPr>
      <w:rFonts w:ascii="Tahoma" w:hAnsi="Tahoma"/>
      <w:sz w:val="16"/>
      <w:szCs w:val="16"/>
    </w:rPr>
  </w:style>
  <w:style w:type="character" w:customStyle="1" w:styleId="BalloonTextChar">
    <w:name w:val="Balloon Text Char"/>
    <w:link w:val="BalloonText"/>
    <w:rsid w:val="001D713D"/>
    <w:rPr>
      <w:rFonts w:ascii="Tahoma" w:hAnsi="Tahoma" w:cs="Tahoma"/>
      <w:sz w:val="16"/>
      <w:szCs w:val="16"/>
      <w:lang w:val="en-GB" w:eastAsia="en-GB"/>
    </w:rPr>
  </w:style>
  <w:style w:type="character" w:customStyle="1" w:styleId="HeaderChar1">
    <w:name w:val="Header Char1"/>
    <w:link w:val="Header"/>
    <w:rsid w:val="009F1B6E"/>
    <w:rPr>
      <w:sz w:val="24"/>
      <w:szCs w:val="24"/>
      <w:lang w:val="en-US" w:eastAsia="en-US"/>
    </w:rPr>
  </w:style>
  <w:style w:type="character" w:styleId="Hyperlink">
    <w:name w:val="Hyperlink"/>
    <w:rsid w:val="009F1B6E"/>
    <w:rPr>
      <w:color w:val="0000FF"/>
      <w:u w:val="single"/>
    </w:rPr>
  </w:style>
  <w:style w:type="character" w:customStyle="1" w:styleId="FooterChar1">
    <w:name w:val="Footer Char1"/>
    <w:link w:val="Footer"/>
    <w:rsid w:val="00BE1D0F"/>
    <w:rPr>
      <w:sz w:val="24"/>
      <w:szCs w:val="24"/>
      <w:lang w:val="en-GB" w:eastAsia="en-GB"/>
    </w:rPr>
  </w:style>
  <w:style w:type="paragraph" w:styleId="ListParagraph">
    <w:name w:val="List Paragraph"/>
    <w:basedOn w:val="Normal"/>
    <w:qFormat/>
    <w:rsid w:val="00BC3EA0"/>
    <w:pPr>
      <w:spacing w:after="4" w:line="244" w:lineRule="auto"/>
      <w:ind w:left="720" w:right="47" w:hanging="10"/>
      <w:contextualSpacing/>
      <w:jc w:val="both"/>
    </w:pPr>
    <w:rPr>
      <w:rFonts w:ascii="Calibri" w:eastAsia="Calibri" w:hAnsi="Calibri" w:cs="Calibri"/>
      <w:color w:val="000000"/>
      <w:sz w:val="20"/>
      <w:szCs w:val="22"/>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23510">
      <w:bodyDiv w:val="1"/>
      <w:marLeft w:val="0"/>
      <w:marRight w:val="0"/>
      <w:marTop w:val="0"/>
      <w:marBottom w:val="0"/>
      <w:divBdr>
        <w:top w:val="none" w:sz="0" w:space="0" w:color="auto"/>
        <w:left w:val="none" w:sz="0" w:space="0" w:color="auto"/>
        <w:bottom w:val="none" w:sz="0" w:space="0" w:color="auto"/>
        <w:right w:val="none" w:sz="0" w:space="0" w:color="auto"/>
      </w:divBdr>
    </w:div>
    <w:div w:id="239676461">
      <w:bodyDiv w:val="1"/>
      <w:marLeft w:val="0"/>
      <w:marRight w:val="0"/>
      <w:marTop w:val="0"/>
      <w:marBottom w:val="0"/>
      <w:divBdr>
        <w:top w:val="none" w:sz="0" w:space="0" w:color="auto"/>
        <w:left w:val="none" w:sz="0" w:space="0" w:color="auto"/>
        <w:bottom w:val="none" w:sz="0" w:space="0" w:color="auto"/>
        <w:right w:val="none" w:sz="0" w:space="0" w:color="auto"/>
      </w:divBdr>
    </w:div>
    <w:div w:id="294528132">
      <w:bodyDiv w:val="1"/>
      <w:marLeft w:val="0"/>
      <w:marRight w:val="0"/>
      <w:marTop w:val="0"/>
      <w:marBottom w:val="0"/>
      <w:divBdr>
        <w:top w:val="none" w:sz="0" w:space="0" w:color="auto"/>
        <w:left w:val="none" w:sz="0" w:space="0" w:color="auto"/>
        <w:bottom w:val="none" w:sz="0" w:space="0" w:color="auto"/>
        <w:right w:val="none" w:sz="0" w:space="0" w:color="auto"/>
      </w:divBdr>
    </w:div>
    <w:div w:id="713240885">
      <w:bodyDiv w:val="1"/>
      <w:marLeft w:val="0"/>
      <w:marRight w:val="0"/>
      <w:marTop w:val="0"/>
      <w:marBottom w:val="0"/>
      <w:divBdr>
        <w:top w:val="none" w:sz="0" w:space="0" w:color="auto"/>
        <w:left w:val="none" w:sz="0" w:space="0" w:color="auto"/>
        <w:bottom w:val="none" w:sz="0" w:space="0" w:color="auto"/>
        <w:right w:val="none" w:sz="0" w:space="0" w:color="auto"/>
      </w:divBdr>
    </w:div>
    <w:div w:id="760831088">
      <w:bodyDiv w:val="1"/>
      <w:marLeft w:val="0"/>
      <w:marRight w:val="0"/>
      <w:marTop w:val="0"/>
      <w:marBottom w:val="0"/>
      <w:divBdr>
        <w:top w:val="none" w:sz="0" w:space="0" w:color="auto"/>
        <w:left w:val="none" w:sz="0" w:space="0" w:color="auto"/>
        <w:bottom w:val="none" w:sz="0" w:space="0" w:color="auto"/>
        <w:right w:val="none" w:sz="0" w:space="0" w:color="auto"/>
      </w:divBdr>
    </w:div>
    <w:div w:id="781732984">
      <w:bodyDiv w:val="1"/>
      <w:marLeft w:val="0"/>
      <w:marRight w:val="0"/>
      <w:marTop w:val="0"/>
      <w:marBottom w:val="0"/>
      <w:divBdr>
        <w:top w:val="none" w:sz="0" w:space="0" w:color="auto"/>
        <w:left w:val="none" w:sz="0" w:space="0" w:color="auto"/>
        <w:bottom w:val="none" w:sz="0" w:space="0" w:color="auto"/>
        <w:right w:val="none" w:sz="0" w:space="0" w:color="auto"/>
      </w:divBdr>
    </w:div>
    <w:div w:id="959071686">
      <w:bodyDiv w:val="1"/>
      <w:marLeft w:val="0"/>
      <w:marRight w:val="0"/>
      <w:marTop w:val="0"/>
      <w:marBottom w:val="0"/>
      <w:divBdr>
        <w:top w:val="none" w:sz="0" w:space="0" w:color="auto"/>
        <w:left w:val="none" w:sz="0" w:space="0" w:color="auto"/>
        <w:bottom w:val="none" w:sz="0" w:space="0" w:color="auto"/>
        <w:right w:val="none" w:sz="0" w:space="0" w:color="auto"/>
      </w:divBdr>
    </w:div>
    <w:div w:id="1123423352">
      <w:bodyDiv w:val="1"/>
      <w:marLeft w:val="0"/>
      <w:marRight w:val="0"/>
      <w:marTop w:val="0"/>
      <w:marBottom w:val="0"/>
      <w:divBdr>
        <w:top w:val="none" w:sz="0" w:space="0" w:color="auto"/>
        <w:left w:val="none" w:sz="0" w:space="0" w:color="auto"/>
        <w:bottom w:val="none" w:sz="0" w:space="0" w:color="auto"/>
        <w:right w:val="none" w:sz="0" w:space="0" w:color="auto"/>
      </w:divBdr>
    </w:div>
    <w:div w:id="1191842259">
      <w:bodyDiv w:val="1"/>
      <w:marLeft w:val="0"/>
      <w:marRight w:val="0"/>
      <w:marTop w:val="0"/>
      <w:marBottom w:val="0"/>
      <w:divBdr>
        <w:top w:val="none" w:sz="0" w:space="0" w:color="auto"/>
        <w:left w:val="none" w:sz="0" w:space="0" w:color="auto"/>
        <w:bottom w:val="none" w:sz="0" w:space="0" w:color="auto"/>
        <w:right w:val="none" w:sz="0" w:space="0" w:color="auto"/>
      </w:divBdr>
    </w:div>
    <w:div w:id="1290864015">
      <w:bodyDiv w:val="1"/>
      <w:marLeft w:val="0"/>
      <w:marRight w:val="0"/>
      <w:marTop w:val="0"/>
      <w:marBottom w:val="0"/>
      <w:divBdr>
        <w:top w:val="none" w:sz="0" w:space="0" w:color="auto"/>
        <w:left w:val="none" w:sz="0" w:space="0" w:color="auto"/>
        <w:bottom w:val="none" w:sz="0" w:space="0" w:color="auto"/>
        <w:right w:val="none" w:sz="0" w:space="0" w:color="auto"/>
      </w:divBdr>
    </w:div>
    <w:div w:id="1311903196">
      <w:bodyDiv w:val="1"/>
      <w:marLeft w:val="0"/>
      <w:marRight w:val="0"/>
      <w:marTop w:val="0"/>
      <w:marBottom w:val="0"/>
      <w:divBdr>
        <w:top w:val="none" w:sz="0" w:space="0" w:color="auto"/>
        <w:left w:val="none" w:sz="0" w:space="0" w:color="auto"/>
        <w:bottom w:val="none" w:sz="0" w:space="0" w:color="auto"/>
        <w:right w:val="none" w:sz="0" w:space="0" w:color="auto"/>
      </w:divBdr>
    </w:div>
    <w:div w:id="1342707713">
      <w:bodyDiv w:val="1"/>
      <w:marLeft w:val="0"/>
      <w:marRight w:val="0"/>
      <w:marTop w:val="0"/>
      <w:marBottom w:val="0"/>
      <w:divBdr>
        <w:top w:val="none" w:sz="0" w:space="0" w:color="auto"/>
        <w:left w:val="none" w:sz="0" w:space="0" w:color="auto"/>
        <w:bottom w:val="none" w:sz="0" w:space="0" w:color="auto"/>
        <w:right w:val="none" w:sz="0" w:space="0" w:color="auto"/>
      </w:divBdr>
    </w:div>
    <w:div w:id="1358969893">
      <w:bodyDiv w:val="1"/>
      <w:marLeft w:val="0"/>
      <w:marRight w:val="0"/>
      <w:marTop w:val="0"/>
      <w:marBottom w:val="0"/>
      <w:divBdr>
        <w:top w:val="none" w:sz="0" w:space="0" w:color="auto"/>
        <w:left w:val="none" w:sz="0" w:space="0" w:color="auto"/>
        <w:bottom w:val="none" w:sz="0" w:space="0" w:color="auto"/>
        <w:right w:val="none" w:sz="0" w:space="0" w:color="auto"/>
      </w:divBdr>
    </w:div>
    <w:div w:id="1409885668">
      <w:bodyDiv w:val="1"/>
      <w:marLeft w:val="0"/>
      <w:marRight w:val="0"/>
      <w:marTop w:val="0"/>
      <w:marBottom w:val="0"/>
      <w:divBdr>
        <w:top w:val="none" w:sz="0" w:space="0" w:color="auto"/>
        <w:left w:val="none" w:sz="0" w:space="0" w:color="auto"/>
        <w:bottom w:val="none" w:sz="0" w:space="0" w:color="auto"/>
        <w:right w:val="none" w:sz="0" w:space="0" w:color="auto"/>
      </w:divBdr>
    </w:div>
    <w:div w:id="1418593078">
      <w:bodyDiv w:val="1"/>
      <w:marLeft w:val="0"/>
      <w:marRight w:val="0"/>
      <w:marTop w:val="0"/>
      <w:marBottom w:val="0"/>
      <w:divBdr>
        <w:top w:val="none" w:sz="0" w:space="0" w:color="auto"/>
        <w:left w:val="none" w:sz="0" w:space="0" w:color="auto"/>
        <w:bottom w:val="none" w:sz="0" w:space="0" w:color="auto"/>
        <w:right w:val="none" w:sz="0" w:space="0" w:color="auto"/>
      </w:divBdr>
    </w:div>
    <w:div w:id="1452241224">
      <w:bodyDiv w:val="1"/>
      <w:marLeft w:val="0"/>
      <w:marRight w:val="0"/>
      <w:marTop w:val="0"/>
      <w:marBottom w:val="0"/>
      <w:divBdr>
        <w:top w:val="none" w:sz="0" w:space="0" w:color="auto"/>
        <w:left w:val="none" w:sz="0" w:space="0" w:color="auto"/>
        <w:bottom w:val="none" w:sz="0" w:space="0" w:color="auto"/>
        <w:right w:val="none" w:sz="0" w:space="0" w:color="auto"/>
      </w:divBdr>
    </w:div>
    <w:div w:id="1460033496">
      <w:bodyDiv w:val="1"/>
      <w:marLeft w:val="0"/>
      <w:marRight w:val="0"/>
      <w:marTop w:val="0"/>
      <w:marBottom w:val="0"/>
      <w:divBdr>
        <w:top w:val="none" w:sz="0" w:space="0" w:color="auto"/>
        <w:left w:val="none" w:sz="0" w:space="0" w:color="auto"/>
        <w:bottom w:val="none" w:sz="0" w:space="0" w:color="auto"/>
        <w:right w:val="none" w:sz="0" w:space="0" w:color="auto"/>
      </w:divBdr>
    </w:div>
    <w:div w:id="1476095523">
      <w:bodyDiv w:val="1"/>
      <w:marLeft w:val="0"/>
      <w:marRight w:val="0"/>
      <w:marTop w:val="0"/>
      <w:marBottom w:val="0"/>
      <w:divBdr>
        <w:top w:val="none" w:sz="0" w:space="0" w:color="auto"/>
        <w:left w:val="none" w:sz="0" w:space="0" w:color="auto"/>
        <w:bottom w:val="none" w:sz="0" w:space="0" w:color="auto"/>
        <w:right w:val="none" w:sz="0" w:space="0" w:color="auto"/>
      </w:divBdr>
    </w:div>
    <w:div w:id="1517891232">
      <w:bodyDiv w:val="1"/>
      <w:marLeft w:val="0"/>
      <w:marRight w:val="0"/>
      <w:marTop w:val="0"/>
      <w:marBottom w:val="0"/>
      <w:divBdr>
        <w:top w:val="none" w:sz="0" w:space="0" w:color="auto"/>
        <w:left w:val="none" w:sz="0" w:space="0" w:color="auto"/>
        <w:bottom w:val="none" w:sz="0" w:space="0" w:color="auto"/>
        <w:right w:val="none" w:sz="0" w:space="0" w:color="auto"/>
      </w:divBdr>
    </w:div>
    <w:div w:id="1583568111">
      <w:bodyDiv w:val="1"/>
      <w:marLeft w:val="0"/>
      <w:marRight w:val="0"/>
      <w:marTop w:val="0"/>
      <w:marBottom w:val="0"/>
      <w:divBdr>
        <w:top w:val="none" w:sz="0" w:space="0" w:color="auto"/>
        <w:left w:val="none" w:sz="0" w:space="0" w:color="auto"/>
        <w:bottom w:val="none" w:sz="0" w:space="0" w:color="auto"/>
        <w:right w:val="none" w:sz="0" w:space="0" w:color="auto"/>
      </w:divBdr>
    </w:div>
    <w:div w:id="1642150050">
      <w:bodyDiv w:val="1"/>
      <w:marLeft w:val="0"/>
      <w:marRight w:val="0"/>
      <w:marTop w:val="0"/>
      <w:marBottom w:val="0"/>
      <w:divBdr>
        <w:top w:val="none" w:sz="0" w:space="0" w:color="auto"/>
        <w:left w:val="none" w:sz="0" w:space="0" w:color="auto"/>
        <w:bottom w:val="none" w:sz="0" w:space="0" w:color="auto"/>
        <w:right w:val="none" w:sz="0" w:space="0" w:color="auto"/>
      </w:divBdr>
    </w:div>
    <w:div w:id="2020227878">
      <w:bodyDiv w:val="1"/>
      <w:marLeft w:val="0"/>
      <w:marRight w:val="0"/>
      <w:marTop w:val="0"/>
      <w:marBottom w:val="0"/>
      <w:divBdr>
        <w:top w:val="none" w:sz="0" w:space="0" w:color="auto"/>
        <w:left w:val="none" w:sz="0" w:space="0" w:color="auto"/>
        <w:bottom w:val="none" w:sz="0" w:space="0" w:color="auto"/>
        <w:right w:val="none" w:sz="0" w:space="0" w:color="auto"/>
      </w:divBdr>
    </w:div>
  </w:divs>
  <w:relyOnVML/>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77a042c-ca9b-4366-a55d-a1d9439cfa42">
      <Terms xmlns="http://schemas.microsoft.com/office/infopath/2007/PartnerControls"/>
    </lcf76f155ced4ddcb4097134ff3c332f>
    <TaxCatchAll xmlns="c0c27381-4697-4f5a-86d3-b5bada26280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492915E3D40394996315F1DCE3C1B79" ma:contentTypeVersion="16" ma:contentTypeDescription="Create a new document." ma:contentTypeScope="" ma:versionID="5825fae873efc48ead17e03f2d1e8fc3">
  <xsd:schema xmlns:xsd="http://www.w3.org/2001/XMLSchema" xmlns:xs="http://www.w3.org/2001/XMLSchema" xmlns:p="http://schemas.microsoft.com/office/2006/metadata/properties" xmlns:ns2="377a042c-ca9b-4366-a55d-a1d9439cfa42" xmlns:ns3="c0c27381-4697-4f5a-86d3-b5bada26280b" targetNamespace="http://schemas.microsoft.com/office/2006/metadata/properties" ma:root="true" ma:fieldsID="b0581a1dc9d2c0937360867e2e5a8e0c" ns2:_="" ns3:_="">
    <xsd:import namespace="377a042c-ca9b-4366-a55d-a1d9439cfa42"/>
    <xsd:import namespace="c0c27381-4697-4f5a-86d3-b5bada2628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7a042c-ca9b-4366-a55d-a1d9439cfa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abb9a97-a73b-4e93-83b8-f92337e0fd2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27381-4697-4f5a-86d3-b5bada26280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ca02cf7-ec79-4ad9-afc7-2f3d0c818edf}" ma:internalName="TaxCatchAll" ma:showField="CatchAllData" ma:web="c0c27381-4697-4f5a-86d3-b5bada2628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A4F01D-75FB-42F9-9213-C5F08AF23381}">
  <ds:schemaRefs>
    <ds:schemaRef ds:uri="http://schemas.microsoft.com/office/2006/metadata/properties"/>
    <ds:schemaRef ds:uri="http://schemas.microsoft.com/office/infopath/2007/PartnerControls"/>
    <ds:schemaRef ds:uri="377a042c-ca9b-4366-a55d-a1d9439cfa42"/>
    <ds:schemaRef ds:uri="c0c27381-4697-4f5a-86d3-b5bada26280b"/>
  </ds:schemaRefs>
</ds:datastoreItem>
</file>

<file path=customXml/itemProps2.xml><?xml version="1.0" encoding="utf-8"?>
<ds:datastoreItem xmlns:ds="http://schemas.openxmlformats.org/officeDocument/2006/customXml" ds:itemID="{852B6F84-B62B-4CB6-B674-FD849A5924B7}">
  <ds:schemaRefs>
    <ds:schemaRef ds:uri="http://schemas.openxmlformats.org/officeDocument/2006/bibliography"/>
  </ds:schemaRefs>
</ds:datastoreItem>
</file>

<file path=customXml/itemProps3.xml><?xml version="1.0" encoding="utf-8"?>
<ds:datastoreItem xmlns:ds="http://schemas.openxmlformats.org/officeDocument/2006/customXml" ds:itemID="{96EEC100-1D35-45A1-A7F3-E8D713F8CD09}">
  <ds:schemaRefs>
    <ds:schemaRef ds:uri="http://schemas.microsoft.com/sharepoint/v3/contenttype/forms"/>
  </ds:schemaRefs>
</ds:datastoreItem>
</file>

<file path=customXml/itemProps4.xml><?xml version="1.0" encoding="utf-8"?>
<ds:datastoreItem xmlns:ds="http://schemas.openxmlformats.org/officeDocument/2006/customXml" ds:itemID="{4B5B9A25-F8D6-45E3-861B-F502677D37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7a042c-ca9b-4366-a55d-a1d9439cfa42"/>
    <ds:schemaRef ds:uri="c0c27381-4697-4f5a-86d3-b5bada2628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3a8f5ed-1f9b-4f8a-9764-c319647ad800}" enabled="1" method="Privileged" siteId="{0726d05a-8668-4974-aa42-0b05dcb15729}" removed="0"/>
  <clbl:label id="{878e4e9a-8438-45cf-bf1a-c97ea40be920}" enabled="1" method="Standard" siteId="{ef0161b4-5e5a-4541-b086-12068686a3a0}" contentBits="2" removed="0"/>
</clbl:labelList>
</file>

<file path=docProps/app.xml><?xml version="1.0" encoding="utf-8"?>
<Properties xmlns="http://schemas.openxmlformats.org/officeDocument/2006/extended-properties" xmlns:vt="http://schemas.openxmlformats.org/officeDocument/2006/docPropsVTypes">
  <Template>Normal</Template>
  <TotalTime>820</TotalTime>
  <Pages>1</Pages>
  <Words>98</Words>
  <Characters>588</Characters>
  <Application>Microsoft Office Word</Application>
  <DocSecurity>0</DocSecurity>
  <Lines>34</Lines>
  <Paragraphs>17</Paragraphs>
  <ScaleCrop>false</ScaleCrop>
  <HeadingPairs>
    <vt:vector size="2" baseType="variant">
      <vt:variant>
        <vt:lpstr>Title</vt:lpstr>
      </vt:variant>
      <vt:variant>
        <vt:i4>1</vt:i4>
      </vt:variant>
    </vt:vector>
  </HeadingPairs>
  <TitlesOfParts>
    <vt:vector size="1" baseType="lpstr">
      <vt:lpstr/>
    </vt:vector>
  </TitlesOfParts>
  <Company>Policy Master PLC</Company>
  <LinksUpToDate>false</LinksUpToDate>
  <CharactersWithSpaces>669</CharactersWithSpaces>
  <SharedDoc>false</SharedDoc>
  <HLinks>
    <vt:vector size="6" baseType="variant">
      <vt:variant>
        <vt:i4>7274577</vt:i4>
      </vt:variant>
      <vt:variant>
        <vt:i4>0</vt:i4>
      </vt:variant>
      <vt:variant>
        <vt:i4>0</vt:i4>
      </vt:variant>
      <vt:variant>
        <vt:i4>5</vt:i4>
      </vt:variant>
      <vt:variant>
        <vt:lpwstr>mailto:info@capricornrisk.com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Policy Master PLC</dc:creator>
  <cp:keywords/>
  <dc:description/>
  <cp:lastModifiedBy>Avula Susmitha</cp:lastModifiedBy>
  <cp:revision>97</cp:revision>
  <cp:lastPrinted>2025-07-10T03:09:00Z</cp:lastPrinted>
  <dcterms:created xsi:type="dcterms:W3CDTF">2025-06-26T06:28:00Z</dcterms:created>
  <dcterms:modified xsi:type="dcterms:W3CDTF">2025-12-18T11:35:00Z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3a8f5ed-1f9b-4f8a-9764-c319647ad800_Enabled">
    <vt:lpwstr>true</vt:lpwstr>
  </property>
  <property fmtid="{D5CDD505-2E9C-101B-9397-08002B2CF9AE}" pid="3" name="MSIP_Label_53a8f5ed-1f9b-4f8a-9764-c319647ad800_SetDate">
    <vt:lpwstr>2025-05-15T02:50:04Z</vt:lpwstr>
  </property>
  <property fmtid="{D5CDD505-2E9C-101B-9397-08002B2CF9AE}" pid="4" name="MSIP_Label_53a8f5ed-1f9b-4f8a-9764-c319647ad800_Method">
    <vt:lpwstr>Standard</vt:lpwstr>
  </property>
  <property fmtid="{D5CDD505-2E9C-101B-9397-08002B2CF9AE}" pid="5" name="MSIP_Label_53a8f5ed-1f9b-4f8a-9764-c319647ad800_Name">
    <vt:lpwstr>Confidential</vt:lpwstr>
  </property>
  <property fmtid="{D5CDD505-2E9C-101B-9397-08002B2CF9AE}" pid="6" name="MSIP_Label_53a8f5ed-1f9b-4f8a-9764-c319647ad800_SiteId">
    <vt:lpwstr>0726d05a-8668-4974-aa42-0b05dcb15729</vt:lpwstr>
  </property>
  <property fmtid="{D5CDD505-2E9C-101B-9397-08002B2CF9AE}" pid="7" name="MSIP_Label_53a8f5ed-1f9b-4f8a-9764-c319647ad800_ActionId">
    <vt:lpwstr>4cfbb826-9172-4847-9a1d-49541ae36bec</vt:lpwstr>
  </property>
  <property fmtid="{D5CDD505-2E9C-101B-9397-08002B2CF9AE}" pid="8" name="MSIP_Label_53a8f5ed-1f9b-4f8a-9764-c319647ad800_ContentBits">
    <vt:lpwstr>0</vt:lpwstr>
  </property>
  <property fmtid="{D5CDD505-2E9C-101B-9397-08002B2CF9AE}" pid="9" name="ContentTypeId">
    <vt:lpwstr>0x0101000492915E3D40394996315F1DCE3C1B79</vt:lpwstr>
  </property>
  <property fmtid="{D5CDD505-2E9C-101B-9397-08002B2CF9AE}" pid="10" name="ClassificationContentMarkingFooterShapeIds">
    <vt:lpwstr>7190f766,988a269,16322f2f</vt:lpwstr>
  </property>
  <property fmtid="{D5CDD505-2E9C-101B-9397-08002B2CF9AE}" pid="11" name="ClassificationContentMarkingFooterFontProps">
    <vt:lpwstr>#000000,10,Calibri</vt:lpwstr>
  </property>
  <property fmtid="{D5CDD505-2E9C-101B-9397-08002B2CF9AE}" pid="12" name="ClassificationContentMarkingFooterText">
    <vt:lpwstr>Internal - General Use</vt:lpwstr>
  </property>
</Properties>
</file>