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24C5" w14:textId="237285F3" w:rsidR="000B7A68" w:rsidRDefault="00D61833" w:rsidP="00BE7B11">
      <w:pPr>
        <w:spacing w:line="240" w:lineRule="auto"/>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Transactionissuedate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«Transactionissuedate»</w:t>
      </w:r>
      <w:r>
        <w:rPr>
          <w:rFonts w:ascii="Geologica Light" w:hAnsi="Geologica Light"/>
          <w:b w:val="0"/>
          <w:bCs w:val="0"/>
          <w:sz w:val="18"/>
          <w:szCs w:val="18"/>
        </w:rPr>
        <w:fldChar w:fldCharType="end"/>
      </w:r>
    </w:p>
    <w:p w14:paraId="669788AE" w14:textId="43CD9CC8" w:rsidR="00B40B6D" w:rsidRPr="00B40B6D" w:rsidRDefault="00D61833" w:rsidP="00B40B6D">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CMLTradingname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«CMLTradingname»</w:t>
      </w:r>
      <w:r>
        <w:rPr>
          <w:rFonts w:ascii="Geologica Light" w:hAnsi="Geologica Light"/>
          <w:b w:val="0"/>
          <w:bCs w:val="0"/>
          <w:sz w:val="18"/>
          <w:szCs w:val="18"/>
        </w:rPr>
        <w:fldChar w:fldCharType="end"/>
      </w:r>
    </w:p>
    <w:p w14:paraId="5E635725" w14:textId="15276959" w:rsidR="00B40B6D" w:rsidRPr="00B40B6D" w:rsidRDefault="00D61833" w:rsidP="00B40B6D">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AddressLine1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«AddressLine1»</w:t>
      </w:r>
      <w:r>
        <w:rPr>
          <w:rFonts w:ascii="Geologica Light" w:hAnsi="Geologica Light"/>
          <w:b w:val="0"/>
          <w:bCs w:val="0"/>
          <w:sz w:val="18"/>
          <w:szCs w:val="18"/>
        </w:rPr>
        <w:fldChar w:fldCharType="end"/>
      </w: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AddressLine2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«AddressLine2»</w:t>
      </w:r>
      <w:r>
        <w:rPr>
          <w:rFonts w:ascii="Geologica Light" w:hAnsi="Geologica Light"/>
          <w:b w:val="0"/>
          <w:bCs w:val="0"/>
          <w:sz w:val="18"/>
          <w:szCs w:val="18"/>
        </w:rPr>
        <w:fldChar w:fldCharType="end"/>
      </w:r>
    </w:p>
    <w:p w14:paraId="241321C7" w14:textId="26BE8EB2" w:rsidR="00B40B6D" w:rsidRPr="00B40B6D" w:rsidRDefault="00825D44" w:rsidP="00B40B6D">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Suburb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«Suburb»</w:t>
      </w:r>
      <w:r>
        <w:rPr>
          <w:rFonts w:ascii="Geologica Light" w:hAnsi="Geologica Light"/>
          <w:b w:val="0"/>
          <w:bCs w:val="0"/>
          <w:sz w:val="18"/>
          <w:szCs w:val="18"/>
        </w:rPr>
        <w:fldChar w:fldCharType="end"/>
      </w:r>
      <w:r w:rsidR="00B40B6D" w:rsidRPr="00B40B6D">
        <w:rPr>
          <w:rFonts w:ascii="Geologica Light" w:hAnsi="Geologica Light"/>
          <w:b w:val="0"/>
          <w:bCs w:val="0"/>
          <w:sz w:val="18"/>
          <w:szCs w:val="18"/>
        </w:rPr>
        <w:t xml:space="preserve"> </w:t>
      </w: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State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«State»</w:t>
      </w:r>
      <w:r>
        <w:rPr>
          <w:rFonts w:ascii="Geologica Light" w:hAnsi="Geologica Light"/>
          <w:b w:val="0"/>
          <w:bCs w:val="0"/>
          <w:sz w:val="18"/>
          <w:szCs w:val="18"/>
        </w:rPr>
        <w:fldChar w:fldCharType="end"/>
      </w:r>
      <w:r w:rsidR="00B40B6D" w:rsidRPr="00B40B6D">
        <w:rPr>
          <w:rFonts w:ascii="Geologica Light" w:hAnsi="Geologica Light"/>
          <w:b w:val="0"/>
          <w:bCs w:val="0"/>
          <w:sz w:val="18"/>
          <w:szCs w:val="18"/>
        </w:rPr>
        <w:t xml:space="preserve"> </w:t>
      </w: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Postcode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«Postcode»</w:t>
      </w:r>
      <w:r>
        <w:rPr>
          <w:rFonts w:ascii="Geologica Light" w:hAnsi="Geologica Light"/>
          <w:b w:val="0"/>
          <w:bCs w:val="0"/>
          <w:sz w:val="18"/>
          <w:szCs w:val="18"/>
        </w:rPr>
        <w:fldChar w:fldCharType="end"/>
      </w:r>
      <w:r w:rsidR="00B40B6D" w:rsidRPr="00B40B6D">
        <w:rPr>
          <w:rFonts w:ascii="Geologica Light" w:hAnsi="Geologica Light"/>
          <w:b w:val="0"/>
          <w:bCs w:val="0"/>
          <w:sz w:val="18"/>
          <w:szCs w:val="18"/>
        </w:rPr>
        <w:t xml:space="preserve"> </w:t>
      </w:r>
    </w:p>
    <w:p w14:paraId="405C87A5" w14:textId="61D2EF32" w:rsidR="00B40B6D" w:rsidRDefault="00825D44" w:rsidP="00B40B6D">
      <w:pPr>
        <w:spacing w:after="0"/>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Country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«Country»</w:t>
      </w:r>
      <w:r>
        <w:rPr>
          <w:rFonts w:ascii="Geologica Light" w:hAnsi="Geologica Light"/>
          <w:b w:val="0"/>
          <w:bCs w:val="0"/>
          <w:sz w:val="18"/>
          <w:szCs w:val="18"/>
        </w:rPr>
        <w:fldChar w:fldCharType="end"/>
      </w:r>
    </w:p>
    <w:p w14:paraId="21F6046F" w14:textId="77777777" w:rsidR="00825D44" w:rsidRDefault="00825D44" w:rsidP="00B40B6D">
      <w:pPr>
        <w:spacing w:after="0"/>
        <w:rPr>
          <w:sz w:val="20"/>
          <w:szCs w:val="20"/>
        </w:rPr>
      </w:pPr>
    </w:p>
    <w:p w14:paraId="5AECA0F7" w14:textId="69E42875" w:rsidR="00913D4C" w:rsidRDefault="000B7A68" w:rsidP="00913D4C">
      <w:pPr>
        <w:spacing w:after="0"/>
        <w:rPr>
          <w:sz w:val="20"/>
          <w:szCs w:val="20"/>
        </w:rPr>
      </w:pPr>
      <w:r w:rsidRPr="00F51988">
        <w:rPr>
          <w:sz w:val="20"/>
          <w:szCs w:val="20"/>
        </w:rPr>
        <w:t xml:space="preserve">Subject: </w:t>
      </w:r>
      <w:r w:rsidR="00913D4C" w:rsidRPr="00913D4C">
        <w:rPr>
          <w:sz w:val="20"/>
          <w:szCs w:val="20"/>
        </w:rPr>
        <w:t xml:space="preserve">Updated Fleet Vehicles </w:t>
      </w:r>
      <w:r w:rsidR="00E11FB5">
        <w:rPr>
          <w:sz w:val="20"/>
          <w:szCs w:val="20"/>
        </w:rPr>
        <w:t>L</w:t>
      </w:r>
      <w:r w:rsidR="00913D4C" w:rsidRPr="00913D4C">
        <w:rPr>
          <w:sz w:val="20"/>
          <w:szCs w:val="20"/>
        </w:rPr>
        <w:t xml:space="preserve">ist required </w:t>
      </w:r>
    </w:p>
    <w:p w14:paraId="1548DBFF" w14:textId="1EC06F60" w:rsidR="000B7A68" w:rsidRDefault="004926BF" w:rsidP="00913D4C">
      <w:pPr>
        <w:spacing w:after="0"/>
        <w:rPr>
          <w:sz w:val="20"/>
          <w:szCs w:val="20"/>
        </w:rPr>
      </w:pPr>
      <w:r>
        <w:rPr>
          <w:sz w:val="20"/>
          <w:szCs w:val="20"/>
        </w:rPr>
        <w:t>Protection</w:t>
      </w:r>
      <w:r w:rsidR="000B7A68">
        <w:rPr>
          <w:sz w:val="20"/>
          <w:szCs w:val="20"/>
        </w:rPr>
        <w:t xml:space="preserve"> number: </w:t>
      </w:r>
      <w:r w:rsidR="00435E2D">
        <w:rPr>
          <w:sz w:val="20"/>
          <w:szCs w:val="20"/>
        </w:rPr>
        <w:fldChar w:fldCharType="begin"/>
      </w:r>
      <w:r w:rsidR="00435E2D">
        <w:rPr>
          <w:sz w:val="20"/>
          <w:szCs w:val="20"/>
        </w:rPr>
        <w:instrText xml:space="preserve"> MERGEFIELD  ProtectionNumber \m  \* MERGEFORMAT </w:instrText>
      </w:r>
      <w:r w:rsidR="00435E2D">
        <w:rPr>
          <w:sz w:val="20"/>
          <w:szCs w:val="20"/>
        </w:rPr>
        <w:fldChar w:fldCharType="separate"/>
      </w:r>
      <w:r w:rsidR="00435E2D">
        <w:rPr>
          <w:noProof/>
          <w:sz w:val="20"/>
          <w:szCs w:val="20"/>
        </w:rPr>
        <w:t>«ProtectionNumber»</w:t>
      </w:r>
      <w:r w:rsidR="00435E2D">
        <w:rPr>
          <w:sz w:val="20"/>
          <w:szCs w:val="20"/>
        </w:rPr>
        <w:fldChar w:fldCharType="end"/>
      </w:r>
    </w:p>
    <w:p w14:paraId="49882AF4" w14:textId="55858120" w:rsidR="004B6E44" w:rsidRDefault="00A31237" w:rsidP="00913D4C">
      <w:pPr>
        <w:spacing w:after="0"/>
        <w:rPr>
          <w:sz w:val="20"/>
          <w:szCs w:val="20"/>
        </w:rPr>
      </w:pPr>
      <w:r w:rsidRPr="00A31237">
        <w:rPr>
          <w:sz w:val="20"/>
          <w:szCs w:val="20"/>
        </w:rPr>
        <w:t>Product type: Fleet Vehicles</w:t>
      </w:r>
    </w:p>
    <w:p w14:paraId="207E286B" w14:textId="2980A9A4" w:rsidR="00CA774C" w:rsidRDefault="00DB1706" w:rsidP="00CA774C">
      <w:pPr>
        <w:spacing w:after="0" w:line="240" w:lineRule="auto"/>
        <w:rPr>
          <w:sz w:val="20"/>
          <w:szCs w:val="20"/>
        </w:rPr>
      </w:pPr>
      <w:r w:rsidRPr="00DB1706">
        <w:rPr>
          <w:sz w:val="20"/>
          <w:szCs w:val="20"/>
        </w:rPr>
        <w:t>Expiry date</w:t>
      </w:r>
      <w:r w:rsidR="00CA774C">
        <w:rPr>
          <w:sz w:val="20"/>
          <w:szCs w:val="20"/>
        </w:rPr>
        <w:t xml:space="preserve">: </w:t>
      </w:r>
      <w:r w:rsidR="00E04763">
        <w:rPr>
          <w:sz w:val="20"/>
          <w:szCs w:val="20"/>
        </w:rPr>
        <w:t xml:space="preserve">4pm, </w:t>
      </w:r>
      <w:r w:rsidR="00435E2D">
        <w:rPr>
          <w:sz w:val="20"/>
          <w:szCs w:val="20"/>
        </w:rPr>
        <w:fldChar w:fldCharType="begin"/>
      </w:r>
      <w:r w:rsidR="00435E2D">
        <w:rPr>
          <w:sz w:val="20"/>
          <w:szCs w:val="20"/>
        </w:rPr>
        <w:instrText xml:space="preserve"> MERGEFIELD  Expirydate \m  \* MERGEFORMAT </w:instrText>
      </w:r>
      <w:r w:rsidR="00435E2D">
        <w:rPr>
          <w:sz w:val="20"/>
          <w:szCs w:val="20"/>
        </w:rPr>
        <w:fldChar w:fldCharType="separate"/>
      </w:r>
      <w:r w:rsidR="00435E2D">
        <w:rPr>
          <w:noProof/>
          <w:sz w:val="20"/>
          <w:szCs w:val="20"/>
        </w:rPr>
        <w:t>«Expirydate»</w:t>
      </w:r>
      <w:r w:rsidR="00435E2D">
        <w:rPr>
          <w:sz w:val="20"/>
          <w:szCs w:val="20"/>
        </w:rPr>
        <w:fldChar w:fldCharType="end"/>
      </w:r>
    </w:p>
    <w:p w14:paraId="272C796A" w14:textId="541527AF" w:rsidR="000B7A68" w:rsidRPr="007E7DF6" w:rsidRDefault="000B7A68" w:rsidP="00BE7B11">
      <w:pPr>
        <w:spacing w:after="0" w:line="240" w:lineRule="auto"/>
        <w:rPr>
          <w:sz w:val="20"/>
          <w:szCs w:val="20"/>
        </w:rPr>
      </w:pPr>
      <w:r>
        <w:rPr>
          <w:sz w:val="20"/>
          <w:szCs w:val="20"/>
        </w:rPr>
        <w:t xml:space="preserve">Member name: </w:t>
      </w:r>
      <w:r w:rsidR="00435E2D">
        <w:rPr>
          <w:sz w:val="20"/>
          <w:szCs w:val="20"/>
        </w:rPr>
        <w:fldChar w:fldCharType="begin"/>
      </w:r>
      <w:r w:rsidR="00435E2D">
        <w:rPr>
          <w:sz w:val="20"/>
          <w:szCs w:val="20"/>
        </w:rPr>
        <w:instrText xml:space="preserve"> MERGEFIELD  CMLLegalEntity \m  \* MERGEFORMAT </w:instrText>
      </w:r>
      <w:r w:rsidR="00435E2D">
        <w:rPr>
          <w:sz w:val="20"/>
          <w:szCs w:val="20"/>
        </w:rPr>
        <w:fldChar w:fldCharType="separate"/>
      </w:r>
      <w:r w:rsidR="00435E2D">
        <w:rPr>
          <w:noProof/>
          <w:sz w:val="20"/>
          <w:szCs w:val="20"/>
        </w:rPr>
        <w:t>«CMLLegalEntity»</w:t>
      </w:r>
      <w:r w:rsidR="00435E2D">
        <w:rPr>
          <w:sz w:val="20"/>
          <w:szCs w:val="20"/>
        </w:rPr>
        <w:fldChar w:fldCharType="end"/>
      </w:r>
    </w:p>
    <w:p w14:paraId="703A9EB0" w14:textId="77777777" w:rsidR="000B7A68" w:rsidRPr="005F11F6" w:rsidRDefault="000B7A68" w:rsidP="00BE7B11">
      <w:pPr>
        <w:spacing w:after="0" w:line="240" w:lineRule="auto"/>
        <w:rPr>
          <w:b w:val="0"/>
          <w:bCs w:val="0"/>
          <w:sz w:val="20"/>
          <w:szCs w:val="20"/>
        </w:rPr>
      </w:pPr>
      <w:r w:rsidRPr="005F11F6">
        <w:rPr>
          <w:b w:val="0"/>
          <w:bCs w:val="0"/>
          <w:sz w:val="20"/>
          <w:szCs w:val="20"/>
        </w:rPr>
        <w:tab/>
      </w:r>
      <w:r w:rsidRPr="005F11F6">
        <w:rPr>
          <w:b w:val="0"/>
          <w:bCs w:val="0"/>
          <w:sz w:val="20"/>
          <w:szCs w:val="20"/>
        </w:rPr>
        <w:tab/>
      </w:r>
      <w:r w:rsidRPr="005F11F6">
        <w:rPr>
          <w:b w:val="0"/>
          <w:bCs w:val="0"/>
          <w:sz w:val="20"/>
          <w:szCs w:val="20"/>
        </w:rPr>
        <w:tab/>
      </w:r>
    </w:p>
    <w:p w14:paraId="13E6B536" w14:textId="77777777" w:rsidR="000B7A68" w:rsidRDefault="000B7A68" w:rsidP="00BE7B11">
      <w:pPr>
        <w:spacing w:after="60"/>
        <w:rPr>
          <w:rFonts w:ascii="Geologica Light" w:hAnsi="Geologica Light"/>
          <w:b w:val="0"/>
          <w:bCs w:val="0"/>
          <w:sz w:val="18"/>
          <w:szCs w:val="18"/>
        </w:rPr>
      </w:pPr>
      <w:r w:rsidRPr="00944DDC">
        <w:rPr>
          <w:rFonts w:ascii="Geologica Light" w:hAnsi="Geologica Light"/>
          <w:b w:val="0"/>
          <w:bCs w:val="0"/>
          <w:sz w:val="18"/>
          <w:szCs w:val="18"/>
        </w:rPr>
        <w:t>Dear Sir/Madam,</w:t>
      </w:r>
    </w:p>
    <w:p w14:paraId="33577ADB" w14:textId="77777777" w:rsidR="0028583A" w:rsidRPr="00944DDC" w:rsidRDefault="0028583A" w:rsidP="00BE7B11">
      <w:pPr>
        <w:spacing w:after="60"/>
        <w:rPr>
          <w:rFonts w:ascii="Geologica Light" w:hAnsi="Geologica Light"/>
          <w:b w:val="0"/>
          <w:bCs w:val="0"/>
          <w:sz w:val="18"/>
          <w:szCs w:val="18"/>
        </w:rPr>
      </w:pPr>
    </w:p>
    <w:p w14:paraId="3A66AC95" w14:textId="77777777" w:rsidR="0037694E" w:rsidRPr="0037694E" w:rsidRDefault="0037694E" w:rsidP="0037694E">
      <w:pPr>
        <w:autoSpaceDE w:val="0"/>
        <w:autoSpaceDN w:val="0"/>
        <w:adjustRightInd w:val="0"/>
        <w:spacing w:after="0" w:line="240" w:lineRule="auto"/>
        <w:rPr>
          <w:rFonts w:ascii="Geologica Light" w:hAnsi="Geologica Light" w:cstheme="minorHAnsi"/>
          <w:b w:val="0"/>
          <w:bCs w:val="0"/>
          <w:color w:val="000000"/>
          <w:sz w:val="18"/>
          <w:szCs w:val="18"/>
        </w:rPr>
      </w:pPr>
      <w:r w:rsidRPr="0037694E">
        <w:rPr>
          <w:rFonts w:ascii="Geologica Light" w:hAnsi="Geologica Light" w:cstheme="minorHAnsi"/>
          <w:b w:val="0"/>
          <w:bCs w:val="0"/>
          <w:color w:val="000000"/>
          <w:sz w:val="18"/>
          <w:szCs w:val="18"/>
        </w:rPr>
        <w:t>We refer to your above-mentioned protection.</w:t>
      </w:r>
    </w:p>
    <w:p w14:paraId="13D20108" w14:textId="77777777" w:rsidR="0037694E" w:rsidRDefault="0037694E" w:rsidP="0037694E">
      <w:pPr>
        <w:autoSpaceDE w:val="0"/>
        <w:autoSpaceDN w:val="0"/>
        <w:adjustRightInd w:val="0"/>
        <w:spacing w:after="0" w:line="240" w:lineRule="auto"/>
        <w:rPr>
          <w:rFonts w:ascii="Geologica Light" w:hAnsi="Geologica Light" w:cstheme="minorHAnsi"/>
          <w:b w:val="0"/>
          <w:bCs w:val="0"/>
          <w:color w:val="000000"/>
          <w:sz w:val="18"/>
          <w:szCs w:val="18"/>
        </w:rPr>
      </w:pPr>
    </w:p>
    <w:p w14:paraId="0FF7A853" w14:textId="3E7B1B45" w:rsidR="0037694E" w:rsidRPr="0037694E" w:rsidRDefault="0037694E" w:rsidP="0037694E">
      <w:pPr>
        <w:autoSpaceDE w:val="0"/>
        <w:autoSpaceDN w:val="0"/>
        <w:adjustRightInd w:val="0"/>
        <w:spacing w:after="0" w:line="240" w:lineRule="auto"/>
        <w:rPr>
          <w:rFonts w:ascii="Geologica Light" w:hAnsi="Geologica Light" w:cstheme="minorHAnsi"/>
          <w:b w:val="0"/>
          <w:bCs w:val="0"/>
          <w:color w:val="000000"/>
          <w:sz w:val="18"/>
          <w:szCs w:val="18"/>
        </w:rPr>
      </w:pPr>
      <w:r w:rsidRPr="0037694E">
        <w:rPr>
          <w:rFonts w:ascii="Geologica Light" w:hAnsi="Geologica Light" w:cstheme="minorHAnsi"/>
          <w:b w:val="0"/>
          <w:bCs w:val="0"/>
          <w:color w:val="000000"/>
          <w:sz w:val="18"/>
          <w:szCs w:val="18"/>
        </w:rPr>
        <w:t>As part of our preparation for your upcoming Fleet Vehicles renewal, we kindly request that you provide an updated Fleet Vehicles List. This is a Capricorn Mutual PDS requirement, please refer to Optional Benefit 4. Fleet Vehicles:</w:t>
      </w:r>
    </w:p>
    <w:p w14:paraId="2B01239D" w14:textId="77777777" w:rsidR="0037694E" w:rsidRPr="0037694E" w:rsidRDefault="0037694E" w:rsidP="0037694E">
      <w:pPr>
        <w:autoSpaceDE w:val="0"/>
        <w:autoSpaceDN w:val="0"/>
        <w:adjustRightInd w:val="0"/>
        <w:spacing w:after="0" w:line="240" w:lineRule="auto"/>
        <w:rPr>
          <w:rFonts w:ascii="Geologica Light" w:hAnsi="Geologica Light" w:cstheme="minorHAnsi"/>
          <w:b w:val="0"/>
          <w:bCs w:val="0"/>
          <w:color w:val="000000"/>
          <w:sz w:val="18"/>
          <w:szCs w:val="18"/>
        </w:rPr>
      </w:pPr>
    </w:p>
    <w:p w14:paraId="65BFFEFF" w14:textId="77777777" w:rsidR="0037694E" w:rsidRPr="0037694E" w:rsidRDefault="0037694E" w:rsidP="0037694E">
      <w:pPr>
        <w:autoSpaceDE w:val="0"/>
        <w:autoSpaceDN w:val="0"/>
        <w:adjustRightInd w:val="0"/>
        <w:spacing w:after="0" w:line="240" w:lineRule="auto"/>
        <w:rPr>
          <w:rFonts w:ascii="Geologica Light" w:hAnsi="Geologica Light" w:cstheme="minorHAnsi"/>
          <w:b w:val="0"/>
          <w:bCs w:val="0"/>
          <w:i/>
          <w:iCs/>
          <w:color w:val="000000"/>
          <w:sz w:val="18"/>
          <w:szCs w:val="18"/>
        </w:rPr>
      </w:pPr>
      <w:r w:rsidRPr="0037694E">
        <w:rPr>
          <w:rFonts w:ascii="Geologica Light" w:hAnsi="Geologica Light" w:cstheme="minorHAnsi"/>
          <w:b w:val="0"/>
          <w:bCs w:val="0"/>
          <w:i/>
          <w:iCs/>
          <w:color w:val="000000"/>
          <w:sz w:val="18"/>
          <w:szCs w:val="18"/>
        </w:rPr>
        <w:t>“At the end of each period of protection, you must declare to us in writing all your vehicles including the vehicle registration and vehicle description details. If the number or type of vehicles have changed since the beginning of the period of protection, you will be required to pay (or be refunded), as contribution, 50% of the difference between the contribution determined as at the expiry date and the contribution determined at the beginning of the period of protection.”</w:t>
      </w:r>
    </w:p>
    <w:p w14:paraId="11A668FC" w14:textId="77777777" w:rsidR="0037694E" w:rsidRPr="0037694E" w:rsidRDefault="0037694E" w:rsidP="0037694E">
      <w:pPr>
        <w:autoSpaceDE w:val="0"/>
        <w:autoSpaceDN w:val="0"/>
        <w:adjustRightInd w:val="0"/>
        <w:spacing w:after="0" w:line="240" w:lineRule="auto"/>
        <w:rPr>
          <w:rFonts w:ascii="Geologica Light" w:hAnsi="Geologica Light" w:cstheme="minorHAnsi"/>
          <w:b w:val="0"/>
          <w:bCs w:val="0"/>
          <w:color w:val="000000"/>
          <w:sz w:val="18"/>
          <w:szCs w:val="18"/>
        </w:rPr>
      </w:pPr>
    </w:p>
    <w:p w14:paraId="3816580D" w14:textId="77777777" w:rsidR="0037694E" w:rsidRPr="0037694E" w:rsidRDefault="0037694E" w:rsidP="0037694E">
      <w:pPr>
        <w:autoSpaceDE w:val="0"/>
        <w:autoSpaceDN w:val="0"/>
        <w:adjustRightInd w:val="0"/>
        <w:spacing w:after="0" w:line="240" w:lineRule="auto"/>
        <w:rPr>
          <w:rFonts w:ascii="Geologica Light" w:hAnsi="Geologica Light" w:cstheme="minorHAnsi"/>
          <w:b w:val="0"/>
          <w:bCs w:val="0"/>
          <w:color w:val="000000"/>
          <w:sz w:val="18"/>
          <w:szCs w:val="18"/>
        </w:rPr>
      </w:pPr>
      <w:r w:rsidRPr="0037694E">
        <w:rPr>
          <w:rFonts w:ascii="Geologica Light" w:hAnsi="Geologica Light" w:cstheme="minorHAnsi"/>
          <w:b w:val="0"/>
          <w:bCs w:val="0"/>
          <w:color w:val="000000"/>
          <w:sz w:val="18"/>
          <w:szCs w:val="18"/>
        </w:rPr>
        <w:t>Capricorn Risk Services can assist with this request.</w:t>
      </w:r>
    </w:p>
    <w:p w14:paraId="5BDCF663" w14:textId="77777777" w:rsidR="0037694E" w:rsidRDefault="0037694E" w:rsidP="0037694E">
      <w:pPr>
        <w:autoSpaceDE w:val="0"/>
        <w:autoSpaceDN w:val="0"/>
        <w:adjustRightInd w:val="0"/>
        <w:spacing w:after="0" w:line="240" w:lineRule="auto"/>
        <w:rPr>
          <w:rFonts w:ascii="Geologica Light" w:hAnsi="Geologica Light" w:cstheme="minorHAnsi"/>
          <w:b w:val="0"/>
          <w:bCs w:val="0"/>
          <w:color w:val="000000"/>
          <w:sz w:val="18"/>
          <w:szCs w:val="18"/>
        </w:rPr>
      </w:pPr>
    </w:p>
    <w:p w14:paraId="4C3CAFA8" w14:textId="3361B4D5" w:rsidR="0037694E" w:rsidRPr="0037694E" w:rsidRDefault="0037694E" w:rsidP="189B7DCD">
      <w:pPr>
        <w:autoSpaceDE w:val="0"/>
        <w:autoSpaceDN w:val="0"/>
        <w:adjustRightInd w:val="0"/>
        <w:spacing w:after="0" w:line="240" w:lineRule="auto"/>
        <w:rPr>
          <w:rFonts w:ascii="Geologica Light" w:hAnsi="Geologica Light"/>
          <w:b w:val="0"/>
          <w:bCs w:val="0"/>
          <w:color w:val="000000"/>
          <w:sz w:val="18"/>
          <w:szCs w:val="18"/>
        </w:rPr>
      </w:pPr>
      <w:r w:rsidRPr="189B7DCD">
        <w:rPr>
          <w:rFonts w:ascii="Geologica Light" w:hAnsi="Geologica Light"/>
          <w:b w:val="0"/>
          <w:bCs w:val="0"/>
          <w:color w:val="000000" w:themeColor="text1"/>
          <w:sz w:val="18"/>
          <w:szCs w:val="18"/>
        </w:rPr>
        <w:t>Please note, that without your updated Fleet Vehicles List we will not be able to prepare renewal terms</w:t>
      </w:r>
      <w:r w:rsidR="7DF9E089" w:rsidRPr="189B7DCD">
        <w:rPr>
          <w:rFonts w:ascii="Geologica Light" w:hAnsi="Geologica Light"/>
          <w:b w:val="0"/>
          <w:bCs w:val="0"/>
          <w:color w:val="000000" w:themeColor="text1"/>
          <w:sz w:val="18"/>
          <w:szCs w:val="18"/>
        </w:rPr>
        <w:t xml:space="preserve"> for your Fleet Vehicles</w:t>
      </w:r>
      <w:r w:rsidRPr="189B7DCD">
        <w:rPr>
          <w:rFonts w:ascii="Geologica Light" w:hAnsi="Geologica Light"/>
          <w:b w:val="0"/>
          <w:bCs w:val="0"/>
          <w:color w:val="000000" w:themeColor="text1"/>
          <w:sz w:val="18"/>
          <w:szCs w:val="18"/>
        </w:rPr>
        <w:t>, which means that we will be unable to protect your Fleet Vehicles beyond the expiry date.</w:t>
      </w:r>
    </w:p>
    <w:p w14:paraId="4F2B9E11" w14:textId="77777777" w:rsidR="0037694E" w:rsidRPr="0037694E" w:rsidRDefault="0037694E" w:rsidP="0037694E">
      <w:pPr>
        <w:autoSpaceDE w:val="0"/>
        <w:autoSpaceDN w:val="0"/>
        <w:adjustRightInd w:val="0"/>
        <w:spacing w:after="0" w:line="240" w:lineRule="auto"/>
        <w:rPr>
          <w:rFonts w:ascii="Geologica Light" w:hAnsi="Geologica Light" w:cstheme="minorHAnsi"/>
          <w:b w:val="0"/>
          <w:bCs w:val="0"/>
          <w:color w:val="000000"/>
          <w:sz w:val="18"/>
          <w:szCs w:val="18"/>
        </w:rPr>
      </w:pPr>
    </w:p>
    <w:p w14:paraId="4EF52AA0" w14:textId="575BCA71" w:rsidR="00A36C19" w:rsidRPr="00A36C19" w:rsidRDefault="0037694E" w:rsidP="0037694E">
      <w:pPr>
        <w:autoSpaceDE w:val="0"/>
        <w:autoSpaceDN w:val="0"/>
        <w:adjustRightInd w:val="0"/>
        <w:spacing w:after="0" w:line="240" w:lineRule="auto"/>
        <w:rPr>
          <w:rFonts w:cstheme="minorHAnsi"/>
          <w:color w:val="000000"/>
          <w:szCs w:val="24"/>
        </w:rPr>
      </w:pPr>
      <w:r w:rsidRPr="0037694E">
        <w:rPr>
          <w:rFonts w:ascii="Geologica Light" w:hAnsi="Geologica Light" w:cstheme="minorHAnsi"/>
          <w:b w:val="0"/>
          <w:bCs w:val="0"/>
          <w:color w:val="000000"/>
          <w:sz w:val="18"/>
          <w:szCs w:val="18"/>
        </w:rPr>
        <w:t>Thank you for your prompt attention to this matter and we look forward to your continued support of Capricorn Mutual.</w:t>
      </w:r>
    </w:p>
    <w:p w14:paraId="66DF122E" w14:textId="77777777" w:rsidR="00E11FB5" w:rsidRDefault="00E11FB5" w:rsidP="00BE7B11">
      <w:pPr>
        <w:spacing w:after="60"/>
        <w:rPr>
          <w:rFonts w:ascii="Geologica Light" w:hAnsi="Geologica Light"/>
          <w:b w:val="0"/>
          <w:bCs w:val="0"/>
          <w:sz w:val="18"/>
          <w:szCs w:val="18"/>
        </w:rPr>
      </w:pPr>
    </w:p>
    <w:p w14:paraId="3194EF1E" w14:textId="70F0F475" w:rsidR="0028583A" w:rsidRDefault="0028583A" w:rsidP="00BE7B11">
      <w:pPr>
        <w:spacing w:after="60"/>
        <w:rPr>
          <w:rFonts w:ascii="Geologica Light" w:hAnsi="Geologica Light"/>
          <w:b w:val="0"/>
          <w:bCs w:val="0"/>
          <w:sz w:val="18"/>
          <w:szCs w:val="18"/>
        </w:rPr>
      </w:pPr>
      <w:r w:rsidRPr="00263D21">
        <w:rPr>
          <w:rFonts w:ascii="Geologica Light" w:hAnsi="Geologica Light"/>
          <w:b w:val="0"/>
          <w:bCs w:val="0"/>
          <w:sz w:val="18"/>
          <w:szCs w:val="18"/>
        </w:rPr>
        <w:t>Yours sincerely,</w:t>
      </w:r>
    </w:p>
    <w:p w14:paraId="671DD38E" w14:textId="48DABC6A" w:rsidR="00132988" w:rsidRDefault="00132988" w:rsidP="00BE7B11">
      <w:pPr>
        <w:spacing w:after="60"/>
        <w:rPr>
          <w:rFonts w:ascii="Geologica Light" w:hAnsi="Geologica Light"/>
          <w:b w:val="0"/>
          <w:bCs w:val="0"/>
          <w:sz w:val="18"/>
          <w:szCs w:val="18"/>
        </w:rPr>
      </w:pPr>
    </w:p>
    <w:p w14:paraId="2AD9E894" w14:textId="77777777" w:rsidR="0028583A" w:rsidRPr="00263D21" w:rsidRDefault="0028583A" w:rsidP="00BE7B11">
      <w:pPr>
        <w:spacing w:after="60"/>
        <w:rPr>
          <w:rFonts w:ascii="Geologica Light" w:hAnsi="Geologica Light"/>
          <w:b w:val="0"/>
          <w:bCs w:val="0"/>
          <w:sz w:val="18"/>
          <w:szCs w:val="18"/>
        </w:rPr>
      </w:pPr>
    </w:p>
    <w:p w14:paraId="0057C6F2" w14:textId="77777777" w:rsidR="00435E2D" w:rsidRDefault="00435E2D" w:rsidP="00BE7B11">
      <w:pPr>
        <w:spacing w:after="0"/>
        <w:rPr>
          <w:b w:val="0"/>
          <w:bCs w:val="0"/>
          <w:sz w:val="20"/>
          <w:szCs w:val="20"/>
        </w:rPr>
      </w:pPr>
      <w:r>
        <w:rPr>
          <w:b w:val="0"/>
          <w:bCs w:val="0"/>
          <w:sz w:val="20"/>
          <w:szCs w:val="20"/>
        </w:rPr>
        <w:fldChar w:fldCharType="begin"/>
      </w:r>
      <w:r>
        <w:rPr>
          <w:b w:val="0"/>
          <w:bCs w:val="0"/>
          <w:sz w:val="20"/>
          <w:szCs w:val="20"/>
        </w:rPr>
        <w:instrText xml:space="preserve"> MERGEFIELD  img:SignatureURL \m  \* MERGEFORMAT </w:instrText>
      </w:r>
      <w:r>
        <w:rPr>
          <w:b w:val="0"/>
          <w:bCs w:val="0"/>
          <w:sz w:val="20"/>
          <w:szCs w:val="20"/>
        </w:rPr>
        <w:fldChar w:fldCharType="separate"/>
      </w:r>
      <w:r>
        <w:rPr>
          <w:b w:val="0"/>
          <w:bCs w:val="0"/>
          <w:noProof/>
          <w:sz w:val="20"/>
          <w:szCs w:val="20"/>
        </w:rPr>
        <w:t>«img:SignatureURL»</w:t>
      </w:r>
      <w:r>
        <w:rPr>
          <w:b w:val="0"/>
          <w:bCs w:val="0"/>
          <w:sz w:val="20"/>
          <w:szCs w:val="20"/>
        </w:rPr>
        <w:fldChar w:fldCharType="end"/>
      </w:r>
    </w:p>
    <w:p w14:paraId="2E2BE06B" w14:textId="77777777" w:rsidR="00AF7B7D" w:rsidRPr="00A64E0D" w:rsidRDefault="00AF7B7D" w:rsidP="00AF7B7D">
      <w:pPr>
        <w:spacing w:after="0"/>
        <w:rPr>
          <w:sz w:val="20"/>
          <w:szCs w:val="20"/>
        </w:rPr>
      </w:pPr>
      <w:r>
        <w:rPr>
          <w:sz w:val="20"/>
          <w:szCs w:val="20"/>
        </w:rPr>
        <w:fldChar w:fldCharType="begin"/>
      </w:r>
      <w:r>
        <w:rPr>
          <w:sz w:val="20"/>
          <w:szCs w:val="20"/>
        </w:rPr>
        <w:instrText xml:space="preserve"> MERGEFIELD  ProductHeadName \m  \* MERGEFORMAT </w:instrText>
      </w:r>
      <w:r>
        <w:rPr>
          <w:sz w:val="20"/>
          <w:szCs w:val="20"/>
        </w:rPr>
        <w:fldChar w:fldCharType="separate"/>
      </w:r>
      <w:r>
        <w:rPr>
          <w:noProof/>
          <w:sz w:val="20"/>
          <w:szCs w:val="20"/>
        </w:rPr>
        <w:t>«ProductHeadName»</w:t>
      </w:r>
      <w:r>
        <w:rPr>
          <w:sz w:val="20"/>
          <w:szCs w:val="20"/>
        </w:rPr>
        <w:fldChar w:fldCharType="end"/>
      </w:r>
    </w:p>
    <w:p w14:paraId="1869EFC1" w14:textId="644D38E5" w:rsidR="00132988" w:rsidRPr="00A64E0D" w:rsidRDefault="00AF7B7D" w:rsidP="00AF7B7D">
      <w:pPr>
        <w:spacing w:after="0"/>
        <w:rPr>
          <w:sz w:val="20"/>
          <w:szCs w:val="20"/>
        </w:rPr>
      </w:pPr>
      <w:r>
        <w:rPr>
          <w:sz w:val="20"/>
          <w:szCs w:val="20"/>
        </w:rPr>
        <w:fldChar w:fldCharType="begin"/>
      </w:r>
      <w:r>
        <w:rPr>
          <w:sz w:val="20"/>
          <w:szCs w:val="20"/>
        </w:rPr>
        <w:instrText xml:space="preserve"> MERGEFIELD  ProductHeadPosition \m  \* MERGEFORMAT </w:instrText>
      </w:r>
      <w:r>
        <w:rPr>
          <w:sz w:val="20"/>
          <w:szCs w:val="20"/>
        </w:rPr>
        <w:fldChar w:fldCharType="separate"/>
      </w:r>
      <w:r>
        <w:rPr>
          <w:noProof/>
          <w:sz w:val="20"/>
          <w:szCs w:val="20"/>
        </w:rPr>
        <w:t>«ProductHeadPosition»</w:t>
      </w:r>
      <w:r>
        <w:rPr>
          <w:sz w:val="20"/>
          <w:szCs w:val="20"/>
        </w:rPr>
        <w:fldChar w:fldCharType="end"/>
      </w:r>
    </w:p>
    <w:p w14:paraId="61CBF7AD" w14:textId="33147F9E" w:rsidR="003A2E1B" w:rsidRPr="005F11F6" w:rsidRDefault="00132988" w:rsidP="00BE7B11">
      <w:pPr>
        <w:spacing w:after="0"/>
        <w:rPr>
          <w:sz w:val="20"/>
          <w:szCs w:val="20"/>
        </w:rPr>
      </w:pPr>
      <w:r w:rsidRPr="00A64E0D">
        <w:rPr>
          <w:sz w:val="20"/>
          <w:szCs w:val="20"/>
        </w:rPr>
        <w:t>Capricorn Mutual Limited</w:t>
      </w:r>
    </w:p>
    <w:sectPr w:rsidR="003A2E1B" w:rsidRPr="005F11F6" w:rsidSect="00B40B6D">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2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16E90" w14:textId="77777777" w:rsidR="005164E2" w:rsidRDefault="005164E2" w:rsidP="00902ABC">
      <w:pPr>
        <w:spacing w:after="0" w:line="240" w:lineRule="auto"/>
      </w:pPr>
      <w:r>
        <w:separator/>
      </w:r>
    </w:p>
  </w:endnote>
  <w:endnote w:type="continuationSeparator" w:id="0">
    <w:p w14:paraId="68A4CD0B" w14:textId="77777777" w:rsidR="005164E2" w:rsidRDefault="005164E2" w:rsidP="00902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logica Thin">
    <w:charset w:val="00"/>
    <w:family w:val="auto"/>
    <w:pitch w:val="variable"/>
    <w:sig w:usb0="A00002FF" w:usb1="4000206B"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Geologica">
    <w:altName w:val="Calibri"/>
    <w:charset w:val="00"/>
    <w:family w:val="auto"/>
    <w:pitch w:val="variable"/>
    <w:sig w:usb0="A00002FF" w:usb1="4000206B"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Geologica Light">
    <w:altName w:val="Calibri"/>
    <w:charset w:val="00"/>
    <w:family w:val="auto"/>
    <w:pitch w:val="variable"/>
    <w:sig w:usb0="A00002FF" w:usb1="4000206B"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F922" w14:textId="74E551D0" w:rsidR="002A0CD7" w:rsidRDefault="002A0CD7">
    <w:pPr>
      <w:pStyle w:val="Footer"/>
    </w:pPr>
    <w:r>
      <w:rPr>
        <w:noProof/>
      </w:rPr>
      <mc:AlternateContent>
        <mc:Choice Requires="wps">
          <w:drawing>
            <wp:anchor distT="0" distB="0" distL="0" distR="0" simplePos="0" relativeHeight="251658242" behindDoc="0" locked="0" layoutInCell="1" allowOverlap="1" wp14:anchorId="1C808729" wp14:editId="7613C314">
              <wp:simplePos x="635" y="635"/>
              <wp:positionH relativeFrom="page">
                <wp:align>left</wp:align>
              </wp:positionH>
              <wp:positionV relativeFrom="page">
                <wp:align>bottom</wp:align>
              </wp:positionV>
              <wp:extent cx="1404620" cy="357505"/>
              <wp:effectExtent l="0" t="0" r="5080" b="0"/>
              <wp:wrapNone/>
              <wp:docPr id="704075609"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4620" cy="357505"/>
                      </a:xfrm>
                      <a:prstGeom prst="rect">
                        <a:avLst/>
                      </a:prstGeom>
                      <a:noFill/>
                      <a:ln>
                        <a:noFill/>
                      </a:ln>
                    </wps:spPr>
                    <wps:txbx>
                      <w:txbxContent>
                        <w:p w14:paraId="6E87B7C7" w14:textId="67A22EFF" w:rsidR="002A0CD7" w:rsidRPr="002A0CD7" w:rsidRDefault="002A0CD7" w:rsidP="002A0CD7">
                          <w:pPr>
                            <w:spacing w:after="0"/>
                            <w:rPr>
                              <w:rFonts w:ascii="Calibri" w:eastAsia="Calibri" w:hAnsi="Calibri" w:cs="Calibri"/>
                              <w:noProof/>
                              <w:color w:val="000000"/>
                              <w:sz w:val="20"/>
                              <w:szCs w:val="20"/>
                            </w:rPr>
                          </w:pPr>
                          <w:r w:rsidRPr="002A0CD7">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808729" id="_x0000_t202" coordsize="21600,21600" o:spt="202" path="m,l,21600r21600,l21600,xe">
              <v:stroke joinstyle="miter"/>
              <v:path gradientshapeok="t" o:connecttype="rect"/>
            </v:shapetype>
            <v:shape id="Text Box 2" o:spid="_x0000_s1027" type="#_x0000_t202" alt="Internal - General Use" style="position:absolute;margin-left:0;margin-top:0;width:110.6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" filled="f" stroked="f">
              <v:textbox style="mso-fit-shape-to-text:t" inset="20pt,0,0,15pt">
                <w:txbxContent>
                  <w:p w14:paraId="6E87B7C7" w14:textId="67A22EFF" w:rsidR="002A0CD7" w:rsidRPr="002A0CD7" w:rsidRDefault="002A0CD7" w:rsidP="002A0CD7">
                    <w:pPr>
                      <w:spacing w:after="0"/>
                      <w:rPr>
                        <w:rFonts w:ascii="Calibri" w:eastAsia="Calibri" w:hAnsi="Calibri" w:cs="Calibri"/>
                        <w:noProof/>
                        <w:color w:val="000000"/>
                        <w:sz w:val="20"/>
                        <w:szCs w:val="20"/>
                      </w:rPr>
                    </w:pPr>
                    <w:r w:rsidRPr="002A0CD7">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48D5" w14:textId="4B7ABC50" w:rsidR="002A0CD7" w:rsidRDefault="002A0C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655A" w14:textId="540DB9CE" w:rsidR="002A0CD7" w:rsidRDefault="002A0CD7">
    <w:pPr>
      <w:pStyle w:val="Footer"/>
    </w:pPr>
    <w:r>
      <w:rPr>
        <w:noProof/>
      </w:rPr>
      <mc:AlternateContent>
        <mc:Choice Requires="wps">
          <w:drawing>
            <wp:anchor distT="0" distB="0" distL="0" distR="0" simplePos="0" relativeHeight="251658244" behindDoc="0" locked="0" layoutInCell="1" allowOverlap="1" wp14:anchorId="2D9DFBEA" wp14:editId="5CD90CF6">
              <wp:simplePos x="635" y="635"/>
              <wp:positionH relativeFrom="page">
                <wp:align>left</wp:align>
              </wp:positionH>
              <wp:positionV relativeFrom="page">
                <wp:align>bottom</wp:align>
              </wp:positionV>
              <wp:extent cx="1404620" cy="357505"/>
              <wp:effectExtent l="0" t="0" r="5080" b="0"/>
              <wp:wrapNone/>
              <wp:docPr id="1889516766"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4620" cy="357505"/>
                      </a:xfrm>
                      <a:prstGeom prst="rect">
                        <a:avLst/>
                      </a:prstGeom>
                      <a:noFill/>
                      <a:ln>
                        <a:noFill/>
                      </a:ln>
                    </wps:spPr>
                    <wps:txbx>
                      <w:txbxContent>
                        <w:p w14:paraId="102C8E82" w14:textId="1863CC0C" w:rsidR="002A0CD7" w:rsidRPr="002A0CD7" w:rsidRDefault="002A0CD7" w:rsidP="002A0CD7">
                          <w:pPr>
                            <w:spacing w:after="0"/>
                            <w:rPr>
                              <w:rFonts w:ascii="Calibri" w:eastAsia="Calibri" w:hAnsi="Calibri" w:cs="Calibri"/>
                              <w:noProof/>
                              <w:color w:val="000000"/>
                              <w:sz w:val="20"/>
                              <w:szCs w:val="20"/>
                            </w:rPr>
                          </w:pPr>
                          <w:r w:rsidRPr="002A0CD7">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9DFBEA" id="_x0000_t202" coordsize="21600,21600" o:spt="202" path="m,l,21600r21600,l21600,xe">
              <v:stroke joinstyle="miter"/>
              <v:path gradientshapeok="t" o:connecttype="rect"/>
            </v:shapetype>
            <v:shape id="Text Box 1" o:spid="_x0000_s1028" type="#_x0000_t202" alt="Internal - General Use" style="position:absolute;margin-left:0;margin-top:0;width:110.6pt;height:28.1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" filled="f" stroked="f">
              <v:textbox style="mso-fit-shape-to-text:t" inset="20pt,0,0,15pt">
                <w:txbxContent>
                  <w:p w14:paraId="102C8E82" w14:textId="1863CC0C" w:rsidR="002A0CD7" w:rsidRPr="002A0CD7" w:rsidRDefault="002A0CD7" w:rsidP="002A0CD7">
                    <w:pPr>
                      <w:spacing w:after="0"/>
                      <w:rPr>
                        <w:rFonts w:ascii="Calibri" w:eastAsia="Calibri" w:hAnsi="Calibri" w:cs="Calibri"/>
                        <w:noProof/>
                        <w:color w:val="000000"/>
                        <w:sz w:val="20"/>
                        <w:szCs w:val="20"/>
                      </w:rPr>
                    </w:pPr>
                    <w:r w:rsidRPr="002A0CD7">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EAD2" w14:textId="77777777" w:rsidR="005164E2" w:rsidRDefault="005164E2" w:rsidP="00902ABC">
      <w:pPr>
        <w:spacing w:after="0" w:line="240" w:lineRule="auto"/>
      </w:pPr>
      <w:r>
        <w:separator/>
      </w:r>
    </w:p>
  </w:footnote>
  <w:footnote w:type="continuationSeparator" w:id="0">
    <w:p w14:paraId="59FAE132" w14:textId="77777777" w:rsidR="005164E2" w:rsidRDefault="005164E2" w:rsidP="00902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8BD1" w14:textId="77777777" w:rsidR="001C11CF" w:rsidRDefault="001C11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3E23" w14:textId="63C0AFF0" w:rsidR="00902ABC" w:rsidRPr="00B40B6D" w:rsidRDefault="00C74472" w:rsidP="0033742B">
    <w:pPr>
      <w:pStyle w:val="Header"/>
      <w:tabs>
        <w:tab w:val="clear" w:pos="9026"/>
        <w:tab w:val="right" w:pos="8910"/>
      </w:tabs>
      <w:ind w:left="7226" w:hanging="26"/>
      <w:rPr>
        <w:b w:val="0"/>
        <w:bCs w:val="0"/>
      </w:rPr>
    </w:pPr>
    <w:r>
      <w:rPr>
        <w:b w:val="0"/>
        <w:bCs w:val="0"/>
      </w:rPr>
      <w:fldChar w:fldCharType="begin"/>
    </w:r>
    <w:r>
      <w:rPr>
        <w:b w:val="0"/>
        <w:bCs w:val="0"/>
      </w:rPr>
      <w:instrText xml:space="preserve"> MERGEFIELD  img:LogoURL \m  \* MERGEFORMAT </w:instrText>
    </w:r>
    <w:r>
      <w:rPr>
        <w:b w:val="0"/>
        <w:bCs w:val="0"/>
      </w:rPr>
      <w:fldChar w:fldCharType="separate"/>
    </w:r>
    <w:r>
      <w:rPr>
        <w:b w:val="0"/>
        <w:bCs w:val="0"/>
        <w:noProof/>
      </w:rPr>
      <w:t>«img:LogoURL»</w:t>
    </w:r>
    <w:r>
      <w:rPr>
        <w:b w:val="0"/>
        <w:bCs w:val="0"/>
      </w:rPr>
      <w:fldChar w:fldCharType="end"/>
    </w:r>
    <w:r w:rsidR="00A55F72" w:rsidRPr="00B40B6D">
      <w:rPr>
        <w:rFonts w:eastAsia="Aptos" w:cs="Cordia New"/>
        <w:b w:val="0"/>
        <w:bCs w:val="0"/>
        <w:noProof/>
      </w:rPr>
      <mc:AlternateContent>
        <mc:Choice Requires="wps">
          <w:drawing>
            <wp:anchor distT="0" distB="0" distL="114300" distR="114300" simplePos="0" relativeHeight="251658241" behindDoc="0" locked="0" layoutInCell="1" allowOverlap="1" wp14:anchorId="3FB29631" wp14:editId="79C641F9">
              <wp:simplePos x="0" y="0"/>
              <wp:positionH relativeFrom="leftMargin">
                <wp:posOffset>180975</wp:posOffset>
              </wp:positionH>
              <wp:positionV relativeFrom="page">
                <wp:posOffset>361950</wp:posOffset>
              </wp:positionV>
              <wp:extent cx="2533650" cy="298800"/>
              <wp:effectExtent l="0" t="0" r="0" b="6350"/>
              <wp:wrapNone/>
              <wp:docPr id="1210710375" name="Text Box 3"/>
              <wp:cNvGraphicFramePr/>
              <a:graphic xmlns:a="http://schemas.openxmlformats.org/drawingml/2006/main">
                <a:graphicData uri="http://schemas.microsoft.com/office/word/2010/wordprocessingShape">
                  <wps:wsp>
                    <wps:cNvSpPr txBox="1"/>
                    <wps:spPr>
                      <a:xfrm>
                        <a:off x="0" y="0"/>
                        <a:ext cx="2533650" cy="298800"/>
                      </a:xfrm>
                      <a:prstGeom prst="rect">
                        <a:avLst/>
                      </a:prstGeom>
                      <a:solidFill>
                        <a:schemeClr val="lt1"/>
                      </a:solidFill>
                      <a:ln w="6350">
                        <a:noFill/>
                      </a:ln>
                    </wps:spPr>
                    <wps:txbx>
                      <w:txbxContent>
                        <w:p w14:paraId="46D138C0" w14:textId="322EFA48" w:rsidR="00A55F72" w:rsidRPr="00A55F72" w:rsidRDefault="00211CB9" w:rsidP="00A55F72">
                          <w:pPr>
                            <w:rPr>
                              <w:rFonts w:ascii="Geologica Light" w:hAnsi="Geologica Light"/>
                              <w:b w:val="0"/>
                              <w:bCs w:val="0"/>
                              <w:sz w:val="18"/>
                              <w:szCs w:val="18"/>
                            </w:rPr>
                          </w:pPr>
                          <w:r>
                            <w:rPr>
                              <w:rFonts w:ascii="Geologica Light" w:hAnsi="Geologica Light"/>
                              <w:b w:val="0"/>
                              <w:bCs w:val="0"/>
                              <w:sz w:val="18"/>
                              <w:szCs w:val="18"/>
                            </w:rPr>
                            <w:t xml:space="preserve">Letter – </w:t>
                          </w:r>
                          <w:r w:rsidR="008608D9" w:rsidRPr="008608D9">
                            <w:rPr>
                              <w:rFonts w:ascii="Geologica Light" w:hAnsi="Geologica Light"/>
                              <w:b w:val="0"/>
                              <w:bCs w:val="0"/>
                              <w:sz w:val="18"/>
                              <w:szCs w:val="18"/>
                            </w:rPr>
                            <w:t>Fleet Vehicles List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B29631" id="_x0000_t202" coordsize="21600,21600" o:spt="202" path="m,l,21600r21600,l21600,xe">
              <v:stroke joinstyle="miter"/>
              <v:path gradientshapeok="t" o:connecttype="rect"/>
            </v:shapetype>
            <v:shape id="Text Box 3" o:spid="_x0000_s1026" type="#_x0000_t202" style="position:absolute;left:0;text-align:left;margin-left:14.25pt;margin-top:28.5pt;width:199.5pt;height:23.55pt;z-index:25165824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" fillcolor="white [3201]" stroked="f" strokeweight=".5pt">
              <v:textbox>
                <w:txbxContent>
                  <w:p w14:paraId="46D138C0" w14:textId="322EFA48" w:rsidR="00A55F72" w:rsidRPr="00A55F72" w:rsidRDefault="00211CB9" w:rsidP="00A55F72">
                    <w:pPr>
                      <w:rPr>
                        <w:rFonts w:ascii="Geologica Light" w:hAnsi="Geologica Light"/>
                        <w:b w:val="0"/>
                        <w:bCs w:val="0"/>
                        <w:sz w:val="18"/>
                        <w:szCs w:val="18"/>
                      </w:rPr>
                    </w:pPr>
                    <w:r>
                      <w:rPr>
                        <w:rFonts w:ascii="Geologica Light" w:hAnsi="Geologica Light"/>
                        <w:b w:val="0"/>
                        <w:bCs w:val="0"/>
                        <w:sz w:val="18"/>
                        <w:szCs w:val="18"/>
                      </w:rPr>
                      <w:t xml:space="preserve">Letter – </w:t>
                    </w:r>
                    <w:r w:rsidR="008608D9" w:rsidRPr="008608D9">
                      <w:rPr>
                        <w:rFonts w:ascii="Geologica Light" w:hAnsi="Geologica Light"/>
                        <w:b w:val="0"/>
                        <w:bCs w:val="0"/>
                        <w:sz w:val="18"/>
                        <w:szCs w:val="18"/>
                      </w:rPr>
                      <w:t>Fleet Vehicles List Request</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8B3F" w14:textId="77777777" w:rsidR="001C11CF" w:rsidRDefault="001C1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337FB"/>
    <w:multiLevelType w:val="hybridMultilevel"/>
    <w:tmpl w:val="A6B26D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98115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BC"/>
    <w:rsid w:val="0000199A"/>
    <w:rsid w:val="000439A4"/>
    <w:rsid w:val="00051310"/>
    <w:rsid w:val="0008211A"/>
    <w:rsid w:val="000B26F4"/>
    <w:rsid w:val="000B7A68"/>
    <w:rsid w:val="001008F3"/>
    <w:rsid w:val="00103575"/>
    <w:rsid w:val="00132988"/>
    <w:rsid w:val="00177B5D"/>
    <w:rsid w:val="001C11CF"/>
    <w:rsid w:val="001E7842"/>
    <w:rsid w:val="00211C56"/>
    <w:rsid w:val="00211CB9"/>
    <w:rsid w:val="00235E7B"/>
    <w:rsid w:val="0026313E"/>
    <w:rsid w:val="00263D21"/>
    <w:rsid w:val="002663CF"/>
    <w:rsid w:val="00276A80"/>
    <w:rsid w:val="00284543"/>
    <w:rsid w:val="0028583A"/>
    <w:rsid w:val="00295A69"/>
    <w:rsid w:val="002A0CD7"/>
    <w:rsid w:val="002D5300"/>
    <w:rsid w:val="0033742B"/>
    <w:rsid w:val="00342939"/>
    <w:rsid w:val="0036406A"/>
    <w:rsid w:val="003727AE"/>
    <w:rsid w:val="0037694E"/>
    <w:rsid w:val="003811C2"/>
    <w:rsid w:val="003A2E1B"/>
    <w:rsid w:val="003B2CB5"/>
    <w:rsid w:val="003B79D8"/>
    <w:rsid w:val="004138F2"/>
    <w:rsid w:val="00435E2D"/>
    <w:rsid w:val="004872DB"/>
    <w:rsid w:val="004926BF"/>
    <w:rsid w:val="004B6E44"/>
    <w:rsid w:val="004C444B"/>
    <w:rsid w:val="004F5235"/>
    <w:rsid w:val="00511C24"/>
    <w:rsid w:val="00513431"/>
    <w:rsid w:val="00515C09"/>
    <w:rsid w:val="005164E2"/>
    <w:rsid w:val="00585931"/>
    <w:rsid w:val="005C17D8"/>
    <w:rsid w:val="005F11F6"/>
    <w:rsid w:val="006D4D28"/>
    <w:rsid w:val="006E3B83"/>
    <w:rsid w:val="00706A68"/>
    <w:rsid w:val="00713B45"/>
    <w:rsid w:val="00740201"/>
    <w:rsid w:val="00742983"/>
    <w:rsid w:val="00750507"/>
    <w:rsid w:val="00773C3B"/>
    <w:rsid w:val="00780481"/>
    <w:rsid w:val="00825D44"/>
    <w:rsid w:val="008608D9"/>
    <w:rsid w:val="00866C1C"/>
    <w:rsid w:val="008842E4"/>
    <w:rsid w:val="008E663A"/>
    <w:rsid w:val="008F5D92"/>
    <w:rsid w:val="00902ABC"/>
    <w:rsid w:val="00913D4C"/>
    <w:rsid w:val="00944DDC"/>
    <w:rsid w:val="009A4980"/>
    <w:rsid w:val="009C4269"/>
    <w:rsid w:val="00A31237"/>
    <w:rsid w:val="00A36C19"/>
    <w:rsid w:val="00A55F72"/>
    <w:rsid w:val="00A63303"/>
    <w:rsid w:val="00A64E0D"/>
    <w:rsid w:val="00A723A9"/>
    <w:rsid w:val="00A851A1"/>
    <w:rsid w:val="00AE68DE"/>
    <w:rsid w:val="00AF0B0C"/>
    <w:rsid w:val="00AF7B7D"/>
    <w:rsid w:val="00B40B6D"/>
    <w:rsid w:val="00B531F7"/>
    <w:rsid w:val="00B732D7"/>
    <w:rsid w:val="00BC3A08"/>
    <w:rsid w:val="00BE7B11"/>
    <w:rsid w:val="00C60E93"/>
    <w:rsid w:val="00C671DE"/>
    <w:rsid w:val="00C74472"/>
    <w:rsid w:val="00CA5377"/>
    <w:rsid w:val="00CA774C"/>
    <w:rsid w:val="00CB7AB8"/>
    <w:rsid w:val="00CF6D03"/>
    <w:rsid w:val="00D3751E"/>
    <w:rsid w:val="00D61833"/>
    <w:rsid w:val="00D90E19"/>
    <w:rsid w:val="00D9130A"/>
    <w:rsid w:val="00DB1706"/>
    <w:rsid w:val="00DB4B99"/>
    <w:rsid w:val="00DD7492"/>
    <w:rsid w:val="00E04763"/>
    <w:rsid w:val="00E11FB5"/>
    <w:rsid w:val="00E84294"/>
    <w:rsid w:val="00E91C5A"/>
    <w:rsid w:val="00ED4676"/>
    <w:rsid w:val="00EF530D"/>
    <w:rsid w:val="00F17EA4"/>
    <w:rsid w:val="00F51988"/>
    <w:rsid w:val="00F91B77"/>
    <w:rsid w:val="00FB4693"/>
    <w:rsid w:val="00FE3829"/>
    <w:rsid w:val="189B7DCD"/>
    <w:rsid w:val="7DF9E08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CDDED"/>
  <w15:chartTrackingRefBased/>
  <w15:docId w15:val="{D40F037B-C114-4063-B653-F1CD2F39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logica Thin" w:eastAsiaTheme="minorHAnsi" w:hAnsi="Geologica Thin" w:cstheme="minorBidi"/>
        <w:b/>
        <w:bCs/>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logica" w:hAnsi="Geologica"/>
      <w:sz w:val="24"/>
    </w:rPr>
  </w:style>
  <w:style w:type="paragraph" w:styleId="Heading1">
    <w:name w:val="heading 1"/>
    <w:basedOn w:val="Normal"/>
    <w:next w:val="Normal"/>
    <w:link w:val="Heading1Char"/>
    <w:uiPriority w:val="9"/>
    <w:qFormat/>
    <w:rsid w:val="00902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A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A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2A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2A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2A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2A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2A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A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ABC"/>
    <w:rPr>
      <w:rFonts w:asciiTheme="minorHAnsi" w:eastAsiaTheme="majorEastAsia" w:hAnsiTheme="min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902ABC"/>
    <w:rPr>
      <w:rFonts w:asciiTheme="minorHAnsi" w:eastAsiaTheme="majorEastAsia" w:hAnsiTheme="minorHAnsi" w:cstheme="majorBidi"/>
      <w:color w:val="0F4761" w:themeColor="accent1" w:themeShade="BF"/>
      <w:sz w:val="24"/>
    </w:rPr>
  </w:style>
  <w:style w:type="character" w:customStyle="1" w:styleId="Heading6Char">
    <w:name w:val="Heading 6 Char"/>
    <w:basedOn w:val="DefaultParagraphFont"/>
    <w:link w:val="Heading6"/>
    <w:uiPriority w:val="9"/>
    <w:semiHidden/>
    <w:rsid w:val="00902ABC"/>
    <w:rPr>
      <w:rFonts w:asciiTheme="minorHAnsi" w:eastAsiaTheme="majorEastAsia" w:hAnsiTheme="minorHAnsi" w:cstheme="majorBidi"/>
      <w:i/>
      <w:iCs/>
      <w:color w:val="595959" w:themeColor="text1" w:themeTint="A6"/>
      <w:sz w:val="24"/>
    </w:rPr>
  </w:style>
  <w:style w:type="character" w:customStyle="1" w:styleId="Heading7Char">
    <w:name w:val="Heading 7 Char"/>
    <w:basedOn w:val="DefaultParagraphFont"/>
    <w:link w:val="Heading7"/>
    <w:uiPriority w:val="9"/>
    <w:semiHidden/>
    <w:rsid w:val="00902ABC"/>
    <w:rPr>
      <w:rFonts w:asciiTheme="minorHAnsi" w:eastAsiaTheme="majorEastAsia" w:hAnsiTheme="minorHAnsi" w:cstheme="majorBidi"/>
      <w:color w:val="595959" w:themeColor="text1" w:themeTint="A6"/>
      <w:sz w:val="24"/>
    </w:rPr>
  </w:style>
  <w:style w:type="character" w:customStyle="1" w:styleId="Heading8Char">
    <w:name w:val="Heading 8 Char"/>
    <w:basedOn w:val="DefaultParagraphFont"/>
    <w:link w:val="Heading8"/>
    <w:uiPriority w:val="9"/>
    <w:semiHidden/>
    <w:rsid w:val="00902ABC"/>
    <w:rPr>
      <w:rFonts w:asciiTheme="minorHAnsi" w:eastAsiaTheme="majorEastAsia" w:hAnsiTheme="minorHAnsi" w:cstheme="majorBidi"/>
      <w:i/>
      <w:iCs/>
      <w:color w:val="272727" w:themeColor="text1" w:themeTint="D8"/>
      <w:sz w:val="24"/>
    </w:rPr>
  </w:style>
  <w:style w:type="character" w:customStyle="1" w:styleId="Heading9Char">
    <w:name w:val="Heading 9 Char"/>
    <w:basedOn w:val="DefaultParagraphFont"/>
    <w:link w:val="Heading9"/>
    <w:uiPriority w:val="9"/>
    <w:semiHidden/>
    <w:rsid w:val="00902ABC"/>
    <w:rPr>
      <w:rFonts w:asciiTheme="minorHAnsi" w:eastAsiaTheme="majorEastAsia" w:hAnsiTheme="minorHAnsi" w:cstheme="majorBidi"/>
      <w:color w:val="272727" w:themeColor="text1" w:themeTint="D8"/>
      <w:sz w:val="24"/>
    </w:rPr>
  </w:style>
  <w:style w:type="paragraph" w:styleId="Title">
    <w:name w:val="Title"/>
    <w:basedOn w:val="Normal"/>
    <w:next w:val="Normal"/>
    <w:link w:val="TitleChar"/>
    <w:uiPriority w:val="10"/>
    <w:qFormat/>
    <w:rsid w:val="00902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A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A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2ABC"/>
    <w:pPr>
      <w:spacing w:before="160"/>
      <w:jc w:val="center"/>
    </w:pPr>
    <w:rPr>
      <w:i/>
      <w:iCs/>
      <w:color w:val="404040" w:themeColor="text1" w:themeTint="BF"/>
    </w:rPr>
  </w:style>
  <w:style w:type="character" w:customStyle="1" w:styleId="QuoteChar">
    <w:name w:val="Quote Char"/>
    <w:basedOn w:val="DefaultParagraphFont"/>
    <w:link w:val="Quote"/>
    <w:uiPriority w:val="29"/>
    <w:rsid w:val="00902ABC"/>
    <w:rPr>
      <w:rFonts w:ascii="Geologica" w:hAnsi="Geologica"/>
      <w:i/>
      <w:iCs/>
      <w:color w:val="404040" w:themeColor="text1" w:themeTint="BF"/>
      <w:sz w:val="24"/>
    </w:rPr>
  </w:style>
  <w:style w:type="paragraph" w:styleId="ListParagraph">
    <w:name w:val="List Paragraph"/>
    <w:basedOn w:val="Normal"/>
    <w:uiPriority w:val="34"/>
    <w:qFormat/>
    <w:rsid w:val="00902ABC"/>
    <w:pPr>
      <w:ind w:left="720"/>
      <w:contextualSpacing/>
    </w:pPr>
  </w:style>
  <w:style w:type="character" w:styleId="IntenseEmphasis">
    <w:name w:val="Intense Emphasis"/>
    <w:basedOn w:val="DefaultParagraphFont"/>
    <w:uiPriority w:val="21"/>
    <w:qFormat/>
    <w:rsid w:val="00902ABC"/>
    <w:rPr>
      <w:i/>
      <w:iCs/>
      <w:color w:val="0F4761" w:themeColor="accent1" w:themeShade="BF"/>
    </w:rPr>
  </w:style>
  <w:style w:type="paragraph" w:styleId="IntenseQuote">
    <w:name w:val="Intense Quote"/>
    <w:basedOn w:val="Normal"/>
    <w:next w:val="Normal"/>
    <w:link w:val="IntenseQuoteChar"/>
    <w:uiPriority w:val="30"/>
    <w:qFormat/>
    <w:rsid w:val="00902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ABC"/>
    <w:rPr>
      <w:rFonts w:ascii="Geologica" w:hAnsi="Geologica"/>
      <w:i/>
      <w:iCs/>
      <w:color w:val="0F4761" w:themeColor="accent1" w:themeShade="BF"/>
      <w:sz w:val="24"/>
    </w:rPr>
  </w:style>
  <w:style w:type="character" w:styleId="IntenseReference">
    <w:name w:val="Intense Reference"/>
    <w:basedOn w:val="DefaultParagraphFont"/>
    <w:uiPriority w:val="32"/>
    <w:qFormat/>
    <w:rsid w:val="00902ABC"/>
    <w:rPr>
      <w:b w:val="0"/>
      <w:bCs w:val="0"/>
      <w:smallCaps/>
      <w:color w:val="0F4761" w:themeColor="accent1" w:themeShade="BF"/>
      <w:spacing w:val="5"/>
    </w:rPr>
  </w:style>
  <w:style w:type="paragraph" w:styleId="Header">
    <w:name w:val="header"/>
    <w:basedOn w:val="Normal"/>
    <w:link w:val="HeaderChar"/>
    <w:uiPriority w:val="99"/>
    <w:unhideWhenUsed/>
    <w:rsid w:val="00902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2ABC"/>
    <w:rPr>
      <w:rFonts w:ascii="Geologica" w:hAnsi="Geologica"/>
      <w:sz w:val="24"/>
    </w:rPr>
  </w:style>
  <w:style w:type="paragraph" w:styleId="Footer">
    <w:name w:val="footer"/>
    <w:basedOn w:val="Normal"/>
    <w:link w:val="FooterChar"/>
    <w:uiPriority w:val="99"/>
    <w:unhideWhenUsed/>
    <w:rsid w:val="00902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2ABC"/>
    <w:rPr>
      <w:rFonts w:ascii="Geologica" w:hAnsi="Geologica"/>
      <w:sz w:val="24"/>
    </w:rPr>
  </w:style>
  <w:style w:type="character" w:styleId="Hyperlink">
    <w:name w:val="Hyperlink"/>
    <w:basedOn w:val="DefaultParagraphFont"/>
    <w:uiPriority w:val="99"/>
    <w:unhideWhenUsed/>
    <w:rsid w:val="00132988"/>
    <w:rPr>
      <w:color w:val="467886" w:themeColor="hyperlink"/>
      <w:u w:val="single"/>
    </w:rPr>
  </w:style>
  <w:style w:type="table" w:styleId="TableGrid">
    <w:name w:val="Table Grid"/>
    <w:basedOn w:val="TableNormal"/>
    <w:uiPriority w:val="39"/>
    <w:rsid w:val="00132988"/>
    <w:pPr>
      <w:spacing w:after="0" w:line="240" w:lineRule="auto"/>
    </w:pPr>
    <w:rPr>
      <w:rFonts w:asciiTheme="minorHAnsi" w:eastAsiaTheme="minorEastAsia" w:hAnsiTheme="minorHAnsi"/>
      <w:b w:val="0"/>
      <w:bCs w:val="0"/>
      <w:szCs w:val="28"/>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69773A-075C-422B-8D1D-5F244F751C96}">
  <ds:schemaRefs>
    <ds:schemaRef ds:uri="http://schemas.microsoft.com/sharepoint/v3/contenttype/forms"/>
  </ds:schemaRefs>
</ds:datastoreItem>
</file>

<file path=customXml/itemProps2.xml><?xml version="1.0" encoding="utf-8"?>
<ds:datastoreItem xmlns:ds="http://schemas.openxmlformats.org/officeDocument/2006/customXml" ds:itemID="{C02A5021-CA6D-452A-BE21-52A9FFD5F6CF}">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customXml/itemProps3.xml><?xml version="1.0" encoding="utf-8"?>
<ds:datastoreItem xmlns:ds="http://schemas.openxmlformats.org/officeDocument/2006/customXml" ds:itemID="{1A60F4CE-CA71-46E8-B8AE-BBDBCE8C2A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3a8f5ed-1f9b-4f8a-9764-c319647ad800}" enabled="1" method="Privileged" siteId="{0726d05a-8668-4974-aa42-0b05dcb15729}" removed="0"/>
  <clbl:label id="{878e4e9a-8438-45cf-bf1a-c97ea40be920}" enabled="1" method="Standard" siteId="{ef0161b4-5e5a-4541-b086-12068686a3a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Couper</dc:creator>
  <cp:keywords/>
  <dc:description/>
  <cp:lastModifiedBy>sahithi.gudla</cp:lastModifiedBy>
  <cp:revision>19</cp:revision>
  <cp:lastPrinted>2025-05-16T00:26:00Z</cp:lastPrinted>
  <dcterms:created xsi:type="dcterms:W3CDTF">2025-06-26T02:13:00Z</dcterms:created>
  <dcterms:modified xsi:type="dcterms:W3CDTF">2026-06-18T06:26:00Z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0x0101000492915E3D40394996315F1DCE3C1B79</vt:lpwstr>
  </property>
  <property fmtid="{D5CDD505-2E9C-101B-9397-08002B2CF9AE}" pid="3" name="MediaServiceImageTags">
    <vt:lpwstr/>
  </property>
  <property fmtid="{D5CDD505-2E9C-101B-9397-08002B2CF9AE}" pid="4" name="ClassificationContentMarkingFooterShapeIds">
    <vt:lpwstr>709fbcde,29f75759,583fefba</vt:lpwstr>
  </property>
  <property fmtid="{D5CDD505-2E9C-101B-9397-08002B2CF9AE}" pid="5" name="ClassificationContentMarkingFooterFontProps">
    <vt:lpwstr>#000000,10,Calibri</vt:lpwstr>
  </property>
  <property fmtid="{D5CDD505-2E9C-101B-9397-08002B2CF9AE}" pid="6" name="ClassificationContentMarkingFooterText">
    <vt:lpwstr>Internal - General Use</vt:lpwstr>
  </property>
</Properties>
</file>