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61DE9" w14:textId="77777777" w:rsidR="00B16F88" w:rsidRPr="004F0FD4" w:rsidRDefault="00B16F88">
      <w:pPr>
        <w:rPr>
          <w:sz w:val="12"/>
          <w:szCs w:val="12"/>
        </w:rPr>
      </w:pPr>
    </w:p>
    <w:tbl>
      <w:tblPr>
        <w:tblW w:w="104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046"/>
        <w:gridCol w:w="2066"/>
        <w:gridCol w:w="3179"/>
        <w:gridCol w:w="2199"/>
      </w:tblGrid>
      <w:tr w:rsidR="00FA4E50" w:rsidRPr="000459CD" w14:paraId="01547D33" w14:textId="77777777" w:rsidTr="0028706D">
        <w:trPr>
          <w:trHeight w:val="13"/>
        </w:trPr>
        <w:tc>
          <w:tcPr>
            <w:tcW w:w="10490" w:type="dxa"/>
            <w:gridSpan w:val="4"/>
            <w:shd w:val="clear" w:color="auto" w:fill="A6A6A6"/>
            <w:vAlign w:val="center"/>
          </w:tcPr>
          <w:p w14:paraId="7018C543" w14:textId="0D8635B5" w:rsidR="00FA4E50" w:rsidRPr="000459CD" w:rsidRDefault="00AC1EB2" w:rsidP="00EE244E">
            <w:pPr>
              <w:keepNext/>
              <w:spacing w:before="20" w:line="259" w:lineRule="auto"/>
              <w:rPr>
                <w:rFonts w:ascii="Geologica" w:hAnsi="Geologica"/>
                <w:b/>
                <w:bCs/>
                <w:color w:val="5090CD"/>
              </w:rPr>
            </w:pPr>
            <w:r w:rsidRPr="000459CD">
              <w:rPr>
                <w:rFonts w:ascii="Geologica" w:hAnsi="Geologica"/>
                <w:b/>
                <w:bCs/>
                <w:color w:val="FFFFFF"/>
              </w:rPr>
              <w:t xml:space="preserve">Excesses applicable to Premises </w:t>
            </w:r>
            <w:r>
              <w:rPr>
                <w:rFonts w:ascii="Geologica" w:hAnsi="Geologica"/>
                <w:b/>
                <w:bCs/>
                <w:color w:val="FFFFFF"/>
              </w:rPr>
              <w:fldChar w:fldCharType="begin"/>
            </w:r>
            <w:r>
              <w:rPr>
                <w:rFonts w:ascii="Geologica" w:hAnsi="Geologica"/>
                <w:b/>
                <w:bCs/>
                <w:color w:val="FFFFFF"/>
              </w:rPr>
              <w:instrText xml:space="preserve"> MERGEFIELD  ExcessApplicablePremiseNumber \m  \* MERGEFORMAT </w:instrText>
            </w:r>
            <w:r>
              <w:rPr>
                <w:rFonts w:ascii="Geologica" w:hAnsi="Geologica"/>
                <w:b/>
                <w:bCs/>
                <w:color w:val="FFFFFF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color w:val="FFFFFF"/>
              </w:rPr>
              <w:t>«ExcessApplicablePremiseNumber»</w:t>
            </w:r>
            <w:r>
              <w:rPr>
                <w:rFonts w:ascii="Geologica" w:hAnsi="Geologica"/>
                <w:b/>
                <w:bCs/>
                <w:color w:val="FFFFFF"/>
              </w:rPr>
              <w:fldChar w:fldCharType="end"/>
            </w:r>
          </w:p>
        </w:tc>
      </w:tr>
      <w:tr w:rsidR="007C6A8C" w:rsidRPr="00324DC7" w14:paraId="52BBDA7A" w14:textId="77777777" w:rsidTr="00017A0A">
        <w:trPr>
          <w:trHeight w:val="386"/>
        </w:trPr>
        <w:tc>
          <w:tcPr>
            <w:tcW w:w="3046" w:type="dxa"/>
            <w:shd w:val="clear" w:color="auto" w:fill="D9D9D9"/>
          </w:tcPr>
          <w:p w14:paraId="703B7149" w14:textId="3305EF39" w:rsidR="007C6A8C" w:rsidRPr="009344BC" w:rsidRDefault="007C6A8C" w:rsidP="00EE244E">
            <w:pPr>
              <w:keepNext/>
              <w:spacing w:before="40" w:after="40" w:line="259" w:lineRule="auto"/>
              <w:rPr>
                <w:rFonts w:ascii="Geologica" w:hAnsi="Geologica" w:cs="Arial"/>
                <w:b/>
                <w:bCs/>
                <w:sz w:val="18"/>
                <w:szCs w:val="18"/>
              </w:rPr>
            </w:pPr>
            <w:r>
              <w:rPr>
                <w:rFonts w:ascii="Geologica" w:hAnsi="Geologica" w:cs="Arial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Geologica" w:hAnsi="Geologica" w:cs="Arial"/>
                <w:b/>
                <w:bCs/>
                <w:sz w:val="18"/>
                <w:szCs w:val="18"/>
              </w:rPr>
              <w:instrText xml:space="preserve"> MERGEFIELD  BCMEIPOCaptions \m  \* MERGEFORMAT </w:instrText>
            </w:r>
            <w:r>
              <w:rPr>
                <w:rFonts w:ascii="Geologica" w:hAnsi="Geologica" w:cs="Arial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Geologica" w:hAnsi="Geologica" w:cs="Arial"/>
                <w:b/>
                <w:bCs/>
                <w:noProof/>
                <w:sz w:val="18"/>
                <w:szCs w:val="18"/>
              </w:rPr>
              <w:t>«BCMEIPOCaptions»</w:t>
            </w:r>
            <w:r>
              <w:rPr>
                <w:rFonts w:ascii="Geologica" w:hAnsi="Geologica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066" w:type="dxa"/>
            <w:shd w:val="clear" w:color="auto" w:fill="D9D9D9"/>
          </w:tcPr>
          <w:p w14:paraId="2153C9B2" w14:textId="4CA93085" w:rsidR="007C6A8C" w:rsidRPr="009344BC" w:rsidRDefault="007C6A8C" w:rsidP="00EE244E">
            <w:pPr>
              <w:keepNext/>
              <w:spacing w:before="40" w:after="40" w:line="259" w:lineRule="auto"/>
              <w:rPr>
                <w:rFonts w:ascii="Geologica" w:hAnsi="Geologica" w:cs="Arial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 w:cs="Arial"/>
                <w:noProof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Arial"/>
                <w:noProof/>
                <w:sz w:val="18"/>
                <w:szCs w:val="18"/>
              </w:rPr>
              <w:instrText xml:space="preserve"> MERGEFIELD  BCMEIPOValues \m  \* MERGEFORMAT </w:instrText>
            </w:r>
            <w:r>
              <w:rPr>
                <w:rFonts w:ascii="Geologica Light" w:hAnsi="Geologica Light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</w:rPr>
              <w:t>«BCMEIPOValues»</w:t>
            </w:r>
            <w:r>
              <w:rPr>
                <w:rFonts w:ascii="Geologica Light" w:hAnsi="Geologica Light" w:cs="Arial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3179" w:type="dxa"/>
            <w:shd w:val="clear" w:color="auto" w:fill="D9D9D9"/>
          </w:tcPr>
          <w:p w14:paraId="3E38FEFD" w14:textId="77777777" w:rsidR="007C6A8C" w:rsidRPr="00324DC7" w:rsidRDefault="007C6A8C" w:rsidP="00EE244E">
            <w:pPr>
              <w:keepNext/>
              <w:spacing w:before="40" w:after="40" w:line="259" w:lineRule="auto"/>
              <w:rPr>
                <w:rFonts w:ascii="Geologica Light" w:hAnsi="Geologica Light" w:cs="Arial"/>
                <w:sz w:val="18"/>
                <w:szCs w:val="18"/>
              </w:rPr>
            </w:pPr>
            <w:r w:rsidRPr="000B0106">
              <w:rPr>
                <w:rFonts w:ascii="Geologica" w:hAnsi="Geologica" w:cs="Arial"/>
                <w:b/>
                <w:bCs/>
                <w:noProof/>
                <w:sz w:val="18"/>
                <w:szCs w:val="18"/>
              </w:rPr>
              <w:fldChar w:fldCharType="begin"/>
            </w:r>
            <w:r w:rsidRPr="000B0106">
              <w:rPr>
                <w:rFonts w:ascii="Geologica" w:hAnsi="Geologica" w:cs="Arial"/>
                <w:b/>
                <w:bCs/>
                <w:noProof/>
                <w:sz w:val="18"/>
                <w:szCs w:val="18"/>
              </w:rPr>
              <w:instrText xml:space="preserve"> MERGEFIELD  EFMGCaptions  \* MERGEFORMAT </w:instrText>
            </w:r>
            <w:r w:rsidRPr="000B0106">
              <w:rPr>
                <w:rFonts w:ascii="Geologica" w:hAnsi="Geologica" w:cs="Arial"/>
                <w:b/>
                <w:bCs/>
                <w:noProof/>
                <w:sz w:val="18"/>
                <w:szCs w:val="18"/>
              </w:rPr>
              <w:fldChar w:fldCharType="separate"/>
            </w:r>
            <w:r w:rsidRPr="000B0106">
              <w:rPr>
                <w:rFonts w:ascii="Geologica" w:hAnsi="Geologica" w:cs="Arial"/>
                <w:b/>
                <w:bCs/>
                <w:noProof/>
                <w:sz w:val="18"/>
                <w:szCs w:val="18"/>
              </w:rPr>
              <w:t>«EFMGCaptions»</w:t>
            </w:r>
            <w:r w:rsidRPr="000B0106">
              <w:rPr>
                <w:rFonts w:ascii="Geologica" w:hAnsi="Geologica" w:cs="Arial"/>
                <w:b/>
                <w:bCs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2199" w:type="dxa"/>
            <w:shd w:val="clear" w:color="auto" w:fill="D9D9D9"/>
          </w:tcPr>
          <w:p w14:paraId="266D8609" w14:textId="2B9B0DDF" w:rsidR="007C6A8C" w:rsidRPr="00324DC7" w:rsidRDefault="007C6A8C" w:rsidP="00EE244E">
            <w:pPr>
              <w:keepNext/>
              <w:spacing w:before="40" w:after="40" w:line="259" w:lineRule="auto"/>
              <w:rPr>
                <w:rFonts w:ascii="Geologica Light" w:hAnsi="Geologica Light" w:cs="Arial"/>
                <w:sz w:val="18"/>
                <w:szCs w:val="18"/>
              </w:rPr>
            </w:pPr>
            <w:r>
              <w:rPr>
                <w:rFonts w:ascii="Geologica Light" w:hAnsi="Geologica Light" w:cs="Arial"/>
                <w:noProof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Arial"/>
                <w:noProof/>
                <w:sz w:val="18"/>
                <w:szCs w:val="18"/>
              </w:rPr>
              <w:instrText xml:space="preserve"> MERGEFIELD  EFMGValues \m  \* MERGEFORMAT </w:instrText>
            </w:r>
            <w:r>
              <w:rPr>
                <w:rFonts w:ascii="Geologica Light" w:hAnsi="Geologica Light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</w:rPr>
              <w:t>«EFMGValues»</w:t>
            </w:r>
            <w:r>
              <w:rPr>
                <w:rFonts w:ascii="Geologica Light" w:hAnsi="Geologica Light" w:cs="Arial"/>
                <w:noProof/>
                <w:sz w:val="18"/>
                <w:szCs w:val="18"/>
              </w:rPr>
              <w:fldChar w:fldCharType="end"/>
            </w:r>
          </w:p>
        </w:tc>
      </w:tr>
    </w:tbl>
    <w:p w14:paraId="47F3D3FF" w14:textId="07630866" w:rsidR="008B7482" w:rsidRDefault="008B7482" w:rsidP="00AC1EB2">
      <w:pPr>
        <w:tabs>
          <w:tab w:val="left" w:pos="1420"/>
        </w:tabs>
      </w:pPr>
    </w:p>
    <w:sectPr w:rsidR="008B7482" w:rsidSect="00D17A8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115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E49E8" w14:textId="77777777" w:rsidR="007324EF" w:rsidRDefault="007324EF" w:rsidP="006E21F1">
      <w:pPr>
        <w:spacing w:after="0" w:line="240" w:lineRule="auto"/>
      </w:pPr>
      <w:r>
        <w:separator/>
      </w:r>
    </w:p>
  </w:endnote>
  <w:endnote w:type="continuationSeparator" w:id="0">
    <w:p w14:paraId="0FCC5D87" w14:textId="77777777" w:rsidR="007324EF" w:rsidRDefault="007324EF" w:rsidP="006E2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083B6" w14:textId="5A190C61" w:rsidR="006E21F1" w:rsidRDefault="006E21F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DFCC048" wp14:editId="4307C4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414279338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A59A3C" w14:textId="731ACFED" w:rsidR="006E21F1" w:rsidRPr="006E21F1" w:rsidRDefault="006E21F1" w:rsidP="006E21F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E21F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FCC0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33A59A3C" w14:textId="731ACFED" w:rsidR="006E21F1" w:rsidRPr="006E21F1" w:rsidRDefault="006E21F1" w:rsidP="006E21F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E21F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0FD95" w14:textId="59E93737" w:rsidR="006E21F1" w:rsidRDefault="006E21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D2871" w14:textId="7ABCC79F" w:rsidR="006E21F1" w:rsidRDefault="006E21F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430A96" wp14:editId="2E84ADF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390798567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740129" w14:textId="3A5D7330" w:rsidR="006E21F1" w:rsidRPr="006E21F1" w:rsidRDefault="006E21F1" w:rsidP="006E21F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E21F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430A9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61740129" w14:textId="3A5D7330" w:rsidR="006E21F1" w:rsidRPr="006E21F1" w:rsidRDefault="006E21F1" w:rsidP="006E21F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E21F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F0C63" w14:textId="77777777" w:rsidR="007324EF" w:rsidRDefault="007324EF" w:rsidP="006E21F1">
      <w:pPr>
        <w:spacing w:after="0" w:line="240" w:lineRule="auto"/>
      </w:pPr>
      <w:r>
        <w:separator/>
      </w:r>
    </w:p>
  </w:footnote>
  <w:footnote w:type="continuationSeparator" w:id="0">
    <w:p w14:paraId="47C1EA7B" w14:textId="77777777" w:rsidR="007324EF" w:rsidRDefault="007324EF" w:rsidP="006E2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05032" w14:textId="77777777" w:rsidR="00D17A8C" w:rsidRDefault="00D17A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1BF80" w14:textId="5B6C203B" w:rsidR="00D17A8C" w:rsidRPr="005A04D1" w:rsidRDefault="00D17A8C" w:rsidP="005A04D1">
    <w:pPr>
      <w:spacing w:after="60" w:line="240" w:lineRule="auto"/>
      <w:jc w:val="both"/>
      <w:rPr>
        <w:rFonts w:ascii="Geologica" w:eastAsia="Times New Roman" w:hAnsi="Geologica" w:cs="Arial"/>
        <w:b/>
        <w:bCs/>
        <w:kern w:val="0"/>
        <w:sz w:val="40"/>
        <w:szCs w:val="40"/>
        <w:lang w:val="en-AU" w:eastAsia="zh-CN" w:bidi="th-TH"/>
        <w14:ligatures w14:val="non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A5D76" w14:textId="77777777" w:rsidR="00D17A8C" w:rsidRDefault="00D17A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1F1"/>
    <w:rsid w:val="00017A0A"/>
    <w:rsid w:val="000473F9"/>
    <w:rsid w:val="00066774"/>
    <w:rsid w:val="00070279"/>
    <w:rsid w:val="00073C6F"/>
    <w:rsid w:val="000B0106"/>
    <w:rsid w:val="000B355E"/>
    <w:rsid w:val="000D1F7A"/>
    <w:rsid w:val="000F2258"/>
    <w:rsid w:val="00115259"/>
    <w:rsid w:val="00130215"/>
    <w:rsid w:val="00160458"/>
    <w:rsid w:val="00183233"/>
    <w:rsid w:val="00191464"/>
    <w:rsid w:val="001A204B"/>
    <w:rsid w:val="001F06AE"/>
    <w:rsid w:val="001F6A76"/>
    <w:rsid w:val="00236348"/>
    <w:rsid w:val="00264176"/>
    <w:rsid w:val="00267C1C"/>
    <w:rsid w:val="00283B85"/>
    <w:rsid w:val="0028706D"/>
    <w:rsid w:val="002D566A"/>
    <w:rsid w:val="003026BA"/>
    <w:rsid w:val="0039522C"/>
    <w:rsid w:val="0039572C"/>
    <w:rsid w:val="003D3928"/>
    <w:rsid w:val="00404B04"/>
    <w:rsid w:val="00411C32"/>
    <w:rsid w:val="0044256B"/>
    <w:rsid w:val="004724A4"/>
    <w:rsid w:val="00480059"/>
    <w:rsid w:val="0048639E"/>
    <w:rsid w:val="004A6D06"/>
    <w:rsid w:val="004F0FD4"/>
    <w:rsid w:val="00501BF1"/>
    <w:rsid w:val="00511E22"/>
    <w:rsid w:val="0054643C"/>
    <w:rsid w:val="00556C64"/>
    <w:rsid w:val="005A04D1"/>
    <w:rsid w:val="005D1CC8"/>
    <w:rsid w:val="005D27E3"/>
    <w:rsid w:val="005F786F"/>
    <w:rsid w:val="006520BA"/>
    <w:rsid w:val="00672A70"/>
    <w:rsid w:val="006A49F5"/>
    <w:rsid w:val="006C763D"/>
    <w:rsid w:val="006E21F1"/>
    <w:rsid w:val="006F4D61"/>
    <w:rsid w:val="0072155C"/>
    <w:rsid w:val="007324EF"/>
    <w:rsid w:val="00751EAA"/>
    <w:rsid w:val="00752683"/>
    <w:rsid w:val="00770E22"/>
    <w:rsid w:val="007747B8"/>
    <w:rsid w:val="007C6A8C"/>
    <w:rsid w:val="007D0B05"/>
    <w:rsid w:val="007F0840"/>
    <w:rsid w:val="007F3751"/>
    <w:rsid w:val="0084738A"/>
    <w:rsid w:val="00852752"/>
    <w:rsid w:val="00867F84"/>
    <w:rsid w:val="008B7482"/>
    <w:rsid w:val="008D29C2"/>
    <w:rsid w:val="008F1F3B"/>
    <w:rsid w:val="00912CCA"/>
    <w:rsid w:val="00921C6C"/>
    <w:rsid w:val="00950C9A"/>
    <w:rsid w:val="00953C9C"/>
    <w:rsid w:val="00996771"/>
    <w:rsid w:val="009B76EA"/>
    <w:rsid w:val="009D28EE"/>
    <w:rsid w:val="009F739B"/>
    <w:rsid w:val="00A00E73"/>
    <w:rsid w:val="00A338C9"/>
    <w:rsid w:val="00A45334"/>
    <w:rsid w:val="00A6243B"/>
    <w:rsid w:val="00A63343"/>
    <w:rsid w:val="00A76858"/>
    <w:rsid w:val="00A7783F"/>
    <w:rsid w:val="00A84707"/>
    <w:rsid w:val="00AB2467"/>
    <w:rsid w:val="00AB2C6B"/>
    <w:rsid w:val="00AC1EB2"/>
    <w:rsid w:val="00AE192B"/>
    <w:rsid w:val="00AE379F"/>
    <w:rsid w:val="00AE41F1"/>
    <w:rsid w:val="00B16F88"/>
    <w:rsid w:val="00B74FB2"/>
    <w:rsid w:val="00B91F89"/>
    <w:rsid w:val="00BB2CC7"/>
    <w:rsid w:val="00BC2F8A"/>
    <w:rsid w:val="00C0187A"/>
    <w:rsid w:val="00C06215"/>
    <w:rsid w:val="00C0759C"/>
    <w:rsid w:val="00C165E4"/>
    <w:rsid w:val="00C35C89"/>
    <w:rsid w:val="00C45B73"/>
    <w:rsid w:val="00C561B4"/>
    <w:rsid w:val="00C67606"/>
    <w:rsid w:val="00C77012"/>
    <w:rsid w:val="00C77DF3"/>
    <w:rsid w:val="00C84D36"/>
    <w:rsid w:val="00CA3213"/>
    <w:rsid w:val="00CA42CD"/>
    <w:rsid w:val="00CA670E"/>
    <w:rsid w:val="00CF3250"/>
    <w:rsid w:val="00D17A8C"/>
    <w:rsid w:val="00D53057"/>
    <w:rsid w:val="00D54964"/>
    <w:rsid w:val="00D55DB4"/>
    <w:rsid w:val="00D647D0"/>
    <w:rsid w:val="00D67779"/>
    <w:rsid w:val="00D86FEE"/>
    <w:rsid w:val="00DB4EF5"/>
    <w:rsid w:val="00DC4F8A"/>
    <w:rsid w:val="00DE1E54"/>
    <w:rsid w:val="00DF12D0"/>
    <w:rsid w:val="00DF6AC0"/>
    <w:rsid w:val="00E048C1"/>
    <w:rsid w:val="00E2193C"/>
    <w:rsid w:val="00E43CDA"/>
    <w:rsid w:val="00E66178"/>
    <w:rsid w:val="00EC565F"/>
    <w:rsid w:val="00ED0692"/>
    <w:rsid w:val="00ED7EC9"/>
    <w:rsid w:val="00EE244E"/>
    <w:rsid w:val="00EE5499"/>
    <w:rsid w:val="00F334F4"/>
    <w:rsid w:val="00F42B9C"/>
    <w:rsid w:val="00F626F2"/>
    <w:rsid w:val="00FA4E50"/>
    <w:rsid w:val="00FE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697487"/>
  <w15:chartTrackingRefBased/>
  <w15:docId w15:val="{42FDA4F6-4D65-47A0-9F0F-451CAEE9F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1F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E21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1F1"/>
  </w:style>
  <w:style w:type="paragraph" w:styleId="Header">
    <w:name w:val="header"/>
    <w:basedOn w:val="Normal"/>
    <w:link w:val="HeaderChar"/>
    <w:uiPriority w:val="99"/>
    <w:unhideWhenUsed/>
    <w:rsid w:val="00D17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7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1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Sahithi Gudla</cp:lastModifiedBy>
  <cp:revision>50</cp:revision>
  <dcterms:created xsi:type="dcterms:W3CDTF">2025-05-27T10:21:00Z</dcterms:created>
  <dcterms:modified xsi:type="dcterms:W3CDTF">2025-10-24T10:10:00Z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174b1ce7,544c30aa,67b70456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