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BF2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*Jilna Rajesh (13/01/2026) - Add line *AND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2.status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_flag NE 'D'                          /* (D=Deleted) */* in sample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code;</w:t>
      </w:r>
      <w:proofErr w:type="gramEnd"/>
    </w:p>
    <w:p w14:paraId="1A97330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58D457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07ADFF35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3924511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147F27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9.MSCSLNo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'CSL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Number'n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02CA20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t14.shortname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B50E39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t19.RLSTATE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PrimaryRatingState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938447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LegacyPolicyNumber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EA86AD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t18.CBP_Policy_Binder_id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E16B41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_file_cnt,</w:t>
      </w:r>
    </w:p>
    <w:p w14:paraId="68067F1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0.description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C464E73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_date)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EffectiveDate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03C7B5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7B5502E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_number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75D8EF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t19.PolicyInceptionDate)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B42905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t19.RLProtectionCommencementDate)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</w:p>
    <w:p w14:paraId="33A8480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59E0EA85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_folder_cnt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_folder_cnt</w:t>
      </w:r>
    </w:p>
    <w:p w14:paraId="2491DB5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</w:t>
      </w:r>
    </w:p>
    <w:p w14:paraId="0A97749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t3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</w:p>
    <w:p w14:paraId="6F60873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3.insured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6.party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_cnt  </w:t>
      </w:r>
    </w:p>
    <w:p w14:paraId="65312CD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2A9118E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7.CAPPARTY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_Policy_Binder_id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9.CAPPARTY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_Policy_Binder_id</w:t>
      </w:r>
    </w:p>
    <w:p w14:paraId="1B76357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3.insured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t14.party_cnt</w:t>
      </w:r>
    </w:p>
    <w:p w14:paraId="20EE936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6.party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T10.ClientID</w:t>
      </w:r>
    </w:p>
    <w:p w14:paraId="7B9A1A4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3.source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_id = t13.source_id</w:t>
      </w:r>
    </w:p>
    <w:p w14:paraId="61EF0EA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_status_id = t15.risk_status_id</w:t>
      </w:r>
    </w:p>
    <w:p w14:paraId="2B11F60F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 = t16.insurance_file_status_id</w:t>
      </w:r>
    </w:p>
    <w:p w14:paraId="6B196BA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t17.risk_id</w:t>
      </w:r>
    </w:p>
    <w:p w14:paraId="4944979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6778BAFF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_RiskSelection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t19.CBP_Policy_Binder_id)</w:t>
      </w:r>
    </w:p>
    <w:p w14:paraId="1DAAB07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_date)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TODAY(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38417BCF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43378A3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44BE4DE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53BF5C4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6F44D77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2.status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3F0A630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0C86780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1DB7BF5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14:paraId="2D34772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50CBC10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33B8E35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t13.expiry_date) &gt;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TODAY(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6F54FA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1BFC859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419EC5B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03146DC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14:paraId="41C432C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COUNT(</w:t>
      </w:r>
      <w:proofErr w:type="gramEnd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1EDCBAB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14F3AE5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6374DBE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15244C7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C9713A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14:paraId="3AD9C90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(</w:t>
      </w:r>
    </w:p>
    <w:p w14:paraId="5001155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49B71C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6A67F53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14:paraId="3136513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</w:p>
    <w:p w14:paraId="0BD65A7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</w:p>
    <w:p w14:paraId="395A270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52982B8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32CAE12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2C2BE8A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_date,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ref;</w:t>
      </w:r>
      <w:proofErr w:type="gramEnd"/>
    </w:p>
    <w:p w14:paraId="2B89794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3FE897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6ED3B1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60050B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4525969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E0FAA8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9.MSCSLNo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'CSL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Number'n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A0CC37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t14.shortname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6B2C92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t19.RLSTATE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PrimaryRatingState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3DC983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LegacyPolicyNumber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0C954A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t18.PER_Policy_Binder_id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6C11AC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_file_cnt,</w:t>
      </w:r>
    </w:p>
    <w:p w14:paraId="692D203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0.description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33A4C7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_date)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EffectiveDate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E94C46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5C3E91D5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_number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76D8BF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t19.PolicyInceptionDate)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0A0738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t19.RLProtectionCommencementDate)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</w:p>
    <w:p w14:paraId="567CDD3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0F3FFC8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_folder_cnt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0.Risk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_folder_cnt</w:t>
      </w:r>
    </w:p>
    <w:p w14:paraId="24C75D3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</w:t>
      </w:r>
    </w:p>
    <w:p w14:paraId="0F50248F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t3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</w:p>
    <w:p w14:paraId="1097350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3.insured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6.party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_cnt  </w:t>
      </w:r>
    </w:p>
    <w:p w14:paraId="13DB08E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54F1E70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7.CAPPARTY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_Policy_Binder_id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9.CAPPARTY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_Policy_Binder_id</w:t>
      </w:r>
    </w:p>
    <w:p w14:paraId="5F37DDB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3.insured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t14.party_cnt</w:t>
      </w:r>
    </w:p>
    <w:p w14:paraId="7D4192D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6.party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T10.ClientID</w:t>
      </w:r>
    </w:p>
    <w:p w14:paraId="57AB286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3.source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_id = t13.source_id</w:t>
      </w:r>
    </w:p>
    <w:p w14:paraId="5C390F3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_status_id = t15.risk_status_id</w:t>
      </w:r>
    </w:p>
    <w:p w14:paraId="1408B19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 = t16.insurance_file_status_id</w:t>
      </w:r>
    </w:p>
    <w:p w14:paraId="2C9242E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t17.risk_id</w:t>
      </w:r>
    </w:p>
    <w:p w14:paraId="021C74B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18B6C5E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_RiskSelection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(t18.PER_Policy_Binder_id = t19.PER_Policy_Binder_id)</w:t>
      </w:r>
    </w:p>
    <w:p w14:paraId="36D23F6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_date) =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TODAY(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3AD81EA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101CAF4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377D22F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56B428D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588F8D4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2.status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162BE07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2C4E2E5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4E555B0F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14:paraId="3B932DE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185506D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10F4D6C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t13.expiry_date) &gt;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TODAY(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1BE0544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080D11C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7870337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0374630F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14:paraId="2308FAB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COUNT(</w:t>
      </w:r>
      <w:proofErr w:type="gramEnd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A86DDC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12F7D87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493822A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099616D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DF71C75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14:paraId="6C0B92F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(</w:t>
      </w:r>
    </w:p>
    <w:p w14:paraId="1312CFA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3B3ED3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389F2FE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14:paraId="4DFD156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</w:p>
    <w:p w14:paraId="012B90AD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</w:t>
      </w:r>
    </w:p>
    <w:p w14:paraId="7F59F86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399BE3DC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2C813CC6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75054733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_date,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ref;</w:t>
      </w:r>
      <w:proofErr w:type="gramEnd"/>
    </w:p>
    <w:p w14:paraId="6689767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292DF0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7836FB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LegacyPolicyNumber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8621E65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LegacyPolicyNumber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734CAC7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F54161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Combine CBP and PER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Sample;</w:t>
      </w:r>
      <w:proofErr w:type="gramEnd"/>
    </w:p>
    <w:p w14:paraId="77DFB25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'CSL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Number'n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5BC897F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</w:p>
    <w:p w14:paraId="397B47D5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97F937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LegacyPolicyNumber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3E48207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ExpirationDate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011EA23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ChooseProtection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$37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A50456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MembershipSystemDate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</w:t>
      </w:r>
      <w:proofErr w:type="gramStart"/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483C15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D9DB5C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ExpirationDate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intnx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'year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,EffectiveDate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's'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14:paraId="26532E32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MembershipSystemDate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01FEFBB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PrimaryRatingState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443CC248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Protections'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Protection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9F62CD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'Personal Protections'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'Personal Protection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2422B7B4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Protection'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PrimaryRatingState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ChooseProtection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Protection (AUS)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2EE4370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Protection'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PrimaryRatingState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ChooseProtection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Protection (NZ)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99E11B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'Personal Protection'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PrimaryRatingState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ChooseProtection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'Personal Protection (AUS)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01AF7F1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LineOfBusiness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'Personal Protection'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PrimaryRatingState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ChooseProtection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'Personal Protection (NZ)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55A6BD8E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CommencementDate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MembershipSystemDate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InceptionDate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78C2C4BA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DELETE;</w:t>
      </w:r>
      <w:proofErr w:type="gramEnd"/>
    </w:p>
    <w:p w14:paraId="63021319" w14:textId="77777777" w:rsidR="003D6808" w:rsidRDefault="003D6808" w:rsidP="003D68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LegacyPolicyNumber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14:paraId="60114191" w14:textId="61A385EA" w:rsidR="00B54B5D" w:rsidRDefault="003D6808" w:rsidP="003D6808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B54B5D" w:rsidSect="003D680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08"/>
    <w:rsid w:val="00011393"/>
    <w:rsid w:val="003D6808"/>
    <w:rsid w:val="008D4463"/>
    <w:rsid w:val="00B54B5D"/>
    <w:rsid w:val="00EF708F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C569"/>
  <w15:chartTrackingRefBased/>
  <w15:docId w15:val="{A8D1E3FB-3D09-4994-BE2E-FB2C08C7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68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68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08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08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BCB78CC-D671-4737-B30C-5B17CE4EE150}"/>
</file>

<file path=customXml/itemProps2.xml><?xml version="1.0" encoding="utf-8"?>
<ds:datastoreItem xmlns:ds="http://schemas.openxmlformats.org/officeDocument/2006/customXml" ds:itemID="{5BEF96CB-6D8A-48AF-B120-5583C8BF753D}"/>
</file>

<file path=customXml/itemProps3.xml><?xml version="1.0" encoding="utf-8"?>
<ds:datastoreItem xmlns:ds="http://schemas.openxmlformats.org/officeDocument/2006/customXml" ds:itemID="{F483B3A4-A1DC-4BF2-BC4E-5D5BFD0510EA}"/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1396</Words>
  <Characters>7959</Characters>
  <Application>Microsoft Office Word</Application>
  <DocSecurity>0</DocSecurity>
  <Lines>66</Lines>
  <Paragraphs>18</Paragraphs>
  <ScaleCrop>false</ScaleCrop>
  <Company>Capricorn Society</Company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Jilna Rajesh</cp:lastModifiedBy>
  <cp:revision>1</cp:revision>
  <dcterms:created xsi:type="dcterms:W3CDTF">2026-01-13T07:00:00Z</dcterms:created>
  <dcterms:modified xsi:type="dcterms:W3CDTF">2026-01-13T07:01:00Z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