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и 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Проанализировать развитие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эпидемического процесса. Пусть имеется некоторая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этой популяции делятся на три группы.</w:t>
      </w:r>
    </w:p>
    <w:p>
      <w:pPr>
        <w:pStyle w:val="BodyText"/>
      </w:pPr>
      <w:r>
        <w:t xml:space="preserve">К первой группе относятся восприимчивые к заболеванию, но ещё не инфицированные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включает инфицированных особей, которые одновременно являются источниками распространения инфекции. Их число обозначим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не участвуют в распространении заболевания и обладают иммунитетом. Их количество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заражённых не превышает некоторого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инфицированные изолированы и не передают болезнь восприимчивым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заражённые начинают распространять инфекцию среди здоровых восприимчивых особей.</w:t>
      </w:r>
    </w:p>
    <w:p>
      <w:pPr>
        <w:pStyle w:val="BodyText"/>
      </w:pPr>
      <w:r>
        <w:t xml:space="preserve">Тогда скорость изменения числа восприимчивых особей описывается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Каждая восприимчивая особь, которая заражается, переходит в группу инфицированных. Поэтому изменение числа заражённых определяется разностью между количеством новых заболевших и количеством тех, кто перестаёт быть инфекционным вследствие выздоровления или изоляции. В результате получаем: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Количество выздоровевших или выбывших из эпидемического процесса особей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параметры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заболеваемости и выздоровления соответственно. Для однозначного определения решения системы необходимо задать начальные условия.</w:t>
      </w:r>
    </w:p>
    <w:p>
      <w:pPr>
        <w:pStyle w:val="BodyText"/>
      </w:pPr>
      <w:r>
        <w:t xml:space="preserve">Пусть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количество особей с иммунитетом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 число инфицированных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 а число восприимчивых к заболеванию равно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динамики модели необходимо отдельно рассмотреть два режима: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≤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острова равна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заболевших людей, которые являются распространителями инфекции, составляет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Число здоровых людей, обладающих иммунитетом к заболеванию, равно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количество людей, восприимчивых к болезни, но ещё не заболевших,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трёх групп: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Требуется рассмотреть два варианта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характерно нетипичное поведение динамической 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времени. Это согласуется с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принимает отрицательные значения.</w:t>
      </w:r>
    </w:p>
    <w:p>
      <w:pPr>
        <w:pStyle w:val="BodyText"/>
      </w:pPr>
      <w:r>
        <w:t xml:space="preserve">Такой результат не соответствует смыслу классической эпидемиологической модели. В реальном эпидемическом процессе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должна оставаться неотрицательной, поскольку она описывает количество выздоровевших или выбывших особей. Кроме того, в данной модели отсутствует механизм, ограничивающий рост числа заражённых.</w:t>
      </w:r>
    </w:p>
    <w:p>
      <w:pPr>
        <w:pStyle w:val="BodyText"/>
      </w:pPr>
      <w:r>
        <w:t xml:space="preserve">Фазовый портрет также показывает вырожденный характер динамики. Поскольку величина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траектория практически превращается в вертикальную линию. Это означает, что изменение состояния системы происходит только по переменной</w:t>
      </w:r>
      <w:r>
        <w:t xml:space="preserve"> </w:t>
      </w:r>
      <m:oMath>
        <m:r>
          <m:t>I</m:t>
        </m:r>
      </m:oMath>
      <w:r>
        <w:t xml:space="preserve">, а сама модель фактически сводится к одномерному процессу.</w:t>
      </w:r>
    </w:p>
    <w:p>
      <w:pPr>
        <w:pStyle w:val="BodyText"/>
      </w:pPr>
      <w:r>
        <w:t xml:space="preserve">Таким образом, первая модель приводит к неограниченному росту числа инфицированных и не описывает реалистичное распространение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стандартной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уменьшается, поскольку часть здорового населения заражается и переходит в группу инфицированных.</w:t>
      </w:r>
    </w:p>
    <w:p>
      <w:pPr>
        <w:pStyle w:val="BodyText"/>
      </w:pPr>
      <w:r>
        <w:t xml:space="preserve">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постепенно снижается и стремится к нулю. Одновременно с этим число выбывших или выздоровевших особей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увеличивается.</w:t>
      </w:r>
    </w:p>
    <w:p>
      <w:pPr>
        <w:pStyle w:val="BodyText"/>
      </w:pPr>
      <w:r>
        <w:t xml:space="preserve">Такой характер изменения переменных соответствует естественному ходу эпидемии в замкнутой популяции. В начале процесса инфекция активно распространяется, так как восприимчивых особей много. Затем их число уменьшается, скорость заражения падает, и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движется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. После прохождения пика число инфицированных начинает снижаться, и траектория постепенно опускается вниз.</w:t>
      </w:r>
    </w:p>
    <w:p>
      <w:pPr>
        <w:pStyle w:val="BodyText"/>
      </w:pPr>
      <w:r>
        <w:t xml:space="preserve">В отличие от первой модели, во втором случае система стремится к устойчивому предельному состоянию: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модели реагируют на изменение параметров принципиально по-разному.</w:t>
      </w:r>
    </w:p>
    <w:p>
      <w:pPr>
        <w:pStyle w:val="BodyText"/>
      </w:pPr>
      <w:r>
        <w:t xml:space="preserve">В первой модели, соответствующей случаю</w:t>
      </w:r>
      <w:r>
        <w:t xml:space="preserve"> </w:t>
      </w:r>
      <w:r>
        <w:rPr>
          <w:rStyle w:val="VerbatimChar"/>
        </w:rPr>
        <w:t xml:space="preserve">case1</w:t>
      </w:r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независимо от выбранных параметров. Это напрямую связано с тем, что для данной модели выполняется условие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изменение коэффициентов не оказывает влияния на динамику восприимчивых особей.</w:t>
      </w:r>
    </w:p>
    <w:p>
      <w:pPr>
        <w:pStyle w:val="BodyText"/>
      </w:pPr>
      <w:r>
        <w:t xml:space="preserve">Во второй модели, соответствующей случаю</w:t>
      </w:r>
      <w:r>
        <w:t xml:space="preserve"> </w:t>
      </w:r>
      <w:r>
        <w:rPr>
          <w:rStyle w:val="VerbatimChar"/>
        </w:rPr>
        <w:t xml:space="preserve">case2</w:t>
      </w:r>
      <w:r>
        <w:t xml:space="preserve">, количество восприимчивых особей убывает.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процесс заражения становится более интенсивным, поэтому группа восприимчивых уменьшается быстрее.</w:t>
      </w:r>
    </w:p>
    <w:p>
      <w:pPr>
        <w:pStyle w:val="BodyText"/>
      </w:pPr>
      <w:r>
        <w:t xml:space="preserve">Основные выводы по графикам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во времени;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 особей.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случаях наблюдается экспоненциальное увеличение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росте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увеличения числа инфицированных становится значительно выше, что приводит к очень большим значениям переменной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Во второй модели динамика имеет другой характер. Сначала число заражённых возрастает, затем достигает максимума, после чего начинается спад.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наступает быстрее, но и последующее уменьшение также происходит более интенсивно.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показывает неограниченный рост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развития эпидемии и масштаб изменения переменных.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характерно уменьшение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этом значения данной переменной становятся отрицательными и быстро увеличиваются по модулю. Такое поведение противоречит физическому смыслу модели, поскольку количество выздоровевших или выбывших особей не может быть отрицательным.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возрастает и постепенно приближается к некоторому предельному уровню. Это соответствует накоплению людей, которые уже переболели или перестали участвовать в распространении инфекции.</w:t>
      </w:r>
    </w:p>
    <w:p>
      <w:pPr>
        <w:pStyle w:val="BodyText"/>
      </w:pPr>
      <w:r>
        <w:t xml:space="preserve">Изменение параметров влияет на скорость роста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Чем интенсивнее протекает заражение, тем быстрее увеличивается количество выбывших особей.</w:t>
      </w:r>
    </w:p>
    <w:p>
      <w:pPr>
        <w:pStyle w:val="BodyText"/>
      </w:pPr>
      <w:r>
        <w:t xml:space="preserve">Итоги анализа: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корректно описывает накопление переболевших;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системы влияют на скорость выхода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предельный уровень.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качественное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линий. Это объясняется тем, что величина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изменяется, а вся динамика связана только с изменением</w:t>
      </w:r>
      <w:r>
        <w:t xml:space="preserve"> </w:t>
      </w:r>
      <m:oMath>
        <m:r>
          <m:t>I</m:t>
        </m:r>
      </m:oMath>
      <w:r>
        <w:t xml:space="preserve">. Такая картина указывает на отсутствие полноценного взаимодействия между переменными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имеют характерную форму кривых, соответствующих эпидемическому процессу. На первом этапе наблюдается рост числа инфицированных при одновременном снижении числа восприимчивых. Затем, после достижения максимума</w:t>
      </w:r>
      <w:r>
        <w:t xml:space="preserve"> </w:t>
      </w:r>
      <m:oMath>
        <m:r>
          <m:t>I</m:t>
        </m:r>
      </m:oMath>
      <w:r>
        <w:t xml:space="preserve">, начинается спад числа заражённых, а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общего характера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структуру эпидемической динамики.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количественной оценки конечного состояния системы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итоговая норма состояния становится очень большой.</w:t>
      </w:r>
    </w:p>
    <w:p>
      <w:pPr>
        <w:pStyle w:val="BodyText"/>
      </w:pPr>
      <w:r>
        <w:t xml:space="preserve">Во второй модели значения данной метрики заметно меньше и изменяются более плавно. Это объясняется тем, что система не расходится, а приходит к конечному состоянию. В этом состоянии число инфицированных стремится к нулю: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7"/>
        </w:numPr>
      </w:pPr>
      <w:r>
        <w:t xml:space="preserve">для первой модели метрика демонстрирует неограниченный рост;</w:t>
      </w:r>
    </w:p>
    <w:p>
      <w:pPr>
        <w:pStyle w:val="Compact"/>
        <w:numPr>
          <w:ilvl w:val="0"/>
          <w:numId w:val="1007"/>
        </w:numPr>
      </w:pPr>
      <w:r>
        <w:t xml:space="preserve">для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значения. Это объясняется отсутствием механизма, который мог бы ограничить рост числа заражённых.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максимальное значение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конечной. Она зависит от параметра</w:t>
      </w:r>
      <w:r>
        <w:t xml:space="preserve"> </w:t>
      </w:r>
      <m:oMath>
        <m:r>
          <m:t>a</m:t>
        </m:r>
      </m:oMath>
      <w:r>
        <w:t xml:space="preserve">, который определяет интенсивность заражения.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однако сама эпидемическая волна остаётся ограниченной по численности.</w:t>
      </w:r>
    </w:p>
    <w:p>
      <w:pPr>
        <w:pStyle w:val="BodyText"/>
      </w:pPr>
      <w:r>
        <w:t xml:space="preserve">Из этого следует: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и более реалистичную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экспериментах остаётся малым. Его порядок составляет примерно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сек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обеих моделей изменение параметров практически не влияет на вычислительные затраты. Небольшие колебания времени можно объяснить особенностями используемого численного метода, а также адаптивным выбором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отражается на времени вычислений;</w:t>
      </w:r>
    </w:p>
    <w:p>
      <w:pPr>
        <w:pStyle w:val="Compact"/>
        <w:numPr>
          <w:ilvl w:val="0"/>
          <w:numId w:val="1009"/>
        </w:numPr>
      </w:pPr>
      <w:r>
        <w:t xml:space="preserve">даже при быстром росте решений в первой модели время расчёта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</w:t>
      </w:r>
      <w:r>
        <w:rPr>
          <w:rStyle w:val="VerbatimChar"/>
        </w:rPr>
        <w:t xml:space="preserve">case1</w:t>
      </w:r>
      <w:r>
        <w:t xml:space="preserve">) демонстрирует экспоненциальный и неограниченный рост числа инфицированных при постоянном количестве восприимчивых особей. Это указывает на её нефизичный характер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</w:t>
      </w:r>
      <w:r>
        <w:rPr>
          <w:rStyle w:val="VerbatimChar"/>
        </w:rPr>
        <w:t xml:space="preserve">case2</w:t>
      </w:r>
      <w:r>
        <w:t xml:space="preserve">) воспроизводит типичную эпидемическую динамику: сначала число инфицированных возрастает,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моделями. В первой модели траектория вырождена и имеет почти вертикальный вид, а во второй формируется полноценная фазовая кривая.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динамику системы.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интенсивность уменьшения числа восприимчивых,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изменение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модели. В первой модели она быстро возрастает, а во второй отражает переход системы к конечному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может расти без ограничения, тогда как во второй модели оно остаётся конечным.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быстро, а изменение параметров не приводит к существенному увеличению времени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2026-04-28T13:18:35Z</dcterms:created>
  <dcterms:modified xsi:type="dcterms:W3CDTF">2026-04-28T13:18:35Z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