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Сергей Павленко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модели экспоненциального роста, её математического описания, аналитического решения дифференциального уравнения и влияния параметра роста на поведение системы. Освоение методов параметрического исследования и анализа полученных результатов.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качестве примера выполнения лабораторной работы рассмотреть модель экспоненциального роста. Изучить её математическое описание, исследовать решение дифференциального уравнения, а также провести параметрический анализ влияния коэффициента роста на динамику системы, время удвоения и вычислительные характеристики.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— это процесс увеличения величины, при котором скорость её изменения в каждый момент времени пропорциональна текущему значению этой величины. Чем больше система, тем быстрее она растёт.</w:t>
      </w:r>
    </w:p>
    <w:p>
      <w:pPr>
        <w:pStyle w:val="BodyText"/>
      </w:pPr>
      <w:r>
        <w:t xml:space="preserve">Примеры аналогий: начисление сложных процентов в банке или снежный ком, который, увеличиваясь в размерах, начинает расти всё быстрее.</w:t>
      </w:r>
    </w:p>
    <w:p>
      <w:pPr>
        <w:pStyle w:val="BodyText"/>
      </w:pPr>
      <w:r>
        <w:t xml:space="preserve">Математически модель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текущее значение величины (численность популяции, капитал, число заражённых и т.д.);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время;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скорость роста;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константа роста (мальтузианский параметр).</w:t>
      </w:r>
    </w:p>
    <w:p>
      <w:pPr>
        <w:pStyle w:val="BodyText"/>
      </w:pPr>
      <w:r>
        <w:t xml:space="preserve">Если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, наблюдается рост. Если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, происходит экспоненциальное затухание.</w:t>
      </w:r>
    </w:p>
    <w:p>
      <w:pPr>
        <w:pStyle w:val="BodyText"/>
      </w:pPr>
      <w:r>
        <w:t xml:space="preserve">Смысл уравнения состоит в том, что скорость изменения величины напрямую зависит от её текущего значения.</w:t>
      </w:r>
    </w:p>
    <w:p>
      <w:pPr>
        <w:pStyle w:val="BodyText"/>
      </w:pPr>
      <w:r>
        <w:t xml:space="preserve">Решение данного дифференциального уравнения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— начальное значение величины.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Удвоение за постоянное время.</w:t>
      </w:r>
      <w:r>
        <w:br/>
      </w:r>
      <w:r>
        <w:t xml:space="preserve">— Время удвоения определяется формулой: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Время удвоения не зависит от текущего значения величины, а определяется только параметром роста.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рост популяции бактерий при избытке ресурсов.</w:t>
      </w:r>
      <w:r>
        <w:br/>
      </w:r>
      <w:r>
        <w:t xml:space="preserve">— Финансы: сложные проценты по вкладам.</w:t>
      </w:r>
      <w:r>
        <w:br/>
      </w:r>
      <w:r>
        <w:t xml:space="preserve">— Эпидемиология: начальная стадия распространения инфекции.</w:t>
      </w:r>
      <w:r>
        <w:br/>
      </w:r>
      <w:r>
        <w:t xml:space="preserve">— Демография: рост численности населения в определённые периоды.</w:t>
      </w:r>
      <w:r>
        <w:br/>
      </w:r>
      <w:r>
        <w:t xml:space="preserve">— Физика: цепные ядерные реакции.</w:t>
      </w:r>
      <w:r>
        <w:br/>
      </w:r>
      <w:r>
        <w:t xml:space="preserve">— Информационные технологии: рост вычислительной мощности, сетевого трафика.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Экспоненциальный рост является идеализированной моделью. В реальности он не может продолжаться бесконечно из-за ограниченности ресурсов. Со временем рост замедляется и переходит в логистический (S-образный).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ходе работы было проведено моделирование экспоненциального роста на основе аналитического решения дифференциального уравнения.</w:t>
      </w:r>
    </w:p>
    <w:p>
      <w:pPr>
        <w:pStyle w:val="BodyText"/>
      </w:pPr>
      <w:r>
        <w:t xml:space="preserve">Сначала был рассмотрен базовый эксперимент при фиксированном значении коэффициента роста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Полученный график показывает зависимость величины от времени и демонстрирует характерный ускоряющийся рост.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На начальном этапе увеличение происходит медленно, затем скорость роста возрастает, и к концу интервала функция резко увеличивается.</w:t>
      </w:r>
    </w:p>
    <w:p>
      <w:pPr>
        <w:pStyle w:val="BodyText"/>
      </w:pPr>
      <w:r>
        <w:t xml:space="preserve">Далее было проведено параметрическое исследование, позволяющее оценить влияние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динамику системы. Были построены графики для нескольких значений коэффициента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Результаты показывают, что увеличение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существенно ускоряет рост. При малых значениях коэффициента функция возрастает плавно, при больших — резко уходит в область больших значений.</w:t>
      </w:r>
    </w:p>
    <w:p>
      <w:pPr>
        <w:pStyle w:val="BodyText"/>
      </w:pPr>
      <w:r>
        <w:t xml:space="preserve">Отдельно была исследована зависимость времени удвоения от коэффициента роста. Теоретически время удвоения определяется выражением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. Численные результаты подтверждают данную зависимость.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Из графика видно, что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уменьшается, что соответствует теоретической модели.</w:t>
      </w:r>
    </w:p>
    <w:p>
      <w:pPr>
        <w:pStyle w:val="BodyText"/>
      </w:pPr>
      <w:r>
        <w:t xml:space="preserve">Также была проанализирована зависимость времени вычисления от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Наблюдается незначительное увеличение времени вычислений при росте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, что связано с увеличением значений функции и особенностями численной обработки данных.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Проведённое исследование позволило наглядно проследить влияние коэффициента роста на характер изменения величины, время удвоения и вычислительные характеристики.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была изучена модель экспоненциального роста и её математическое описание. Рассмотрено дифференциальное уравнение, определяющее динамику изменения величины, и его аналитическое решение.</w:t>
      </w:r>
    </w:p>
    <w:p>
      <w:pPr>
        <w:pStyle w:val="BodyText"/>
      </w:pPr>
      <w:r>
        <w:t xml:space="preserve">Построен базовый график роста, демонстрирующий характерное ускоряющееся увеличение величины во времени. Проведено параметрическое исследование, показавшее, что коэффициент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существенно влияет на скорость роста системы.</w:t>
      </w:r>
    </w:p>
    <w:p>
      <w:pPr>
        <w:pStyle w:val="BodyText"/>
      </w:pPr>
      <w:r>
        <w:t xml:space="preserve">Подтверждена теоретическая зависимость времени удвоения от параметра роста: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уменьшается. Также выполнен анализ вычислительных затрат, показавший слабую зависимость времени расчёта от значения параметра.</w:t>
      </w:r>
    </w:p>
    <w:p>
      <w:pPr>
        <w:pStyle w:val="BodyText"/>
      </w:pPr>
      <w:r>
        <w:t xml:space="preserve">Полученные результаты согласуются с теоретическими представлениями об экспоненциальном росте и демонстрируют применимость модели для описания процессов в биологии, экономике, физике и информационных технологиях.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Сергей Павленко</dc:creator>
  <dc:language>ru-RU</dc:language>
  <cp:keywords/>
  <dcterms:created xsi:type="dcterms:W3CDTF">2026-02-20T07:55:59Z</dcterms:created>
  <dcterms:modified xsi:type="dcterms:W3CDTF">2026-02-20T07:55:59Z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1</vt:lpwstr>
  </property>
  <property fmtid="{D5CDD505-2E9C-101B-9397-08002B2CF9AE}" pid="16" name="toc-title">
    <vt:lpwstr>Содержание</vt:lpwstr>
  </property>
</Properties>
</file>