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8539" w14:textId="55FD92E9" w:rsidR="0054797B" w:rsidRDefault="00A30877">
      <w:r>
        <w:t>This project involved applying RNNs time-series data to improve performance. Multiple methods were used, with their perform</w:t>
      </w:r>
      <w:r w:rsidR="009123E9">
        <w:t>ance</w:t>
      </w:r>
      <w:r>
        <w:t xml:space="preserve"> being measured by the Mean Absolute Error (MAE) of the test set. The weather data being used was recorded in Jena, Germany from 2009-2016. The data includes various weather measurements such as temperature, wind and humidity. </w:t>
      </w:r>
      <w:r w:rsidR="00620D4A">
        <w:t>The goal of the project is to improve prediction performance.</w:t>
      </w:r>
    </w:p>
    <w:p w14:paraId="50D2D5CD" w14:textId="7DD1FA2F" w:rsidR="00895117" w:rsidRDefault="00895117">
      <w:r>
        <w:t xml:space="preserve">Outside of the base model, we incorporated a Long </w:t>
      </w:r>
      <w:proofErr w:type="gramStart"/>
      <w:r>
        <w:t>Short Term</w:t>
      </w:r>
      <w:proofErr w:type="gramEnd"/>
      <w:r>
        <w:t xml:space="preserve"> Memory (LSTM) layer, a dropout regularized LSTM layer, and a stacked Gated Recurrent Unit (GRU) layer. The test MAEs are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117" w14:paraId="0055906B" w14:textId="77777777" w:rsidTr="00895117">
        <w:tc>
          <w:tcPr>
            <w:tcW w:w="4675" w:type="dxa"/>
          </w:tcPr>
          <w:p w14:paraId="04C17D95" w14:textId="7094F2A4" w:rsidR="00895117" w:rsidRPr="00895117" w:rsidRDefault="00895117" w:rsidP="00895117">
            <w:pPr>
              <w:jc w:val="center"/>
              <w:rPr>
                <w:b/>
                <w:bCs/>
              </w:rPr>
            </w:pPr>
            <w:r w:rsidRPr="00895117">
              <w:rPr>
                <w:b/>
                <w:bCs/>
              </w:rPr>
              <w:t>Model</w:t>
            </w:r>
          </w:p>
        </w:tc>
        <w:tc>
          <w:tcPr>
            <w:tcW w:w="4675" w:type="dxa"/>
          </w:tcPr>
          <w:p w14:paraId="0DFB64C5" w14:textId="3A306784" w:rsidR="00895117" w:rsidRPr="00895117" w:rsidRDefault="00895117" w:rsidP="00895117">
            <w:pPr>
              <w:jc w:val="center"/>
              <w:rPr>
                <w:b/>
                <w:bCs/>
              </w:rPr>
            </w:pPr>
            <w:r w:rsidRPr="00895117">
              <w:rPr>
                <w:b/>
                <w:bCs/>
              </w:rPr>
              <w:t>Test MAE</w:t>
            </w:r>
          </w:p>
        </w:tc>
      </w:tr>
      <w:tr w:rsidR="00895117" w14:paraId="0684BC54" w14:textId="77777777" w:rsidTr="00895117">
        <w:tc>
          <w:tcPr>
            <w:tcW w:w="4675" w:type="dxa"/>
          </w:tcPr>
          <w:p w14:paraId="6D920AD9" w14:textId="04857657" w:rsidR="00895117" w:rsidRDefault="00895117" w:rsidP="00895117">
            <w:pPr>
              <w:jc w:val="center"/>
            </w:pPr>
            <w:r>
              <w:t>Base Model</w:t>
            </w:r>
          </w:p>
        </w:tc>
        <w:tc>
          <w:tcPr>
            <w:tcW w:w="4675" w:type="dxa"/>
          </w:tcPr>
          <w:p w14:paraId="16B70698" w14:textId="15212922" w:rsidR="00895117" w:rsidRDefault="00895117" w:rsidP="00895117">
            <w:pPr>
              <w:jc w:val="center"/>
            </w:pPr>
            <w:r>
              <w:t>2.65</w:t>
            </w:r>
          </w:p>
        </w:tc>
      </w:tr>
      <w:tr w:rsidR="00895117" w14:paraId="5D5FAC33" w14:textId="77777777" w:rsidTr="00895117">
        <w:tc>
          <w:tcPr>
            <w:tcW w:w="4675" w:type="dxa"/>
          </w:tcPr>
          <w:p w14:paraId="2D39A474" w14:textId="310C1389" w:rsidR="00895117" w:rsidRDefault="00895117" w:rsidP="00895117">
            <w:pPr>
              <w:jc w:val="center"/>
            </w:pPr>
            <w:r>
              <w:t>LSTM Layer</w:t>
            </w:r>
          </w:p>
        </w:tc>
        <w:tc>
          <w:tcPr>
            <w:tcW w:w="4675" w:type="dxa"/>
          </w:tcPr>
          <w:p w14:paraId="1766C9FD" w14:textId="2FF9D787" w:rsidR="00895117" w:rsidRDefault="00895117" w:rsidP="00895117">
            <w:pPr>
              <w:jc w:val="center"/>
            </w:pPr>
            <w:r>
              <w:t>2.51</w:t>
            </w:r>
          </w:p>
        </w:tc>
      </w:tr>
      <w:tr w:rsidR="00895117" w14:paraId="0B8ECA1A" w14:textId="77777777" w:rsidTr="00895117">
        <w:tc>
          <w:tcPr>
            <w:tcW w:w="4675" w:type="dxa"/>
          </w:tcPr>
          <w:p w14:paraId="3A5E10B2" w14:textId="509133AF" w:rsidR="00895117" w:rsidRDefault="00895117" w:rsidP="00895117">
            <w:pPr>
              <w:jc w:val="center"/>
            </w:pPr>
            <w:r>
              <w:t>Dropout Regularized LSTM Layer</w:t>
            </w:r>
          </w:p>
        </w:tc>
        <w:tc>
          <w:tcPr>
            <w:tcW w:w="4675" w:type="dxa"/>
          </w:tcPr>
          <w:p w14:paraId="45B35348" w14:textId="4CFCCC3E" w:rsidR="00895117" w:rsidRDefault="00895117" w:rsidP="00895117">
            <w:pPr>
              <w:jc w:val="center"/>
            </w:pPr>
            <w:r>
              <w:t>2.49</w:t>
            </w:r>
          </w:p>
        </w:tc>
      </w:tr>
      <w:tr w:rsidR="00895117" w14:paraId="3B27A839" w14:textId="77777777" w:rsidTr="00895117">
        <w:tc>
          <w:tcPr>
            <w:tcW w:w="4675" w:type="dxa"/>
          </w:tcPr>
          <w:p w14:paraId="7FEBEBDB" w14:textId="1B14DAD6" w:rsidR="00895117" w:rsidRDefault="00895117" w:rsidP="00895117">
            <w:pPr>
              <w:jc w:val="center"/>
            </w:pPr>
            <w:r>
              <w:t>Dropout Layer + Stacked GRU</w:t>
            </w:r>
          </w:p>
        </w:tc>
        <w:tc>
          <w:tcPr>
            <w:tcW w:w="4675" w:type="dxa"/>
          </w:tcPr>
          <w:p w14:paraId="18C43B67" w14:textId="10A778E0" w:rsidR="00895117" w:rsidRPr="00895117" w:rsidRDefault="00895117" w:rsidP="00895117">
            <w:pPr>
              <w:jc w:val="center"/>
              <w:rPr>
                <w:b/>
                <w:bCs/>
              </w:rPr>
            </w:pPr>
            <w:r w:rsidRPr="00895117">
              <w:rPr>
                <w:b/>
                <w:bCs/>
              </w:rPr>
              <w:t>2.39</w:t>
            </w:r>
          </w:p>
        </w:tc>
      </w:tr>
    </w:tbl>
    <w:p w14:paraId="3DAD9E5B" w14:textId="77777777" w:rsidR="00895117" w:rsidRDefault="00895117"/>
    <w:p w14:paraId="00A12CE5" w14:textId="6212FE04" w:rsidR="00620D4A" w:rsidRDefault="00620D4A">
      <w:r>
        <w:t>Overall, it appears using more complex RNN methods can improve prediction performance.</w:t>
      </w:r>
      <w:r w:rsidR="004D0EF7">
        <w:t xml:space="preserve"> This suggests that additional complexity may be able to better capture trends in the data.</w:t>
      </w:r>
      <w:r>
        <w:t xml:space="preserve"> The Dropout Layer + Stacked GRU model appeared to perform the best, with a test MAE of 2.39. </w:t>
      </w:r>
    </w:p>
    <w:p w14:paraId="1C816663" w14:textId="77777777" w:rsidR="00895117" w:rsidRDefault="00895117"/>
    <w:sectPr w:rsidR="0089511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1CADF" w14:textId="77777777" w:rsidR="00732F35" w:rsidRDefault="00732F35" w:rsidP="00913D3A">
      <w:pPr>
        <w:spacing w:after="0" w:line="240" w:lineRule="auto"/>
      </w:pPr>
      <w:r>
        <w:separator/>
      </w:r>
    </w:p>
  </w:endnote>
  <w:endnote w:type="continuationSeparator" w:id="0">
    <w:p w14:paraId="3F6B990A" w14:textId="77777777" w:rsidR="00732F35" w:rsidRDefault="00732F35" w:rsidP="0091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95DAD" w14:textId="0CE6DD73" w:rsidR="00913D3A" w:rsidRDefault="00913D3A">
    <w:pPr>
      <w:pStyle w:val="Footer"/>
    </w:pPr>
    <w:r>
      <w:t>Steve Pavliga</w:t>
    </w:r>
    <w:r>
      <w:ptab w:relativeTo="margin" w:alignment="center" w:leader="none"/>
    </w:r>
    <w:r>
      <w:t>Assignment 3</w:t>
    </w:r>
    <w:r>
      <w:ptab w:relativeTo="margin" w:alignment="right" w:leader="none"/>
    </w:r>
    <w:r>
      <w:t>BA-64061-002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B9326" w14:textId="77777777" w:rsidR="00732F35" w:rsidRDefault="00732F35" w:rsidP="00913D3A">
      <w:pPr>
        <w:spacing w:after="0" w:line="240" w:lineRule="auto"/>
      </w:pPr>
      <w:r>
        <w:separator/>
      </w:r>
    </w:p>
  </w:footnote>
  <w:footnote w:type="continuationSeparator" w:id="0">
    <w:p w14:paraId="42B1C23B" w14:textId="77777777" w:rsidR="00732F35" w:rsidRDefault="00732F35" w:rsidP="00913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77"/>
    <w:rsid w:val="004D0EF7"/>
    <w:rsid w:val="0054797B"/>
    <w:rsid w:val="00620D4A"/>
    <w:rsid w:val="006B6095"/>
    <w:rsid w:val="00732F35"/>
    <w:rsid w:val="00895117"/>
    <w:rsid w:val="009123E9"/>
    <w:rsid w:val="00913D3A"/>
    <w:rsid w:val="00A30877"/>
    <w:rsid w:val="00CB1B2F"/>
    <w:rsid w:val="00F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171C"/>
  <w15:chartTrackingRefBased/>
  <w15:docId w15:val="{85C87C4F-4A6D-442C-B364-7197E4A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3A"/>
  </w:style>
  <w:style w:type="paragraph" w:styleId="Footer">
    <w:name w:val="footer"/>
    <w:basedOn w:val="Normal"/>
    <w:link w:val="FooterChar"/>
    <w:uiPriority w:val="99"/>
    <w:unhideWhenUsed/>
    <w:rsid w:val="0091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Pavliga, Steve</dc:creator>
  <cp:keywords/>
  <dc:description/>
  <cp:lastModifiedBy>Pavliga, Steve</cp:lastModifiedBy>
  <cp:revision>2</cp:revision>
  <dcterms:created xsi:type="dcterms:W3CDTF">2025-04-22T01:20:00Z</dcterms:created>
  <dcterms:modified xsi:type="dcterms:W3CDTF">2025-04-22T02:34:00Z</dcterms:modified>
</cp:coreProperties>
</file>