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Name of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CALENDAR OF ACTIVITIES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S.Y. 2025-2026</w:t>
      </w:r>
    </w:p>
    <w:tbl>
      <w:tblPr>
        <w:tblStyle w:val="Table1"/>
        <w:tblpPr w:leftFromText="180" w:rightFromText="180" w:topFromText="0" w:bottomFromText="0" w:vertAnchor="text" w:horzAnchor="text" w:tblpX="0" w:tblpY="411"/>
        <w:tblW w:w="178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040"/>
        <w:gridCol w:w="2445"/>
        <w:gridCol w:w="2085"/>
        <w:gridCol w:w="1455"/>
        <w:gridCol w:w="3825"/>
        <w:tblGridChange w:id="0">
          <w:tblGrid>
            <w:gridCol w:w="2972"/>
            <w:gridCol w:w="5040"/>
            <w:gridCol w:w="2445"/>
            <w:gridCol w:w="2085"/>
            <w:gridCol w:w="1455"/>
            <w:gridCol w:w="3825"/>
          </w:tblGrid>
        </w:tblGridChange>
      </w:tblGrid>
      <w:tr>
        <w:trPr>
          <w:cantSplit w:val="0"/>
          <w:trHeight w:val="88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TITLE OF THE ACTIVITY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left="0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PERSONS INVOLVE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TIME FRAME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BUDGET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rHeight w:val="174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ind w:lef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2016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tabs>
        <w:tab w:val="left" w:leader="none" w:pos="2437"/>
        <w:tab w:val="center" w:leader="none" w:pos="4680"/>
        <w:tab w:val="right" w:leader="none" w:pos="9360"/>
      </w:tabs>
      <w:spacing w:after="0" w:line="240" w:lineRule="auto"/>
      <w:rPr>
        <w:rFonts w:ascii="Aptos" w:cs="Aptos" w:eastAsia="Aptos" w:hAnsi="Aptos"/>
        <w:sz w:val="24"/>
        <w:szCs w:val="24"/>
      </w:rPr>
    </w:pPr>
    <w:r w:rsidDel="00000000" w:rsidR="00000000" w:rsidRPr="00000000">
      <w:rPr>
        <w:rFonts w:ascii="Aptos" w:cs="Aptos" w:eastAsia="Aptos" w:hAnsi="Aptos"/>
        <w:sz w:val="24"/>
        <w:szCs w:val="24"/>
        <w:rtl w:val="0"/>
      </w:rPr>
      <w:tab/>
      <w:tab/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1766209</wp:posOffset>
          </wp:positionH>
          <wp:positionV relativeFrom="paragraph">
            <wp:posOffset>-324484</wp:posOffset>
          </wp:positionV>
          <wp:extent cx="5983710" cy="835949"/>
          <wp:effectExtent b="0" l="0" r="0" t="0"/>
          <wp:wrapNone/>
          <wp:docPr id="123174513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83710" cy="8359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7659232</wp:posOffset>
          </wp:positionH>
          <wp:positionV relativeFrom="paragraph">
            <wp:posOffset>-504685</wp:posOffset>
          </wp:positionV>
          <wp:extent cx="1019175" cy="1019175"/>
          <wp:effectExtent b="0" l="0" r="0" t="0"/>
          <wp:wrapNone/>
          <wp:docPr id="12317451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1019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tabs>
        <w:tab w:val="left" w:leader="none" w:pos="5411"/>
        <w:tab w:val="right" w:leader="none" w:pos="9360"/>
      </w:tabs>
      <w:spacing w:after="0" w:line="240" w:lineRule="auto"/>
      <w:rPr>
        <w:rFonts w:ascii="Aptos" w:cs="Aptos" w:eastAsia="Aptos" w:hAnsi="Aptos"/>
        <w:color w:val="00b050"/>
        <w:sz w:val="24"/>
        <w:szCs w:val="24"/>
      </w:rPr>
    </w:pPr>
    <w:r w:rsidDel="00000000" w:rsidR="00000000" w:rsidRPr="00000000">
      <w:rPr>
        <w:rFonts w:ascii="Aptos" w:cs="Aptos" w:eastAsia="Aptos" w:hAnsi="Aptos"/>
        <w:color w:val="00b050"/>
        <w:sz w:val="24"/>
        <w:szCs w:val="24"/>
        <w:rtl w:val="0"/>
      </w:rPr>
      <w:tab/>
      <w:tab/>
    </w:r>
  </w:p>
  <w:p w:rsidR="00000000" w:rsidDel="00000000" w:rsidP="00000000" w:rsidRDefault="00000000" w:rsidRPr="00000000" w14:paraId="00000014">
    <w:pPr>
      <w:tabs>
        <w:tab w:val="left" w:leader="none" w:pos="4143"/>
        <w:tab w:val="right" w:leader="none" w:pos="9360"/>
      </w:tabs>
      <w:spacing w:after="0" w:line="240" w:lineRule="auto"/>
      <w:rPr>
        <w:rFonts w:ascii="Aptos" w:cs="Aptos" w:eastAsia="Aptos" w:hAnsi="Aptos"/>
        <w:color w:val="00b050"/>
        <w:sz w:val="24"/>
        <w:szCs w:val="24"/>
      </w:rPr>
    </w:pPr>
    <w:r w:rsidDel="00000000" w:rsidR="00000000" w:rsidRPr="00000000">
      <w:rPr>
        <w:rFonts w:ascii="Aptos" w:cs="Aptos" w:eastAsia="Aptos" w:hAnsi="Aptos"/>
        <w:color w:val="00b050"/>
        <w:sz w:val="24"/>
        <w:szCs w:val="24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-917918</wp:posOffset>
              </wp:positionH>
              <wp:positionV relativeFrom="paragraph">
                <wp:posOffset>224413</wp:posOffset>
              </wp:positionV>
              <wp:extent cx="12993988" cy="112584"/>
              <wp:effectExtent b="0" l="0" r="0" t="0"/>
              <wp:wrapNone/>
              <wp:docPr id="1231745129" name=""/>
              <a:graphic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3739583"/>
                        <a:ext cx="10692000" cy="80834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0033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-917918</wp:posOffset>
              </wp:positionH>
              <wp:positionV relativeFrom="paragraph">
                <wp:posOffset>224413</wp:posOffset>
              </wp:positionV>
              <wp:extent cx="12993988" cy="112584"/>
              <wp:effectExtent b="0" l="0" r="0" t="0"/>
              <wp:wrapNone/>
              <wp:docPr id="12317451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93988" cy="1125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tabs>
        <w:tab w:val="left" w:leader="none" w:pos="4143"/>
      </w:tabs>
      <w:spacing w:after="0" w:line="240" w:lineRule="auto"/>
      <w:rPr>
        <w:rFonts w:ascii="Aptos" w:cs="Aptos" w:eastAsia="Aptos" w:hAnsi="Aptos"/>
        <w:color w:val="00b05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Century Gothic" w:cs="Century Gothic" w:eastAsia="Century Gothic" w:hAnsi="Century Gothic"/>
        <w:b w:val="1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24"/>
        <w:szCs w:val="24"/>
        <w:rtl w:val="0"/>
      </w:rPr>
      <w:t xml:space="preserve">OFFICE OF STUDENT AFFAIRS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94CD6"/>
    <w:pPr>
      <w:keepNext w:val="1"/>
      <w:keepLines w:val="1"/>
      <w:spacing w:after="0" w:before="40" w:line="278" w:lineRule="auto"/>
      <w:outlineLvl w:val="6"/>
    </w:pPr>
    <w:rPr>
      <w:rFonts w:cstheme="majorBidi" w:eastAsiaTheme="majorEastAsia"/>
      <w:color w:val="595959" w:themeColor="text1" w:themeTint="0000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94CD6"/>
    <w:pPr>
      <w:keepNext w:val="1"/>
      <w:keepLines w:val="1"/>
      <w:spacing w:after="0" w:line="278" w:lineRule="auto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94CD6"/>
    <w:pPr>
      <w:keepNext w:val="1"/>
      <w:keepLines w:val="1"/>
      <w:spacing w:after="0" w:line="278" w:lineRule="auto"/>
      <w:outlineLvl w:val="8"/>
    </w:pPr>
    <w:rPr>
      <w:rFonts w:cstheme="majorBidi" w:eastAsiaTheme="majorEastAsia"/>
      <w:color w:val="272727" w:themeColor="text1" w:themeTint="0000D8"/>
      <w:kern w:val="2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CD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94CD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94CD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94CD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94CD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94CD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94CD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94CD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94CD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94C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794CD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94CD6"/>
    <w:pPr>
      <w:spacing w:before="160" w:line="278" w:lineRule="auto"/>
      <w:jc w:val="center"/>
    </w:pPr>
    <w:rPr>
      <w:i w:val="1"/>
      <w:iCs w:val="1"/>
      <w:color w:val="404040" w:themeColor="text1" w:themeTint="0000BF"/>
      <w:kern w:val="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794CD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94CD6"/>
    <w:pPr>
      <w:spacing w:line="278" w:lineRule="auto"/>
      <w:ind w:left="720"/>
      <w:contextualSpacing w:val="1"/>
    </w:pPr>
    <w:rPr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 w:val="1"/>
    <w:rsid w:val="00794CD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CD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i w:val="1"/>
      <w:iCs w:val="1"/>
      <w:color w:val="0f4761" w:themeColor="accent1" w:themeShade="0000BF"/>
      <w:kern w:val="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CD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94CD6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794CD6"/>
    <w:pPr>
      <w:spacing w:after="0" w:line="240" w:lineRule="auto"/>
      <w:ind w:left="1152"/>
      <w:jc w:val="center"/>
    </w:pPr>
    <w:rPr>
      <w:kern w:val="0"/>
      <w:sz w:val="22"/>
      <w:szCs w:val="22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94C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4CD6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794C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4CD6"/>
    <w:rPr>
      <w:kern w:val="0"/>
      <w:sz w:val="22"/>
      <w:szCs w:val="22"/>
    </w:rPr>
  </w:style>
  <w:style w:type="paragraph" w:styleId="Subtitle">
    <w:name w:val="Subtitle"/>
    <w:basedOn w:val="Normal"/>
    <w:next w:val="Normal"/>
    <w:pPr>
      <w:spacing w:line="278.00000000000006" w:lineRule="auto"/>
    </w:pPr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  <w:ind w:left="1152"/>
      <w:jc w:val="center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aT07jNmxycbkDECu/QsI17ZHeg==">CgMxLjA4AHIhMU5xM1ZCVW1sN0tNakNoVlVJQ2dtWDhWcmM3VWxhY04z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2025-08-04T06:24:00Z</dcterms:created>
  <dc:creator>ADMIN</dc:creator>
</cp:coreProperties>
</file>