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BF6A" w14:textId="77777777" w:rsidR="008B141F" w:rsidRDefault="00000000">
      <w:pPr>
        <w:pStyle w:val="Titre"/>
        <w:jc w:val="center"/>
        <w:rPr>
          <w:b/>
          <w:bCs/>
          <w:color w:val="4472C4"/>
          <w:sz w:val="40"/>
          <w:szCs w:val="36"/>
          <w:lang w:val="en-US"/>
        </w:rPr>
      </w:pPr>
      <w:bookmarkStart w:id="0" w:name="_Toc124496970"/>
      <w:r>
        <w:rPr>
          <w:b/>
          <w:bCs/>
          <w:color w:val="4472C4"/>
          <w:sz w:val="40"/>
          <w:szCs w:val="36"/>
          <w:lang w:val="en-US"/>
        </w:rPr>
        <w:t xml:space="preserve">Known bug and possible </w:t>
      </w:r>
      <w:proofErr w:type="gramStart"/>
      <w:r>
        <w:rPr>
          <w:b/>
          <w:bCs/>
          <w:color w:val="4472C4"/>
          <w:sz w:val="40"/>
          <w:szCs w:val="36"/>
          <w:lang w:val="en-US"/>
        </w:rPr>
        <w:t>improvement</w:t>
      </w:r>
      <w:bookmarkEnd w:id="0"/>
      <w:proofErr w:type="gramEnd"/>
    </w:p>
    <w:p w14:paraId="52802EB5" w14:textId="77777777" w:rsidR="008B141F" w:rsidRDefault="008B141F">
      <w:pPr>
        <w:rPr>
          <w:lang w:val="en-US"/>
        </w:rPr>
      </w:pPr>
    </w:p>
    <w:p w14:paraId="1A8CB07F" w14:textId="77777777" w:rsidR="008B141F" w:rsidRDefault="00000000">
      <w:pPr>
        <w:pStyle w:val="En-ttedetabledesmatires"/>
        <w:outlineLvl w:val="9"/>
      </w:pPr>
      <w:r>
        <w:t>Table des matières</w:t>
      </w:r>
    </w:p>
    <w:p w14:paraId="225BAA57" w14:textId="77777777" w:rsidR="008B141F" w:rsidRDefault="00000000">
      <w:pPr>
        <w:pStyle w:val="TM1"/>
        <w:tabs>
          <w:tab w:val="right" w:leader="dot" w:pos="9062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fr-FR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fr-FR"/>
        </w:rPr>
        <w:fldChar w:fldCharType="separate"/>
      </w:r>
      <w:hyperlink r:id="rId7" w:history="1">
        <w:r>
          <w:rPr>
            <w:rStyle w:val="Lienhypertexte"/>
            <w:b/>
            <w:bCs/>
            <w:lang w:val="en-US"/>
          </w:rPr>
          <w:t>Known bug and possible improvement</w:t>
        </w:r>
        <w:r>
          <w:tab/>
          <w:t>1</w:t>
        </w:r>
      </w:hyperlink>
    </w:p>
    <w:p w14:paraId="31A299E8" w14:textId="77777777" w:rsidR="008B141F" w:rsidRDefault="00000000">
      <w:pPr>
        <w:pStyle w:val="TM1"/>
        <w:tabs>
          <w:tab w:val="right" w:leader="dot" w:pos="9062"/>
        </w:tabs>
      </w:pPr>
      <w:hyperlink r:id="rId8" w:history="1">
        <w:r>
          <w:rPr>
            <w:rStyle w:val="Lienhypertexte"/>
          </w:rPr>
          <w:t>Bugs connus:</w:t>
        </w:r>
        <w:r>
          <w:tab/>
          <w:t>1</w:t>
        </w:r>
      </w:hyperlink>
    </w:p>
    <w:p w14:paraId="45F72C01" w14:textId="77777777" w:rsidR="008B141F" w:rsidRDefault="00000000">
      <w:pPr>
        <w:pStyle w:val="TM1"/>
        <w:tabs>
          <w:tab w:val="right" w:leader="dot" w:pos="9062"/>
        </w:tabs>
      </w:pPr>
      <w:hyperlink r:id="rId9" w:history="1">
        <w:r>
          <w:rPr>
            <w:rStyle w:val="Lienhypertexte"/>
          </w:rPr>
          <w:t>Améliorations possibles :</w:t>
        </w:r>
        <w:r>
          <w:rPr>
            <w:rStyle w:val="Lienhypertexte"/>
          </w:rPr>
          <w:tab/>
          <w:t>3</w:t>
        </w:r>
      </w:hyperlink>
    </w:p>
    <w:p w14:paraId="365FEA38" w14:textId="77777777" w:rsidR="008B141F" w:rsidRDefault="00000000">
      <w:r>
        <w:rPr>
          <w:color w:val="0563C1"/>
          <w:u w:val="single"/>
        </w:rPr>
        <w:fldChar w:fldCharType="end"/>
      </w:r>
    </w:p>
    <w:p w14:paraId="18A9479A" w14:textId="77777777" w:rsidR="008B141F" w:rsidRDefault="008B141F">
      <w:pPr>
        <w:pStyle w:val="Sous-titre"/>
        <w:spacing w:line="276" w:lineRule="auto"/>
      </w:pPr>
      <w:bookmarkStart w:id="1" w:name="_Toc124496971"/>
    </w:p>
    <w:p w14:paraId="312CAFF2" w14:textId="77777777" w:rsidR="008B141F" w:rsidRDefault="00000000">
      <w:pPr>
        <w:pStyle w:val="Sous-titre"/>
        <w:spacing w:line="276" w:lineRule="auto"/>
      </w:pPr>
      <w:r>
        <w:t xml:space="preserve">Bugs </w:t>
      </w:r>
      <w:proofErr w:type="gramStart"/>
      <w:r>
        <w:t>connus:</w:t>
      </w:r>
      <w:bookmarkEnd w:id="1"/>
      <w:proofErr w:type="gramEnd"/>
    </w:p>
    <w:p w14:paraId="1A6697F4" w14:textId="77777777" w:rsidR="008B141F" w:rsidRDefault="008B141F"/>
    <w:p w14:paraId="6CE03897" w14:textId="77777777" w:rsidR="008B141F" w:rsidRDefault="008B141F">
      <w:pPr>
        <w:pStyle w:val="Standard"/>
        <w:spacing w:line="276" w:lineRule="auto"/>
        <w:rPr>
          <w:lang w:val="en-US"/>
        </w:rPr>
      </w:pPr>
    </w:p>
    <w:p w14:paraId="70E7E799" w14:textId="77777777" w:rsidR="008B141F" w:rsidRDefault="00000000">
      <w:pPr>
        <w:pStyle w:val="Standard"/>
        <w:spacing w:line="276" w:lineRule="auto"/>
        <w:jc w:val="both"/>
      </w:pPr>
      <w:r>
        <w:t>-</w:t>
      </w:r>
      <w:r>
        <w:tab/>
        <w:t>Le joueur peut répondre non à la première question où il doit acheter un </w:t>
      </w:r>
      <w:proofErr w:type="spellStart"/>
      <w:r>
        <w:t>battler</w:t>
      </w:r>
      <w:proofErr w:type="spellEnd"/>
      <w:r>
        <w:t>. Il n’a alors pas de </w:t>
      </w:r>
      <w:proofErr w:type="spellStart"/>
      <w:r>
        <w:t>battler</w:t>
      </w:r>
      <w:proofErr w:type="spellEnd"/>
      <w:r>
        <w:t> pour le premier tout. Le programme s’arrête. </w:t>
      </w:r>
      <w:proofErr w:type="spellStart"/>
      <w:r>
        <w:t>Error</w:t>
      </w:r>
      <w:proofErr w:type="spellEnd"/>
      <w:r>
        <w:t> : out of index.</w:t>
      </w:r>
    </w:p>
    <w:p w14:paraId="0BACC468" w14:textId="77777777" w:rsidR="008B141F" w:rsidRDefault="00000000">
      <w:pPr>
        <w:pStyle w:val="Standard"/>
        <w:spacing w:line="276" w:lineRule="auto"/>
        <w:jc w:val="both"/>
      </w:pPr>
      <w:r>
        <w:rPr>
          <w:rStyle w:val="Accentuationlgre"/>
        </w:rPr>
        <w:t>Correction possible : faire une condition qui dit que le joueur doit obligatoirement acheter un </w:t>
      </w:r>
      <w:proofErr w:type="spellStart"/>
      <w:r>
        <w:rPr>
          <w:rStyle w:val="Accentuationlgre"/>
        </w:rPr>
        <w:t>Battler</w:t>
      </w:r>
      <w:proofErr w:type="spellEnd"/>
      <w:r>
        <w:rPr>
          <w:rStyle w:val="Accentuationlgre"/>
        </w:rPr>
        <w:t> pour pouvoir continuer s’il répond non.</w:t>
      </w:r>
    </w:p>
    <w:p w14:paraId="7DF78BF1" w14:textId="77777777" w:rsidR="008B141F" w:rsidRDefault="008B141F">
      <w:pPr>
        <w:pStyle w:val="Standard"/>
        <w:spacing w:line="276" w:lineRule="auto"/>
        <w:jc w:val="both"/>
        <w:rPr>
          <w:rFonts w:ascii="Segoe-UI" w:hAnsi="Segoe-UI"/>
          <w:color w:val="64676E"/>
          <w:sz w:val="26"/>
          <w:szCs w:val="26"/>
        </w:rPr>
      </w:pPr>
    </w:p>
    <w:p w14:paraId="1CC0854E" w14:textId="77777777" w:rsidR="008B141F" w:rsidRDefault="00000000">
      <w:pPr>
        <w:pStyle w:val="Standard"/>
        <w:spacing w:line="276" w:lineRule="auto"/>
        <w:jc w:val="both"/>
      </w:pPr>
      <w:r>
        <w:t>- </w:t>
      </w:r>
      <w:r>
        <w:tab/>
        <w:t>Le joueur peut enlever un </w:t>
      </w:r>
      <w:proofErr w:type="spellStart"/>
      <w:r>
        <w:t>battler</w:t>
      </w:r>
      <w:proofErr w:type="spellEnd"/>
      <w:r>
        <w:t> même s’il ne lui en reste qu’un. Cela revient donc au premier bug.</w:t>
      </w:r>
    </w:p>
    <w:p w14:paraId="20C6B26B" w14:textId="77777777" w:rsidR="008B141F" w:rsidRDefault="00000000">
      <w:pPr>
        <w:pStyle w:val="Sansinterligne"/>
        <w:spacing w:line="276" w:lineRule="auto"/>
        <w:jc w:val="both"/>
      </w:pPr>
      <w:r>
        <w:rPr>
          <w:rStyle w:val="Accentuationlgre"/>
        </w:rPr>
        <w:t>Correction possible : faire une condition qui dit que si le joueur n’a qu’un </w:t>
      </w:r>
      <w:proofErr w:type="spellStart"/>
      <w:r>
        <w:rPr>
          <w:rStyle w:val="Accentuationlgre"/>
        </w:rPr>
        <w:t>battler</w:t>
      </w:r>
      <w:proofErr w:type="spellEnd"/>
      <w:r>
        <w:rPr>
          <w:rStyle w:val="Accentuationlgre"/>
        </w:rPr>
        <w:t xml:space="preserve"> dans la </w:t>
      </w:r>
      <w:proofErr w:type="spellStart"/>
      <w:r>
        <w:rPr>
          <w:rStyle w:val="Accentuationlgre"/>
        </w:rPr>
        <w:t>list</w:t>
      </w:r>
      <w:proofErr w:type="spellEnd"/>
      <w:r>
        <w:rPr>
          <w:rStyle w:val="Accentuationlgre"/>
        </w:rPr>
        <w:t xml:space="preserve"> et 0 dans sa main, il ne peut pas le vendre.</w:t>
      </w:r>
    </w:p>
    <w:p w14:paraId="01B76560" w14:textId="77777777" w:rsidR="008B141F" w:rsidRDefault="008B141F">
      <w:pPr>
        <w:pStyle w:val="Sansinterligne"/>
        <w:spacing w:line="276" w:lineRule="auto"/>
        <w:jc w:val="both"/>
      </w:pPr>
    </w:p>
    <w:p w14:paraId="73B8D7AF" w14:textId="77777777" w:rsidR="008B141F" w:rsidRDefault="00000000">
      <w:pPr>
        <w:pStyle w:val="Sansinterligne"/>
        <w:spacing w:line="276" w:lineRule="auto"/>
        <w:jc w:val="both"/>
      </w:pPr>
      <w:r>
        <w:br/>
        <w:t>- </w:t>
      </w:r>
      <w:r>
        <w:tab/>
        <w:t>Le joueur rentre un autre nombre que ceux qui lui sont proposé, dans la plupart des cas, l’objet a cet index n’existe pas donc </w:t>
      </w:r>
      <w:r>
        <w:rPr>
          <w:rStyle w:val="s-rg-t"/>
        </w:rPr>
        <w:t>-&gt;</w:t>
      </w:r>
      <w:r>
        <w:t> « out of range ». Exemple : quand le joueur décide d’acheter un </w:t>
      </w:r>
      <w:proofErr w:type="spellStart"/>
      <w:r>
        <w:rPr>
          <w:rStyle w:val="s-rg-t"/>
        </w:rPr>
        <w:t>battler</w:t>
      </w:r>
      <w:proofErr w:type="spellEnd"/>
      <w:r>
        <w:t> avec son niveau de taverne à 1, s’il rentre un autre nombre que 1,2 ou 3, il y aura un index </w:t>
      </w:r>
      <w:proofErr w:type="spellStart"/>
      <w:r>
        <w:rPr>
          <w:rStyle w:val="s-rg-t"/>
        </w:rPr>
        <w:t>error</w:t>
      </w:r>
      <w:proofErr w:type="spellEnd"/>
      <w:r>
        <w:t>.</w:t>
      </w:r>
    </w:p>
    <w:p w14:paraId="15373D2E" w14:textId="77777777" w:rsidR="008B141F" w:rsidRDefault="008B141F">
      <w:pPr>
        <w:pStyle w:val="Sansinterligne"/>
        <w:spacing w:line="276" w:lineRule="auto"/>
        <w:jc w:val="both"/>
      </w:pPr>
    </w:p>
    <w:p w14:paraId="0332C7C9" w14:textId="77777777" w:rsidR="008B141F" w:rsidRDefault="00000000">
      <w:pPr>
        <w:pStyle w:val="Sansinterligne"/>
        <w:spacing w:line="276" w:lineRule="auto"/>
        <w:jc w:val="both"/>
      </w:pPr>
      <w:r>
        <w:rPr>
          <w:rStyle w:val="Accentuationlgre"/>
        </w:rPr>
        <w:t>Correction possible : mettre une condition en chaque entrée de l’utilisateur qui check si le nombre entré est valide.</w:t>
      </w:r>
    </w:p>
    <w:p w14:paraId="4E2714BA" w14:textId="77777777" w:rsidR="008B141F" w:rsidRDefault="008B141F">
      <w:pPr>
        <w:pStyle w:val="Sansinterligne"/>
        <w:spacing w:line="276" w:lineRule="auto"/>
        <w:jc w:val="both"/>
      </w:pPr>
    </w:p>
    <w:p w14:paraId="4C5311F1" w14:textId="77777777" w:rsidR="008B141F" w:rsidRDefault="00000000">
      <w:pPr>
        <w:pStyle w:val="Sansinterligne"/>
        <w:spacing w:line="276" w:lineRule="auto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30FEA2" wp14:editId="4DA55D40">
                <wp:simplePos x="0" y="0"/>
                <wp:positionH relativeFrom="column">
                  <wp:posOffset>-151671</wp:posOffset>
                </wp:positionH>
                <wp:positionV relativeFrom="paragraph">
                  <wp:posOffset>48417</wp:posOffset>
                </wp:positionV>
                <wp:extent cx="6043927" cy="1317622"/>
                <wp:effectExtent l="0" t="0" r="0" b="0"/>
                <wp:wrapNone/>
                <wp:docPr id="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927" cy="1317622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FBE5D6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7D7FD2" id="Rectangle : coins arrondis 2" o:spid="_x0000_s1026" style="position:absolute;margin-left:-11.95pt;margin-top:3.8pt;width:475.9pt;height:10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3927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" path="m219604,at,,439208,439208,219604,,,219604l,1098018at,878414,439208,1317622,,1098018,219604,1317622l5824323,1317622at5604719,878414,6043927,1317622,5824323,1317622,6043927,1098018l6043927,219604at5604719,,6043927,439208,6043927,219604,5824323,l219604,xe" fillcolor="#fbe5d6" stroked="f">
                <v:path arrowok="t" o:connecttype="custom" o:connectlocs="3021964,0;6043927,658811;3021964,1317622;0,658811" o:connectangles="270,0,90,180" textboxrect="64322,64322,5979605,1253300"/>
              </v:shape>
            </w:pict>
          </mc:Fallback>
        </mc:AlternateContent>
      </w:r>
    </w:p>
    <w:p w14:paraId="29E42A63" w14:textId="77777777" w:rsidR="008B141F" w:rsidRDefault="00000000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Remarque :</w:t>
      </w:r>
    </w:p>
    <w:p w14:paraId="313AD7A8" w14:textId="77777777" w:rsidR="008B141F" w:rsidRDefault="00000000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Beaucoup de bugs sont lié à un « out of index ». En général cela se corrige en une condition à chaque erreur. Nous n’avons pas eu le temps d’aller </w:t>
      </w:r>
      <w:proofErr w:type="spellStart"/>
      <w:r>
        <w:rPr>
          <w:i/>
          <w:iCs/>
        </w:rPr>
        <w:t>jusque là</w:t>
      </w:r>
      <w:proofErr w:type="spellEnd"/>
      <w:r>
        <w:rPr>
          <w:i/>
          <w:iCs/>
        </w:rPr>
        <w:t xml:space="preserve">, bien </w:t>
      </w:r>
      <w:proofErr w:type="spellStart"/>
      <w:r>
        <w:rPr>
          <w:i/>
          <w:iCs/>
        </w:rPr>
        <w:t>sur</w:t>
      </w:r>
      <w:proofErr w:type="spellEnd"/>
      <w:r>
        <w:rPr>
          <w:i/>
          <w:iCs/>
        </w:rPr>
        <w:t xml:space="preserve">, </w:t>
      </w:r>
      <w:proofErr w:type="gramStart"/>
      <w:r>
        <w:rPr>
          <w:i/>
          <w:iCs/>
        </w:rPr>
        <w:t>si il</w:t>
      </w:r>
      <w:proofErr w:type="gramEnd"/>
      <w:r>
        <w:rPr>
          <w:i/>
          <w:iCs/>
        </w:rPr>
        <w:t xml:space="preserve"> venait à être utilisé ces bugs sont très important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corriger.</w:t>
      </w:r>
    </w:p>
    <w:p w14:paraId="39700AA5" w14:textId="77777777" w:rsidR="008B141F" w:rsidRDefault="00000000">
      <w:pPr>
        <w:pStyle w:val="Sansinterligne"/>
        <w:spacing w:line="276" w:lineRule="auto"/>
        <w:jc w:val="both"/>
      </w:pPr>
      <w:r>
        <w:lastRenderedPageBreak/>
        <w:t>- </w:t>
      </w:r>
      <w:r>
        <w:tab/>
        <w:t>Si à la questions « Finish </w:t>
      </w:r>
      <w:proofErr w:type="spellStart"/>
      <w:r>
        <w:t>buying</w:t>
      </w:r>
      <w:proofErr w:type="spellEnd"/>
      <w:r>
        <w:t> ? » on répond non, on peut racheter des </w:t>
      </w:r>
      <w:proofErr w:type="spellStart"/>
      <w:r>
        <w:t>battlers</w:t>
      </w:r>
      <w:proofErr w:type="spellEnd"/>
      <w:r>
        <w:t> ET réaugmenter sa taverne de niveau et ceci jusqu’à son inventaire plein sauf si l’on répond non à la question : « Do </w:t>
      </w:r>
      <w:proofErr w:type="spellStart"/>
      <w:r>
        <w:t>you</w:t>
      </w:r>
      <w:proofErr w:type="spellEnd"/>
      <w:r>
        <w:t> </w:t>
      </w:r>
      <w:proofErr w:type="spellStart"/>
      <w:r>
        <w:t>want</w:t>
      </w:r>
      <w:proofErr w:type="spellEnd"/>
      <w:r>
        <w:t> to </w:t>
      </w:r>
      <w:proofErr w:type="spellStart"/>
      <w:r>
        <w:t>hire</w:t>
      </w:r>
      <w:proofErr w:type="spellEnd"/>
      <w:r>
        <w:t> a </w:t>
      </w:r>
      <w:proofErr w:type="spellStart"/>
      <w:proofErr w:type="gramStart"/>
      <w:r>
        <w:t>battler</w:t>
      </w:r>
      <w:proofErr w:type="spellEnd"/>
      <w:r>
        <w:t>?</w:t>
      </w:r>
      <w:proofErr w:type="gramEnd"/>
      <w:r>
        <w:t> », ce qui permet de ne pas bloquer son inventaire, mais de rester dans la boucle d’achat. Avec les 100 gold donné à la base, nous pouvons monter au niveau 21. Résultat du bug :</w:t>
      </w:r>
    </w:p>
    <w:p w14:paraId="1A5521C7" w14:textId="77777777" w:rsidR="008B141F" w:rsidRDefault="00000000">
      <w:pPr>
        <w:pStyle w:val="Sansinterligne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73644" wp14:editId="35E9BCA0">
            <wp:simplePos x="0" y="0"/>
            <wp:positionH relativeFrom="column">
              <wp:posOffset>2387909</wp:posOffset>
            </wp:positionH>
            <wp:positionV relativeFrom="paragraph">
              <wp:posOffset>11109</wp:posOffset>
            </wp:positionV>
            <wp:extent cx="1704971" cy="466087"/>
            <wp:effectExtent l="0" t="0" r="0" b="0"/>
            <wp:wrapNone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1" cy="4660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</w:p>
    <w:p w14:paraId="4EFD8DDC" w14:textId="77777777" w:rsidR="008B141F" w:rsidRDefault="00000000">
      <w:pPr>
        <w:pStyle w:val="Sansinterligne"/>
        <w:spacing w:line="276" w:lineRule="auto"/>
        <w:jc w:val="both"/>
      </w:pPr>
      <w:r>
        <w:br/>
      </w:r>
      <w:r>
        <w:rPr>
          <w:rStyle w:val="Accentuationlgre"/>
        </w:rPr>
        <w:t>Correction possible : une condition simple pour que l’on quitte le shop lorsqu’on ne veut pas acheter de </w:t>
      </w:r>
      <w:proofErr w:type="spellStart"/>
      <w:r>
        <w:rPr>
          <w:rStyle w:val="Accentuationlgre"/>
        </w:rPr>
        <w:t>battlers</w:t>
      </w:r>
      <w:proofErr w:type="spellEnd"/>
      <w:r>
        <w:rPr>
          <w:rStyle w:val="Accentuationlgre"/>
        </w:rPr>
        <w:t>. Autre solution possible, ne permettre au joueur d’améliorer sa taverne qu’une seule fois par tour.</w:t>
      </w:r>
    </w:p>
    <w:p w14:paraId="7037FE18" w14:textId="77777777" w:rsidR="008B141F" w:rsidRDefault="008B141F">
      <w:pPr>
        <w:pStyle w:val="Sansinterligne"/>
        <w:spacing w:line="276" w:lineRule="auto"/>
        <w:jc w:val="both"/>
      </w:pPr>
    </w:p>
    <w:p w14:paraId="2F1BE25E" w14:textId="77777777" w:rsidR="008B141F" w:rsidRDefault="00000000">
      <w:pPr>
        <w:pStyle w:val="Sansinterligne"/>
        <w:spacing w:line="276" w:lineRule="auto"/>
        <w:jc w:val="both"/>
      </w:pPr>
      <w:r>
        <w:br/>
        <w:t>- </w:t>
      </w:r>
      <w:r>
        <w:tab/>
        <w:t>Si le </w:t>
      </w:r>
      <w:proofErr w:type="spellStart"/>
      <w:r>
        <w:t>player</w:t>
      </w:r>
      <w:proofErr w:type="spellEnd"/>
      <w:r>
        <w:t> 1 possède 1 monstres et que </w:t>
      </w:r>
      <w:proofErr w:type="spellStart"/>
      <w:r>
        <w:t>player</w:t>
      </w:r>
      <w:proofErr w:type="spellEnd"/>
      <w:r>
        <w:t> 2 possède 2 monstres le programme s’arrête.</w:t>
      </w:r>
      <w:r>
        <w:br/>
      </w:r>
      <w:r>
        <w:rPr>
          <w:rStyle w:val="Accentuationlgre"/>
        </w:rPr>
        <w:t>Correction possible : mauvaise gestion des vecteurs...</w:t>
      </w:r>
    </w:p>
    <w:p w14:paraId="5BC80F88" w14:textId="77777777" w:rsidR="008B141F" w:rsidRDefault="008B141F">
      <w:pPr>
        <w:pStyle w:val="Sansinterligne"/>
        <w:spacing w:line="276" w:lineRule="auto"/>
        <w:jc w:val="both"/>
      </w:pPr>
    </w:p>
    <w:p w14:paraId="2508B704" w14:textId="77777777" w:rsidR="008B141F" w:rsidRDefault="008B141F">
      <w:pPr>
        <w:pStyle w:val="Sansinterligne"/>
        <w:spacing w:line="276" w:lineRule="auto"/>
        <w:jc w:val="both"/>
      </w:pPr>
    </w:p>
    <w:p w14:paraId="5A61C96D" w14:textId="77777777" w:rsidR="008B141F" w:rsidRDefault="00000000">
      <w:pPr>
        <w:pStyle w:val="Sansinterligne"/>
        <w:numPr>
          <w:ilvl w:val="0"/>
          <w:numId w:val="5"/>
        </w:numPr>
        <w:spacing w:line="276" w:lineRule="auto"/>
        <w:jc w:val="both"/>
      </w:pPr>
      <w:r>
        <w:t>Si à la question « finish </w:t>
      </w:r>
      <w:proofErr w:type="spellStart"/>
      <w:r>
        <w:t>adding</w:t>
      </w:r>
      <w:proofErr w:type="spellEnd"/>
      <w:r>
        <w:t> ? » on répond non alors que l’on possède qu’un seul </w:t>
      </w:r>
      <w:proofErr w:type="spellStart"/>
      <w:r>
        <w:t>battler</w:t>
      </w:r>
      <w:proofErr w:type="spellEnd"/>
      <w:r>
        <w:t xml:space="preserve"> qui est déjà sur le terrain et que l’on retire ce même </w:t>
      </w:r>
      <w:proofErr w:type="spellStart"/>
      <w:r>
        <w:t>battler</w:t>
      </w:r>
      <w:proofErr w:type="spellEnd"/>
      <w:r>
        <w:t> suite à la question « Do </w:t>
      </w:r>
      <w:proofErr w:type="spellStart"/>
      <w:r>
        <w:t>you</w:t>
      </w:r>
      <w:proofErr w:type="spellEnd"/>
      <w:r>
        <w:t> </w:t>
      </w:r>
      <w:proofErr w:type="spellStart"/>
      <w:r>
        <w:t>want</w:t>
      </w:r>
      <w:proofErr w:type="spellEnd"/>
      <w:r>
        <w:t> to </w:t>
      </w:r>
      <w:proofErr w:type="spellStart"/>
      <w:r>
        <w:t>remove</w:t>
      </w:r>
      <w:proofErr w:type="spellEnd"/>
      <w:r>
        <w:t> </w:t>
      </w:r>
      <w:proofErr w:type="spellStart"/>
      <w:r>
        <w:t>Battlers</w:t>
      </w:r>
      <w:proofErr w:type="spellEnd"/>
      <w:r>
        <w:t> </w:t>
      </w:r>
      <w:proofErr w:type="spellStart"/>
      <w:r>
        <w:t>from</w:t>
      </w:r>
      <w:proofErr w:type="spellEnd"/>
      <w:r>
        <w:t> </w:t>
      </w:r>
      <w:proofErr w:type="spellStart"/>
      <w:r>
        <w:t>your</w:t>
      </w:r>
      <w:proofErr w:type="spellEnd"/>
      <w:r>
        <w:t> </w:t>
      </w:r>
      <w:proofErr w:type="gramStart"/>
      <w:r>
        <w:t>hand?</w:t>
      </w:r>
      <w:proofErr w:type="gramEnd"/>
      <w:r>
        <w:t> », alors le programme s’arrête.</w:t>
      </w:r>
    </w:p>
    <w:p w14:paraId="7479448B" w14:textId="77777777" w:rsidR="008B141F" w:rsidRDefault="008B141F">
      <w:pPr>
        <w:pStyle w:val="Sansinterligne"/>
        <w:spacing w:line="276" w:lineRule="auto"/>
        <w:jc w:val="both"/>
      </w:pPr>
    </w:p>
    <w:p w14:paraId="6B47828D" w14:textId="77777777" w:rsidR="008B141F" w:rsidRDefault="00000000">
      <w:pPr>
        <w:pStyle w:val="Sansinterligne"/>
        <w:spacing w:line="276" w:lineRule="auto"/>
        <w:jc w:val="both"/>
      </w:pPr>
      <w:r>
        <w:rPr>
          <w:rStyle w:val="Accentuationlgre"/>
        </w:rPr>
        <w:t>Correction possible : Faire un test pour comparer le nombre de </w:t>
      </w:r>
      <w:proofErr w:type="spellStart"/>
      <w:r>
        <w:rPr>
          <w:rStyle w:val="Accentuationlgre"/>
        </w:rPr>
        <w:t>battler</w:t>
      </w:r>
      <w:proofErr w:type="spellEnd"/>
      <w:r>
        <w:rPr>
          <w:rStyle w:val="Accentuationlgre"/>
        </w:rPr>
        <w:t> avant cette question exemple : si = ! de 0 alors je la pose sinon question suivante.</w:t>
      </w:r>
    </w:p>
    <w:p w14:paraId="31685761" w14:textId="77777777" w:rsidR="008B141F" w:rsidRDefault="008B141F">
      <w:pPr>
        <w:pStyle w:val="Sansinterligne"/>
        <w:spacing w:line="276" w:lineRule="auto"/>
        <w:jc w:val="both"/>
      </w:pPr>
    </w:p>
    <w:p w14:paraId="0AECFD55" w14:textId="77777777" w:rsidR="008B141F" w:rsidRDefault="008B141F">
      <w:pPr>
        <w:pStyle w:val="Sansinterligne"/>
        <w:spacing w:line="276" w:lineRule="auto"/>
        <w:jc w:val="both"/>
      </w:pPr>
    </w:p>
    <w:p w14:paraId="40BF583B" w14:textId="77777777" w:rsidR="008B141F" w:rsidRDefault="00000000">
      <w:pPr>
        <w:pStyle w:val="Sansinterligne"/>
        <w:numPr>
          <w:ilvl w:val="0"/>
          <w:numId w:val="5"/>
        </w:numPr>
        <w:spacing w:line="276" w:lineRule="auto"/>
        <w:jc w:val="both"/>
      </w:pPr>
      <w:r>
        <w:t xml:space="preserve">Quand le programme </w:t>
      </w:r>
      <w:proofErr w:type="gramStart"/>
      <w:r>
        <w:t>proposes</w:t>
      </w:r>
      <w:proofErr w:type="gramEnd"/>
      <w:r>
        <w:t xml:space="preserve"> 3 </w:t>
      </w:r>
      <w:proofErr w:type="spellStart"/>
      <w:r>
        <w:t>battlers</w:t>
      </w:r>
      <w:proofErr w:type="spellEnd"/>
      <w:r>
        <w:t>, et que l’on rentre les nombres de 4 à 437, cela achètera automatiquement (DANS TOUS LES CAS) un gobelin même s'il n’est pas dans la taverne. Si un nombre supérieur à 437 est entré, le programme s’arrête.</w:t>
      </w:r>
    </w:p>
    <w:p w14:paraId="07A8ABAD" w14:textId="77777777" w:rsidR="008B141F" w:rsidRDefault="008B141F">
      <w:pPr>
        <w:widowControl w:val="0"/>
        <w:spacing w:after="0" w:line="240" w:lineRule="auto"/>
      </w:pPr>
      <w:bookmarkStart w:id="2" w:name="_Toc124496972"/>
    </w:p>
    <w:p w14:paraId="6CCEAFF6" w14:textId="77777777" w:rsidR="008B141F" w:rsidRDefault="00000000">
      <w:pPr>
        <w:pStyle w:val="Sous-titre"/>
        <w:pageBreakBefore/>
        <w:rPr>
          <w:shd w:val="clear" w:color="auto" w:fill="FFFFFF"/>
        </w:rPr>
      </w:pPr>
      <w:r>
        <w:rPr>
          <w:shd w:val="clear" w:color="auto" w:fill="FFFFFF"/>
        </w:rPr>
        <w:lastRenderedPageBreak/>
        <w:t>Améliorations possibles :</w:t>
      </w:r>
      <w:bookmarkEnd w:id="2"/>
    </w:p>
    <w:p w14:paraId="50415F56" w14:textId="77777777" w:rsidR="008B141F" w:rsidRDefault="008B141F"/>
    <w:p w14:paraId="76F34087" w14:textId="77777777" w:rsidR="008B141F" w:rsidRDefault="00000000">
      <w:pPr>
        <w:pStyle w:val="Sansinterligne"/>
        <w:spacing w:line="360" w:lineRule="auto"/>
        <w:jc w:val="both"/>
      </w:pPr>
      <w:r>
        <w:br/>
        <w:t>- </w:t>
      </w:r>
      <w:r>
        <w:tab/>
        <w:t>Les choix sont Y ou N. Cependant si l’on entre un caractère autre que Y ou N le programme les comptes comme des N et non comme une erreur.</w:t>
      </w:r>
    </w:p>
    <w:p w14:paraId="6CFF7686" w14:textId="77777777" w:rsidR="008B141F" w:rsidRDefault="00000000">
      <w:pPr>
        <w:pStyle w:val="Sansinterligne"/>
        <w:spacing w:line="360" w:lineRule="auto"/>
        <w:jc w:val="both"/>
      </w:pPr>
      <w:r>
        <w:br/>
      </w:r>
      <w:r>
        <w:rPr>
          <w:rStyle w:val="Accentuationlgre"/>
        </w:rPr>
        <w:t>Solution possible : mettre une condition avec des regex par exemple, et répéter la question jusqu’à ce que la regex retourne vrai.</w:t>
      </w:r>
    </w:p>
    <w:p w14:paraId="1F72D9B5" w14:textId="77777777" w:rsidR="008B141F" w:rsidRDefault="00000000">
      <w:pPr>
        <w:pStyle w:val="Sansinterligne"/>
        <w:spacing w:line="360" w:lineRule="auto"/>
        <w:jc w:val="both"/>
      </w:pPr>
      <w:r>
        <w:br/>
        <w:t>- </w:t>
      </w:r>
      <w:r>
        <w:tab/>
        <w:t xml:space="preserve">Développer des habiliter pour chaque </w:t>
      </w:r>
      <w:proofErr w:type="spellStart"/>
      <w:r>
        <w:t>battler</w:t>
      </w:r>
      <w:proofErr w:type="spellEnd"/>
      <w:r>
        <w:t>.</w:t>
      </w:r>
    </w:p>
    <w:p w14:paraId="1416C54E" w14:textId="77777777" w:rsidR="008B141F" w:rsidRDefault="008B141F">
      <w:pPr>
        <w:pStyle w:val="Sansinterligne"/>
        <w:spacing w:line="360" w:lineRule="auto"/>
        <w:jc w:val="both"/>
      </w:pPr>
    </w:p>
    <w:p w14:paraId="489BFEED" w14:textId="77777777" w:rsidR="008B141F" w:rsidRDefault="00000000">
      <w:pPr>
        <w:pStyle w:val="Sansinterligne"/>
        <w:spacing w:line="360" w:lineRule="auto"/>
        <w:jc w:val="both"/>
      </w:pPr>
      <w:r>
        <w:t>-</w:t>
      </w:r>
      <w:r>
        <w:tab/>
        <w:t> Faire une interface graphique.</w:t>
      </w:r>
    </w:p>
    <w:p w14:paraId="238FAFC7" w14:textId="77777777" w:rsidR="008B141F" w:rsidRDefault="008B141F">
      <w:pPr>
        <w:pStyle w:val="Sansinterligne"/>
        <w:spacing w:line="360" w:lineRule="auto"/>
        <w:jc w:val="both"/>
      </w:pPr>
    </w:p>
    <w:p w14:paraId="5A572B6D" w14:textId="77777777" w:rsidR="008B141F" w:rsidRDefault="00000000">
      <w:pPr>
        <w:pStyle w:val="Sansinterligne"/>
        <w:spacing w:line="360" w:lineRule="auto"/>
        <w:jc w:val="both"/>
      </w:pPr>
      <w:r>
        <w:t>- </w:t>
      </w:r>
      <w:r>
        <w:tab/>
        <w:t>Faire 2 tableaux de </w:t>
      </w:r>
      <w:proofErr w:type="spellStart"/>
      <w:r>
        <w:t>battler</w:t>
      </w:r>
      <w:proofErr w:type="spellEnd"/>
      <w:r>
        <w:t xml:space="preserve"> pour chaque joueur pour ne pas avoir </w:t>
      </w:r>
      <w:proofErr w:type="spellStart"/>
      <w:proofErr w:type="gramStart"/>
      <w:r>
        <w:t>a</w:t>
      </w:r>
      <w:proofErr w:type="spellEnd"/>
      <w:proofErr w:type="gramEnd"/>
      <w:r>
        <w:t xml:space="preserve"> effacer le tableau et le remplir à chaque tour.</w:t>
      </w:r>
    </w:p>
    <w:p w14:paraId="5D29CF09" w14:textId="77777777" w:rsidR="008B141F" w:rsidRDefault="008B141F">
      <w:pPr>
        <w:pStyle w:val="Sansinterligne"/>
        <w:spacing w:line="360" w:lineRule="auto"/>
        <w:jc w:val="both"/>
      </w:pPr>
    </w:p>
    <w:p w14:paraId="27F86F54" w14:textId="77777777" w:rsidR="008B141F" w:rsidRDefault="00000000">
      <w:pPr>
        <w:pStyle w:val="Sansinterligne"/>
        <w:spacing w:line="360" w:lineRule="auto"/>
        <w:jc w:val="both"/>
      </w:pPr>
      <w:r>
        <w:t>- </w:t>
      </w:r>
      <w:r>
        <w:tab/>
        <w:t>Ajouter des couleurs (~ interface graphique).</w:t>
      </w:r>
    </w:p>
    <w:p w14:paraId="00D3A1F1" w14:textId="77777777" w:rsidR="008B141F" w:rsidRDefault="008B141F">
      <w:pPr>
        <w:pStyle w:val="Sansinterligne"/>
        <w:spacing w:line="360" w:lineRule="auto"/>
        <w:jc w:val="both"/>
      </w:pPr>
    </w:p>
    <w:p w14:paraId="51F84569" w14:textId="77777777" w:rsidR="008B141F" w:rsidRDefault="00000000">
      <w:pPr>
        <w:pStyle w:val="Sansinterligne"/>
        <w:spacing w:line="360" w:lineRule="auto"/>
        <w:jc w:val="both"/>
      </w:pPr>
      <w:r>
        <w:t>- </w:t>
      </w:r>
      <w:r>
        <w:tab/>
        <w:t>Améliorer l’interface -&gt; avoir la possibilité de choisir parmi une liste d’options et pas juste attendre que l’option arrive en écrivant des « n » à chaque fois.</w:t>
      </w:r>
    </w:p>
    <w:p w14:paraId="3C8BA317" w14:textId="77777777" w:rsidR="008B141F" w:rsidRDefault="008B141F">
      <w:pPr>
        <w:pStyle w:val="Sansinterligne"/>
        <w:spacing w:line="360" w:lineRule="auto"/>
        <w:jc w:val="both"/>
      </w:pPr>
    </w:p>
    <w:p w14:paraId="53FC7568" w14:textId="77777777" w:rsidR="008B141F" w:rsidRDefault="00000000">
      <w:pPr>
        <w:pStyle w:val="Sansinterligne"/>
        <w:spacing w:line="360" w:lineRule="auto"/>
        <w:jc w:val="both"/>
      </w:pPr>
      <w:r>
        <w:t>- </w:t>
      </w:r>
      <w:r>
        <w:tab/>
        <w:t>La taverne pourrait coûter plus cher au fur et à mesure que son niveau augmente.</w:t>
      </w:r>
    </w:p>
    <w:sectPr w:rsidR="008B141F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8B6A" w14:textId="77777777" w:rsidR="008E7D01" w:rsidRDefault="008E7D01">
      <w:pPr>
        <w:spacing w:after="0" w:line="240" w:lineRule="auto"/>
      </w:pPr>
      <w:r>
        <w:separator/>
      </w:r>
    </w:p>
  </w:endnote>
  <w:endnote w:type="continuationSeparator" w:id="0">
    <w:p w14:paraId="6345877C" w14:textId="77777777" w:rsidR="008E7D01" w:rsidRDefault="008E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Segoe-UI">
    <w:altName w:val="Segoe U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FFE4" w14:textId="77777777" w:rsidR="008E7D01" w:rsidRDefault="008E7D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757D3D" w14:textId="77777777" w:rsidR="008E7D01" w:rsidRDefault="008E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0E83"/>
    <w:multiLevelType w:val="multilevel"/>
    <w:tmpl w:val="C1A4486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42F2A3F"/>
    <w:multiLevelType w:val="multilevel"/>
    <w:tmpl w:val="C4A0C12C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7F60B1"/>
    <w:multiLevelType w:val="multilevel"/>
    <w:tmpl w:val="6D3033C2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0E40300"/>
    <w:multiLevelType w:val="multilevel"/>
    <w:tmpl w:val="7E26D87A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4B270B"/>
    <w:multiLevelType w:val="multilevel"/>
    <w:tmpl w:val="169E2D38"/>
    <w:styleLink w:val="WWNum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1138064540">
    <w:abstractNumId w:val="0"/>
  </w:num>
  <w:num w:numId="2" w16cid:durableId="763841406">
    <w:abstractNumId w:val="3"/>
  </w:num>
  <w:num w:numId="3" w16cid:durableId="550457070">
    <w:abstractNumId w:val="4"/>
  </w:num>
  <w:num w:numId="4" w16cid:durableId="616370919">
    <w:abstractNumId w:val="1"/>
  </w:num>
  <w:num w:numId="5" w16cid:durableId="207554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141F"/>
    <w:rsid w:val="002721C1"/>
    <w:rsid w:val="00495872"/>
    <w:rsid w:val="008B141F"/>
    <w:rsid w:val="008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5FA0"/>
  <w15:docId w15:val="{CAC605EB-B056-4A31-AA05-746FF02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fr-F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  <w:spacing w:after="160" w:line="256" w:lineRule="auto"/>
    </w:pPr>
  </w:style>
  <w:style w:type="paragraph" w:styleId="Titre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agraphedeliste">
    <w:name w:val="List Paragraph"/>
    <w:basedOn w:val="Standard"/>
    <w:pPr>
      <w:ind w:left="720"/>
      <w:contextualSpacing/>
    </w:pPr>
  </w:style>
  <w:style w:type="character" w:customStyle="1" w:styleId="Titre1Car">
    <w:name w:val="Titre 1 Car"/>
    <w:basedOn w:val="Policepardfaut"/>
    <w:rPr>
      <w:rFonts w:ascii="Calibri Light" w:eastAsia="F" w:hAnsi="Calibri Light" w:cs="F"/>
      <w:color w:val="2F5496"/>
      <w:sz w:val="32"/>
      <w:szCs w:val="32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Calibri" w:cs="Calibri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Calibri" w:cs="Calibri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-rg-t">
    <w:name w:val="s-rg-t"/>
    <w:basedOn w:val="Policepardfaut"/>
  </w:style>
  <w:style w:type="character" w:styleId="Accentuationlgre">
    <w:name w:val="Subtle Emphasis"/>
    <w:rPr>
      <w:b/>
      <w:bCs/>
    </w:rPr>
  </w:style>
  <w:style w:type="paragraph" w:styleId="Sansinterligne">
    <w:name w:val="No Spacing"/>
    <w:pPr>
      <w:widowControl/>
      <w:suppressAutoHyphens/>
    </w:pPr>
  </w:style>
  <w:style w:type="character" w:customStyle="1" w:styleId="s-bl-t">
    <w:name w:val="s-bl-t"/>
    <w:basedOn w:val="Policepardfaut"/>
  </w:style>
  <w:style w:type="character" w:customStyle="1" w:styleId="s-or-t">
    <w:name w:val="s-or-t"/>
    <w:basedOn w:val="Policepardfaut"/>
  </w:style>
  <w:style w:type="paragraph" w:styleId="Titre">
    <w:name w:val="Title"/>
    <w:basedOn w:val="Titre1"/>
    <w:next w:val="Normal"/>
    <w:uiPriority w:val="10"/>
    <w:qFormat/>
    <w:rPr>
      <w:color w:val="C00000"/>
    </w:rPr>
  </w:style>
  <w:style w:type="character" w:customStyle="1" w:styleId="TitreCar">
    <w:name w:val="Titre Car"/>
    <w:basedOn w:val="Policepardfaut"/>
    <w:rPr>
      <w:rFonts w:ascii="Calibri Light" w:eastAsia="F" w:hAnsi="Calibri Light"/>
      <w:color w:val="C00000"/>
      <w:sz w:val="32"/>
      <w:szCs w:val="32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paragraph" w:styleId="Commentaire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paragraph" w:styleId="Sous-titre">
    <w:name w:val="Subtitle"/>
    <w:basedOn w:val="Titre"/>
    <w:next w:val="Normal"/>
    <w:uiPriority w:val="11"/>
    <w:qFormat/>
    <w:rPr>
      <w:color w:val="44546A"/>
    </w:rPr>
  </w:style>
  <w:style w:type="character" w:customStyle="1" w:styleId="Sous-titreCar">
    <w:name w:val="Sous-titre Car"/>
    <w:basedOn w:val="Policepardfaut"/>
    <w:rPr>
      <w:rFonts w:ascii="Calibri Light" w:eastAsia="F" w:hAnsi="Calibri Light"/>
      <w:color w:val="44546A"/>
      <w:sz w:val="32"/>
      <w:szCs w:val="32"/>
    </w:rPr>
  </w:style>
  <w:style w:type="paragraph" w:styleId="En-ttedetabledesmatires">
    <w:name w:val="TOC Heading"/>
    <w:basedOn w:val="Titre1"/>
    <w:next w:val="Normal"/>
    <w:pPr>
      <w:suppressAutoHyphens w:val="0"/>
      <w:textAlignment w:val="auto"/>
    </w:pPr>
    <w:rPr>
      <w:rFonts w:eastAsia="Times New Roman" w:cs="Times New Roman"/>
      <w:lang w:eastAsia="fr-FR"/>
    </w:rPr>
  </w:style>
  <w:style w:type="paragraph" w:styleId="TM1">
    <w:name w:val="toc 1"/>
    <w:basedOn w:val="Normal"/>
    <w:next w:val="Normal"/>
    <w:autoRedefine/>
    <w:pPr>
      <w:spacing w:after="100"/>
    </w:pPr>
  </w:style>
  <w:style w:type="character" w:styleId="Lienhypertexte">
    <w:name w:val="Hyperlink"/>
    <w:basedOn w:val="Policepardfaut"/>
    <w:rPr>
      <w:color w:val="0563C1"/>
      <w:u w:val="single"/>
    </w:rPr>
  </w:style>
  <w:style w:type="numbering" w:customStyle="1" w:styleId="NoList">
    <w:name w:val="No List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24496971" TargetMode="External"/><Relationship Id="rId3" Type="http://schemas.openxmlformats.org/officeDocument/2006/relationships/settings" Target="settings.xml"/><Relationship Id="rId7" Type="http://schemas.openxmlformats.org/officeDocument/2006/relationships/hyperlink" Target="#_Toc1244969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#_Toc12449697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BODIN Doryan DTSI/SI</dc:creator>
  <cp:lastModifiedBy>BRILLOUET Lukas</cp:lastModifiedBy>
  <cp:revision>2</cp:revision>
  <dcterms:created xsi:type="dcterms:W3CDTF">2023-01-13T12:46:00Z</dcterms:created>
  <dcterms:modified xsi:type="dcterms:W3CDTF">2023-01-13T12:46:00Z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MSIP_Label_07222825-62ea-40f3-96b5-5375c07996e2_ActionId">
    <vt:lpwstr>ad7aabec-74ba-491b-a04b-f0efd1e2a7f4</vt:lpwstr>
  </property>
  <property fmtid="{D5CDD505-2E9C-101B-9397-08002B2CF9AE}" pid="4" name="MSIP_Label_07222825-62ea-40f3-96b5-5375c07996e2_ContentBits">
    <vt:lpwstr>0</vt:lpwstr>
  </property>
  <property fmtid="{D5CDD505-2E9C-101B-9397-08002B2CF9AE}" pid="5" name="MSIP_Label_07222825-62ea-40f3-96b5-5375c07996e2_Enabled">
    <vt:lpwstr>true</vt:lpwstr>
  </property>
  <property fmtid="{D5CDD505-2E9C-101B-9397-08002B2CF9AE}" pid="6" name="MSIP_Label_07222825-62ea-40f3-96b5-5375c07996e2_Method">
    <vt:lpwstr>Privileged</vt:lpwstr>
  </property>
  <property fmtid="{D5CDD505-2E9C-101B-9397-08002B2CF9AE}" pid="7" name="MSIP_Label_07222825-62ea-40f3-96b5-5375c07996e2_Name">
    <vt:lpwstr>unrestricted_parent.2</vt:lpwstr>
  </property>
  <property fmtid="{D5CDD505-2E9C-101B-9397-08002B2CF9AE}" pid="8" name="MSIP_Label_07222825-62ea-40f3-96b5-5375c07996e2_SetDate">
    <vt:lpwstr>2023-01-11T11:02:03Z</vt:lpwstr>
  </property>
  <property fmtid="{D5CDD505-2E9C-101B-9397-08002B2CF9AE}" pid="9" name="MSIP_Label_07222825-62ea-40f3-96b5-5375c07996e2_SiteId">
    <vt:lpwstr>90c7a20a-f34b-40bf-bc48-b9253b6f5d20</vt:lpwstr>
  </property>
  <property fmtid="{D5CDD505-2E9C-101B-9397-08002B2CF9AE}" pid="10" name="MSIP_Label_2e451385-c652-48a7-8387-a00ac14f9556_Enabled">
    <vt:lpwstr>true</vt:lpwstr>
  </property>
  <property fmtid="{D5CDD505-2E9C-101B-9397-08002B2CF9AE}" pid="11" name="MSIP_Label_2e451385-c652-48a7-8387-a00ac14f9556_SetDate">
    <vt:lpwstr>2023-01-13T09:16:14Z</vt:lpwstr>
  </property>
  <property fmtid="{D5CDD505-2E9C-101B-9397-08002B2CF9AE}" pid="12" name="MSIP_Label_2e451385-c652-48a7-8387-a00ac14f9556_Method">
    <vt:lpwstr>Privileged</vt:lpwstr>
  </property>
  <property fmtid="{D5CDD505-2E9C-101B-9397-08002B2CF9AE}" pid="13" name="MSIP_Label_2e451385-c652-48a7-8387-a00ac14f9556_Name">
    <vt:lpwstr>OPI0 – unmarked</vt:lpwstr>
  </property>
  <property fmtid="{D5CDD505-2E9C-101B-9397-08002B2CF9AE}" pid="14" name="MSIP_Label_2e451385-c652-48a7-8387-a00ac14f9556_SiteId">
    <vt:lpwstr>e36a4f3b-b339-4c34-b999-553e5a183eca</vt:lpwstr>
  </property>
  <property fmtid="{D5CDD505-2E9C-101B-9397-08002B2CF9AE}" pid="15" name="MSIP_Label_2e451385-c652-48a7-8387-a00ac14f9556_ActionId">
    <vt:lpwstr>4acb5593-919c-438a-bb14-22de46e8c2bc</vt:lpwstr>
  </property>
  <property fmtid="{D5CDD505-2E9C-101B-9397-08002B2CF9AE}" pid="16" name="MSIP_Label_2e451385-c652-48a7-8387-a00ac14f9556_ContentBits">
    <vt:lpwstr>0</vt:lpwstr>
  </property>
</Properties>
</file>