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5D9FA" w14:textId="77777777" w:rsidR="00DC087D" w:rsidRDefault="00616BB0">
      <w:pPr>
        <w:rPr>
          <w:b/>
          <w:u w:val="single"/>
        </w:rPr>
      </w:pPr>
      <w:r w:rsidRPr="00616BB0">
        <w:rPr>
          <w:b/>
          <w:u w:val="single"/>
        </w:rPr>
        <w:t>Instructions and Checklist for ITIN application process</w:t>
      </w:r>
    </w:p>
    <w:p w14:paraId="42F80597" w14:textId="1A4C49EC" w:rsidR="00737FD9" w:rsidRDefault="002B086D">
      <w:r w:rsidRPr="002B086D">
        <w:rPr>
          <w:b/>
          <w:color w:val="FF0000"/>
        </w:rPr>
        <w:t xml:space="preserve">Taxcare </w:t>
      </w:r>
      <w:r w:rsidR="00616BB0" w:rsidRPr="002B086D">
        <w:rPr>
          <w:b/>
          <w:color w:val="FF0000"/>
        </w:rPr>
        <w:t>Inc</w:t>
      </w:r>
      <w:r w:rsidR="00737FD9" w:rsidRPr="002B086D">
        <w:rPr>
          <w:b/>
          <w:color w:val="FF0000"/>
        </w:rPr>
        <w:t>.</w:t>
      </w:r>
      <w:r w:rsidR="00616BB0" w:rsidRPr="002B086D">
        <w:rPr>
          <w:b/>
          <w:color w:val="FF0000"/>
        </w:rPr>
        <w:t xml:space="preserve"> </w:t>
      </w:r>
      <w:r w:rsidR="00616BB0">
        <w:t xml:space="preserve">can </w:t>
      </w:r>
      <w:r w:rsidR="00616BB0" w:rsidRPr="00616BB0">
        <w:t xml:space="preserve">certify the </w:t>
      </w:r>
      <w:r w:rsidR="00737FD9">
        <w:t>Identity/</w:t>
      </w:r>
      <w:r w:rsidR="00616BB0">
        <w:t>foreign</w:t>
      </w:r>
      <w:r w:rsidR="00737FD9">
        <w:t xml:space="preserve"> status docs</w:t>
      </w:r>
      <w:r w:rsidR="005E13DA">
        <w:t xml:space="preserve"> [eg: Passport copy]</w:t>
      </w:r>
      <w:r w:rsidR="00737FD9">
        <w:t xml:space="preserve"> </w:t>
      </w:r>
      <w:r w:rsidR="005E13DA">
        <w:t>for TP/</w:t>
      </w:r>
      <w:r w:rsidR="0072005D">
        <w:t>spouse</w:t>
      </w:r>
      <w:r w:rsidR="005E13DA">
        <w:t>/dep</w:t>
      </w:r>
      <w:r w:rsidR="008A41DA">
        <w:t>e</w:t>
      </w:r>
      <w:r w:rsidR="005E13DA">
        <w:t>nd</w:t>
      </w:r>
      <w:r w:rsidR="008A41DA">
        <w:t>e</w:t>
      </w:r>
      <w:r w:rsidR="005E13DA">
        <w:t>nt</w:t>
      </w:r>
      <w:r w:rsidR="008A41DA">
        <w:t>s</w:t>
      </w:r>
    </w:p>
    <w:p w14:paraId="3FFB4D6B" w14:textId="77777777" w:rsidR="00737FD9" w:rsidRDefault="00AC5EDA">
      <w:r>
        <w:t xml:space="preserve">Clear copy of </w:t>
      </w:r>
      <w:r w:rsidR="00737FD9">
        <w:t xml:space="preserve">Passport: </w:t>
      </w:r>
    </w:p>
    <w:p w14:paraId="26D5DA5D" w14:textId="77777777" w:rsidR="00737FD9" w:rsidRDefault="00737FD9" w:rsidP="00737FD9">
      <w:pPr>
        <w:pStyle w:val="ListParagraph"/>
        <w:numPr>
          <w:ilvl w:val="0"/>
          <w:numId w:val="1"/>
        </w:numPr>
      </w:pPr>
      <w:r>
        <w:t>First page</w:t>
      </w:r>
    </w:p>
    <w:p w14:paraId="5BCEAC05" w14:textId="261F17DB" w:rsidR="006F440A" w:rsidRDefault="00737FD9" w:rsidP="006F440A">
      <w:pPr>
        <w:pStyle w:val="ListParagraph"/>
        <w:numPr>
          <w:ilvl w:val="0"/>
          <w:numId w:val="1"/>
        </w:numPr>
      </w:pPr>
      <w:r>
        <w:t>Visa copy</w:t>
      </w:r>
      <w:r w:rsidR="006F440A">
        <w:t>,</w:t>
      </w:r>
      <w:r w:rsidR="006F440A" w:rsidRPr="006F440A">
        <w:t xml:space="preserve"> </w:t>
      </w:r>
      <w:r w:rsidR="006F440A">
        <w:t>USA entry date stamp</w:t>
      </w:r>
      <w:r w:rsidR="006F440A">
        <w:t xml:space="preserve"> [ mostly on same page]</w:t>
      </w:r>
    </w:p>
    <w:p w14:paraId="2E4641A4" w14:textId="36B843D6" w:rsidR="008A41DA" w:rsidRDefault="005E13DA" w:rsidP="00737FD9">
      <w:pPr>
        <w:pStyle w:val="ListParagraph"/>
        <w:numPr>
          <w:ilvl w:val="0"/>
          <w:numId w:val="1"/>
        </w:numPr>
      </w:pPr>
      <w:r>
        <w:t>Birth certificate</w:t>
      </w:r>
      <w:r w:rsidR="006F440A">
        <w:t xml:space="preserve"> - for children under 18</w:t>
      </w:r>
    </w:p>
    <w:p w14:paraId="0FA51295" w14:textId="37666979" w:rsidR="005E13DA" w:rsidRDefault="008A41DA" w:rsidP="00737FD9">
      <w:pPr>
        <w:pStyle w:val="ListParagraph"/>
        <w:numPr>
          <w:ilvl w:val="0"/>
          <w:numId w:val="1"/>
        </w:numPr>
      </w:pPr>
      <w:r>
        <w:t>S</w:t>
      </w:r>
      <w:r w:rsidR="005E13DA">
        <w:t>chool certificate</w:t>
      </w:r>
      <w:r w:rsidR="002F5E7A">
        <w:t xml:space="preserve">/ records </w:t>
      </w:r>
      <w:r>
        <w:t xml:space="preserve">[Certificate from school/ Latest mark list etc.] </w:t>
      </w:r>
      <w:r w:rsidR="002F5E7A">
        <w:t xml:space="preserve">for </w:t>
      </w:r>
      <w:r w:rsidR="002F5E7A">
        <w:rPr>
          <w:b/>
          <w:bCs/>
        </w:rPr>
        <w:t>students</w:t>
      </w:r>
      <w:r w:rsidRPr="008A41DA">
        <w:rPr>
          <w:b/>
          <w:bCs/>
        </w:rPr>
        <w:t xml:space="preserve"> less than 18</w:t>
      </w:r>
    </w:p>
    <w:p w14:paraId="4AC6A396" w14:textId="77777777" w:rsidR="005E13DA" w:rsidRDefault="005E13DA" w:rsidP="005E13DA">
      <w:pPr>
        <w:pStyle w:val="ListParagraph"/>
      </w:pPr>
    </w:p>
    <w:p w14:paraId="417E99F1" w14:textId="010093C4" w:rsidR="005E13DA" w:rsidRDefault="005E13DA" w:rsidP="005E13DA">
      <w:pPr>
        <w:pStyle w:val="ListParagraph"/>
      </w:pPr>
      <w:r>
        <w:t xml:space="preserve">Make sure they [applicant/s] are INELIGIBLE for Social security </w:t>
      </w:r>
      <w:r w:rsidR="00DD72D9">
        <w:t>#</w:t>
      </w:r>
    </w:p>
    <w:p w14:paraId="13862E02" w14:textId="5A02591C" w:rsidR="006F440A" w:rsidRDefault="006F440A" w:rsidP="005E13DA">
      <w:pPr>
        <w:pStyle w:val="ListParagraph"/>
      </w:pPr>
      <w:r>
        <w:t xml:space="preserve">Adult ITIN </w:t>
      </w:r>
      <w:r w:rsidR="00751A5F">
        <w:t>applicants</w:t>
      </w:r>
      <w:r>
        <w:t xml:space="preserve"> require 1 &amp; 2</w:t>
      </w:r>
      <w:r w:rsidR="00360620">
        <w:t xml:space="preserve"> above</w:t>
      </w:r>
    </w:p>
    <w:p w14:paraId="6E0E96FE" w14:textId="3F3C2C07" w:rsidR="006F440A" w:rsidRDefault="006F440A" w:rsidP="005E13DA">
      <w:pPr>
        <w:pStyle w:val="ListParagraph"/>
      </w:pPr>
      <w:r>
        <w:t>Children under 18 require all 1-</w:t>
      </w:r>
      <w:r w:rsidR="00360620">
        <w:t>4 above</w:t>
      </w:r>
    </w:p>
    <w:p w14:paraId="00DD54CB" w14:textId="77777777" w:rsidR="008A41DA" w:rsidRDefault="00046E93" w:rsidP="002B086D">
      <w:pPr>
        <w:spacing w:after="0"/>
      </w:pPr>
      <w:r>
        <w:t xml:space="preserve">Send </w:t>
      </w:r>
      <w:r w:rsidR="00FC10CA">
        <w:t xml:space="preserve">/email </w:t>
      </w:r>
      <w:r>
        <w:t>the W2 and any other income</w:t>
      </w:r>
      <w:r w:rsidR="00AC5EDA">
        <w:t xml:space="preserve"> and </w:t>
      </w:r>
      <w:r w:rsidR="008A41DA">
        <w:t xml:space="preserve">deductible </w:t>
      </w:r>
      <w:r w:rsidR="00AC5EDA">
        <w:t>expenses</w:t>
      </w:r>
      <w:r>
        <w:t xml:space="preserve"> statement</w:t>
      </w:r>
      <w:r w:rsidR="008A41DA">
        <w:t>s</w:t>
      </w:r>
      <w:r>
        <w:t xml:space="preserve"> </w:t>
      </w:r>
      <w:r w:rsidR="000868E7">
        <w:t>along with the</w:t>
      </w:r>
      <w:r>
        <w:t xml:space="preserve"> </w:t>
      </w:r>
    </w:p>
    <w:p w14:paraId="30E49455" w14:textId="746925D5" w:rsidR="00FC10CA" w:rsidRDefault="00046E93" w:rsidP="002B086D">
      <w:pPr>
        <w:spacing w:after="0"/>
      </w:pPr>
      <w:r>
        <w:t xml:space="preserve">updated checklist </w:t>
      </w:r>
      <w:r w:rsidR="002B086D">
        <w:t>20</w:t>
      </w:r>
      <w:r w:rsidR="008A41DA">
        <w:t>20</w:t>
      </w:r>
      <w:r w:rsidR="00FC10CA">
        <w:t xml:space="preserve">. </w:t>
      </w:r>
    </w:p>
    <w:p w14:paraId="4C1B5C4A" w14:textId="124AE37D" w:rsidR="00FC10CA" w:rsidRDefault="00FC10CA" w:rsidP="000868E7">
      <w:pPr>
        <w:spacing w:after="0"/>
        <w:rPr>
          <w:b/>
          <w:color w:val="FF0000"/>
        </w:rPr>
      </w:pPr>
      <w:r>
        <w:t xml:space="preserve">Our email is </w:t>
      </w:r>
      <w:hyperlink r:id="rId5" w:history="1">
        <w:r w:rsidRPr="00FC10CA">
          <w:rPr>
            <w:rStyle w:val="Hyperlink"/>
            <w:b/>
          </w:rPr>
          <w:t>bpt1040@gmail.com</w:t>
        </w:r>
      </w:hyperlink>
      <w:r w:rsidR="002B086D">
        <w:t xml:space="preserve"> OR </w:t>
      </w:r>
      <w:hyperlink r:id="rId6" w:history="1">
        <w:r w:rsidR="008A41DA" w:rsidRPr="00E80E19">
          <w:rPr>
            <w:rStyle w:val="Hyperlink"/>
            <w:b/>
          </w:rPr>
          <w:t>bp@tax4less.org</w:t>
        </w:r>
      </w:hyperlink>
    </w:p>
    <w:p w14:paraId="208F1A1B" w14:textId="77777777" w:rsidR="008A41DA" w:rsidRDefault="008A41DA" w:rsidP="000868E7">
      <w:pPr>
        <w:spacing w:after="0"/>
      </w:pPr>
    </w:p>
    <w:p w14:paraId="49EB66B9" w14:textId="77777777" w:rsidR="008A41DA" w:rsidRDefault="000868E7" w:rsidP="000868E7">
      <w:pPr>
        <w:spacing w:after="0"/>
      </w:pPr>
      <w:r>
        <w:t xml:space="preserve">Checklist (word document) can be downloaded from </w:t>
      </w:r>
    </w:p>
    <w:p w14:paraId="3C911128" w14:textId="347DE0B1" w:rsidR="008A41DA" w:rsidRDefault="00DD72D9" w:rsidP="000868E7">
      <w:pPr>
        <w:spacing w:after="0"/>
        <w:rPr>
          <w:rStyle w:val="Hyperlink"/>
          <w:b/>
        </w:rPr>
      </w:pPr>
      <w:hyperlink r:id="rId7" w:history="1">
        <w:r w:rsidR="008A41DA" w:rsidRPr="00E80E19">
          <w:rPr>
            <w:rStyle w:val="Hyperlink"/>
            <w:b/>
          </w:rPr>
          <w:t>www.tax4less.org</w:t>
        </w:r>
      </w:hyperlink>
      <w:r w:rsidR="008A41DA">
        <w:rPr>
          <w:rStyle w:val="Hyperlink"/>
          <w:b/>
        </w:rPr>
        <w:t xml:space="preserve"> </w:t>
      </w:r>
    </w:p>
    <w:p w14:paraId="50B073CD" w14:textId="5C21B367" w:rsidR="000868E7" w:rsidRDefault="008A41DA" w:rsidP="000868E7">
      <w:pPr>
        <w:spacing w:after="0"/>
        <w:rPr>
          <w:rStyle w:val="Hyperlink"/>
          <w:b/>
        </w:rPr>
      </w:pPr>
      <w:r>
        <w:rPr>
          <w:rStyle w:val="Hyperlink"/>
          <w:b/>
        </w:rPr>
        <w:t xml:space="preserve">mytaxtech.com </w:t>
      </w:r>
    </w:p>
    <w:p w14:paraId="13EC4CBD" w14:textId="5E8556FE" w:rsidR="008A41DA" w:rsidRDefault="00DD72D9" w:rsidP="000868E7">
      <w:pPr>
        <w:spacing w:after="0"/>
        <w:rPr>
          <w:b/>
          <w:color w:val="FF0000"/>
        </w:rPr>
      </w:pPr>
      <w:hyperlink r:id="rId8" w:history="1">
        <w:r w:rsidR="008A41DA" w:rsidRPr="00E80E19">
          <w:rPr>
            <w:rStyle w:val="Hyperlink"/>
            <w:b/>
          </w:rPr>
          <w:t>https://www.taxteckforless.com</w:t>
        </w:r>
      </w:hyperlink>
    </w:p>
    <w:p w14:paraId="55DC068F" w14:textId="77777777" w:rsidR="008A41DA" w:rsidRDefault="008A41DA" w:rsidP="000868E7">
      <w:pPr>
        <w:spacing w:after="0"/>
        <w:rPr>
          <w:b/>
          <w:color w:val="FF0000"/>
        </w:rPr>
      </w:pPr>
    </w:p>
    <w:p w14:paraId="1C574F0D" w14:textId="3360C7F1" w:rsidR="000868E7" w:rsidRPr="00AF31C7" w:rsidRDefault="00AF31C7" w:rsidP="000868E7">
      <w:pPr>
        <w:spacing w:after="0"/>
        <w:rPr>
          <w:b/>
        </w:rPr>
      </w:pPr>
      <w:r w:rsidRPr="00AF31C7">
        <w:rPr>
          <w:b/>
        </w:rPr>
        <w:t>ITIN applicant</w:t>
      </w:r>
      <w:r w:rsidR="002B086D">
        <w:rPr>
          <w:b/>
        </w:rPr>
        <w:t>/s</w:t>
      </w:r>
      <w:r w:rsidRPr="00AF31C7">
        <w:rPr>
          <w:b/>
        </w:rPr>
        <w:t xml:space="preserve"> may be interviewed </w:t>
      </w:r>
      <w:r w:rsidR="00E86C76">
        <w:rPr>
          <w:b/>
        </w:rPr>
        <w:t xml:space="preserve">in </w:t>
      </w:r>
      <w:r w:rsidR="00751A5F">
        <w:rPr>
          <w:b/>
        </w:rPr>
        <w:t xml:space="preserve">our </w:t>
      </w:r>
      <w:r w:rsidR="00E86C76">
        <w:rPr>
          <w:b/>
        </w:rPr>
        <w:t xml:space="preserve">office, </w:t>
      </w:r>
      <w:r w:rsidRPr="00AF31C7">
        <w:rPr>
          <w:b/>
        </w:rPr>
        <w:t xml:space="preserve">over </w:t>
      </w:r>
      <w:r w:rsidR="008A41DA">
        <w:rPr>
          <w:b/>
        </w:rPr>
        <w:t xml:space="preserve">zoom, </w:t>
      </w:r>
      <w:r w:rsidRPr="00AF31C7">
        <w:rPr>
          <w:b/>
        </w:rPr>
        <w:t xml:space="preserve">skype or </w:t>
      </w:r>
      <w:r w:rsidR="00751A5F">
        <w:rPr>
          <w:b/>
        </w:rPr>
        <w:t>other</w:t>
      </w:r>
      <w:r w:rsidRPr="00AF31C7">
        <w:rPr>
          <w:b/>
        </w:rPr>
        <w:t xml:space="preserve"> elect</w:t>
      </w:r>
      <w:r w:rsidR="00AC5EDA">
        <w:rPr>
          <w:b/>
        </w:rPr>
        <w:t xml:space="preserve">ronic </w:t>
      </w:r>
      <w:r w:rsidRPr="00AF31C7">
        <w:rPr>
          <w:b/>
        </w:rPr>
        <w:t>video conference.</w:t>
      </w:r>
    </w:p>
    <w:p w14:paraId="7A599A06" w14:textId="043AA0C8" w:rsidR="006B6D88" w:rsidRDefault="000868E7" w:rsidP="000868E7">
      <w:pPr>
        <w:spacing w:after="0"/>
        <w:rPr>
          <w:b/>
        </w:rPr>
      </w:pPr>
      <w:r>
        <w:rPr>
          <w:b/>
        </w:rPr>
        <w:t xml:space="preserve">Once </w:t>
      </w:r>
      <w:r w:rsidR="00DD72D9">
        <w:rPr>
          <w:b/>
        </w:rPr>
        <w:t xml:space="preserve">the </w:t>
      </w:r>
      <w:r>
        <w:rPr>
          <w:b/>
        </w:rPr>
        <w:t>tax return and ITIN application ha</w:t>
      </w:r>
      <w:r w:rsidR="00DD72D9">
        <w:rPr>
          <w:b/>
        </w:rPr>
        <w:t>ve</w:t>
      </w:r>
      <w:r>
        <w:rPr>
          <w:b/>
        </w:rPr>
        <w:t xml:space="preserve"> been processed, we will</w:t>
      </w:r>
      <w:r w:rsidR="00751A5F">
        <w:rPr>
          <w:b/>
        </w:rPr>
        <w:t xml:space="preserve"> </w:t>
      </w:r>
      <w:r w:rsidR="00E86C76">
        <w:rPr>
          <w:b/>
        </w:rPr>
        <w:t xml:space="preserve">email </w:t>
      </w:r>
      <w:r w:rsidR="006B6D88">
        <w:rPr>
          <w:b/>
        </w:rPr>
        <w:t>you</w:t>
      </w:r>
      <w:r>
        <w:rPr>
          <w:b/>
        </w:rPr>
        <w:t xml:space="preserve"> the </w:t>
      </w:r>
      <w:r w:rsidR="00E86C76">
        <w:rPr>
          <w:b/>
        </w:rPr>
        <w:t>tax docs</w:t>
      </w:r>
      <w:r w:rsidR="00751A5F">
        <w:rPr>
          <w:b/>
        </w:rPr>
        <w:t xml:space="preserve"> and ITIN applications for verification</w:t>
      </w:r>
      <w:r w:rsidR="00DD72D9">
        <w:rPr>
          <w:b/>
        </w:rPr>
        <w:t xml:space="preserve"> of</w:t>
      </w:r>
      <w:r w:rsidR="00751A5F">
        <w:rPr>
          <w:b/>
        </w:rPr>
        <w:t xml:space="preserve"> your physical signature</w:t>
      </w:r>
      <w:r w:rsidR="00DD72D9">
        <w:rPr>
          <w:b/>
        </w:rPr>
        <w:t>(</w:t>
      </w:r>
      <w:r w:rsidR="00751A5F">
        <w:rPr>
          <w:b/>
        </w:rPr>
        <w:t>s</w:t>
      </w:r>
      <w:r w:rsidR="00DD72D9">
        <w:rPr>
          <w:b/>
        </w:rPr>
        <w:t>)</w:t>
      </w:r>
      <w:r w:rsidR="00E86C76">
        <w:rPr>
          <w:b/>
        </w:rPr>
        <w:t xml:space="preserve"> </w:t>
      </w:r>
      <w:r w:rsidR="00DD72D9">
        <w:rPr>
          <w:b/>
        </w:rPr>
        <w:t>[</w:t>
      </w:r>
      <w:r w:rsidR="00E86C76">
        <w:rPr>
          <w:b/>
        </w:rPr>
        <w:t>for out</w:t>
      </w:r>
      <w:r w:rsidR="00DD72D9">
        <w:rPr>
          <w:b/>
        </w:rPr>
        <w:t>-of-</w:t>
      </w:r>
      <w:r w:rsidR="00E86C76">
        <w:rPr>
          <w:b/>
        </w:rPr>
        <w:t>stat</w:t>
      </w:r>
      <w:r w:rsidR="00DD72D9">
        <w:rPr>
          <w:b/>
        </w:rPr>
        <w:t>e</w:t>
      </w:r>
      <w:r w:rsidR="00E86C76">
        <w:rPr>
          <w:b/>
        </w:rPr>
        <w:t xml:space="preserve"> tax payers]</w:t>
      </w:r>
      <w:r w:rsidR="00751A5F">
        <w:rPr>
          <w:b/>
        </w:rPr>
        <w:t>.</w:t>
      </w:r>
      <w:r w:rsidR="002F5E7A">
        <w:rPr>
          <w:b/>
        </w:rPr>
        <w:t xml:space="preserve"> </w:t>
      </w:r>
      <w:r w:rsidR="00751A5F">
        <w:rPr>
          <w:b/>
        </w:rPr>
        <w:t>Once you sign the tax forms and W7 application</w:t>
      </w:r>
      <w:r w:rsidR="00DD72D9">
        <w:rPr>
          <w:b/>
        </w:rPr>
        <w:t>,</w:t>
      </w:r>
      <w:r w:rsidR="00751A5F">
        <w:rPr>
          <w:b/>
        </w:rPr>
        <w:t xml:space="preserve"> mail it back to us for processing</w:t>
      </w:r>
      <w:r w:rsidR="00DD72D9">
        <w:rPr>
          <w:b/>
        </w:rPr>
        <w:t xml:space="preserve"> and</w:t>
      </w:r>
      <w:r w:rsidR="00751A5F">
        <w:rPr>
          <w:b/>
        </w:rPr>
        <w:t xml:space="preserve"> certification </w:t>
      </w:r>
      <w:r w:rsidR="00DD72D9">
        <w:rPr>
          <w:b/>
        </w:rPr>
        <w:t>before</w:t>
      </w:r>
      <w:r w:rsidR="00751A5F">
        <w:rPr>
          <w:b/>
        </w:rPr>
        <w:t xml:space="preserve"> </w:t>
      </w:r>
      <w:r w:rsidR="00DD72D9">
        <w:rPr>
          <w:b/>
        </w:rPr>
        <w:t>sending</w:t>
      </w:r>
      <w:r w:rsidR="00751A5F">
        <w:rPr>
          <w:b/>
        </w:rPr>
        <w:t xml:space="preserve"> it to </w:t>
      </w:r>
      <w:r w:rsidR="00DD72D9">
        <w:rPr>
          <w:b/>
        </w:rPr>
        <w:t xml:space="preserve">the </w:t>
      </w:r>
      <w:r w:rsidR="00751A5F">
        <w:rPr>
          <w:b/>
        </w:rPr>
        <w:t>IRS office.</w:t>
      </w:r>
    </w:p>
    <w:p w14:paraId="4B30E04B" w14:textId="77777777" w:rsidR="00751A5F" w:rsidRDefault="00751A5F" w:rsidP="000868E7">
      <w:pPr>
        <w:spacing w:after="0"/>
        <w:rPr>
          <w:b/>
        </w:rPr>
      </w:pPr>
    </w:p>
    <w:p w14:paraId="03F84B89" w14:textId="56F6062D" w:rsidR="00E86C76" w:rsidRDefault="00E86C76" w:rsidP="000868E7">
      <w:pPr>
        <w:spacing w:after="0"/>
        <w:rPr>
          <w:b/>
        </w:rPr>
      </w:pPr>
      <w:r>
        <w:rPr>
          <w:b/>
        </w:rPr>
        <w:t xml:space="preserve">Local tax payers get their full packets </w:t>
      </w:r>
      <w:r w:rsidR="00751A5F">
        <w:rPr>
          <w:b/>
        </w:rPr>
        <w:t xml:space="preserve">after our certification </w:t>
      </w:r>
      <w:r>
        <w:rPr>
          <w:b/>
        </w:rPr>
        <w:t xml:space="preserve">for mailing </w:t>
      </w:r>
      <w:r w:rsidR="00751A5F">
        <w:rPr>
          <w:b/>
        </w:rPr>
        <w:t xml:space="preserve">it </w:t>
      </w:r>
      <w:r>
        <w:rPr>
          <w:b/>
        </w:rPr>
        <w:t>to ITIN processing office</w:t>
      </w:r>
      <w:r w:rsidR="00751A5F">
        <w:rPr>
          <w:b/>
        </w:rPr>
        <w:t xml:space="preserve"> in Texas</w:t>
      </w:r>
    </w:p>
    <w:p w14:paraId="2E802776" w14:textId="7665FACD" w:rsidR="000868E7" w:rsidRDefault="000868E7" w:rsidP="000868E7">
      <w:pPr>
        <w:spacing w:after="0"/>
        <w:rPr>
          <w:b/>
        </w:rPr>
      </w:pPr>
    </w:p>
    <w:p w14:paraId="5C33B76C" w14:textId="4C930725" w:rsidR="006B6D88" w:rsidRDefault="000868E7" w:rsidP="002F5E7A">
      <w:pPr>
        <w:spacing w:after="0"/>
        <w:rPr>
          <w:b/>
        </w:rPr>
      </w:pPr>
      <w:r>
        <w:rPr>
          <w:b/>
        </w:rPr>
        <w:t xml:space="preserve"> IRS mailing instructions </w:t>
      </w:r>
      <w:r w:rsidR="002F5E7A">
        <w:rPr>
          <w:b/>
        </w:rPr>
        <w:t>:</w:t>
      </w:r>
    </w:p>
    <w:p w14:paraId="3F85F4DA" w14:textId="076BA450" w:rsidR="002F5E7A" w:rsidRDefault="002F5E7A" w:rsidP="002F5E7A">
      <w:pPr>
        <w:spacing w:after="0"/>
        <w:rPr>
          <w:b/>
        </w:rPr>
      </w:pPr>
      <w:r>
        <w:rPr>
          <w:rFonts w:ascii="Arial" w:hAnsi="Arial" w:cs="Arial"/>
          <w:color w:val="1B1B1B"/>
          <w:shd w:val="clear" w:color="auto" w:fill="FFFFFF"/>
        </w:rPr>
        <w:t>Internal Revenue Service</w:t>
      </w:r>
      <w:r>
        <w:rPr>
          <w:rFonts w:ascii="Arial" w:hAnsi="Arial" w:cs="Arial"/>
          <w:color w:val="1B1B1B"/>
        </w:rPr>
        <w:br/>
      </w:r>
      <w:r>
        <w:rPr>
          <w:rFonts w:ascii="Arial" w:hAnsi="Arial" w:cs="Arial"/>
          <w:color w:val="1B1B1B"/>
          <w:shd w:val="clear" w:color="auto" w:fill="FFFFFF"/>
        </w:rPr>
        <w:t>Austin Service Center</w:t>
      </w:r>
      <w:r>
        <w:rPr>
          <w:rFonts w:ascii="Arial" w:hAnsi="Arial" w:cs="Arial"/>
          <w:color w:val="1B1B1B"/>
        </w:rPr>
        <w:br/>
      </w:r>
      <w:r>
        <w:rPr>
          <w:rFonts w:ascii="Arial" w:hAnsi="Arial" w:cs="Arial"/>
          <w:color w:val="1B1B1B"/>
          <w:shd w:val="clear" w:color="auto" w:fill="FFFFFF"/>
        </w:rPr>
        <w:t>ITIN Operation</w:t>
      </w:r>
      <w:r>
        <w:rPr>
          <w:rFonts w:ascii="Arial" w:hAnsi="Arial" w:cs="Arial"/>
          <w:color w:val="1B1B1B"/>
        </w:rPr>
        <w:br/>
      </w:r>
      <w:r>
        <w:rPr>
          <w:rFonts w:ascii="Arial" w:hAnsi="Arial" w:cs="Arial"/>
          <w:color w:val="1B1B1B"/>
          <w:shd w:val="clear" w:color="auto" w:fill="FFFFFF"/>
        </w:rPr>
        <w:t>P.O. Box 149342</w:t>
      </w:r>
      <w:r>
        <w:rPr>
          <w:rFonts w:ascii="Arial" w:hAnsi="Arial" w:cs="Arial"/>
          <w:color w:val="1B1B1B"/>
        </w:rPr>
        <w:br/>
      </w:r>
      <w:r>
        <w:rPr>
          <w:rFonts w:ascii="Arial" w:hAnsi="Arial" w:cs="Arial"/>
          <w:color w:val="1B1B1B"/>
          <w:shd w:val="clear" w:color="auto" w:fill="FFFFFF"/>
        </w:rPr>
        <w:t>Austin, TX 78714-9342</w:t>
      </w:r>
    </w:p>
    <w:p w14:paraId="0CDB82C0" w14:textId="77777777" w:rsidR="006B6D88" w:rsidRPr="000868E7" w:rsidRDefault="006B6D88" w:rsidP="000868E7">
      <w:pPr>
        <w:spacing w:after="0"/>
      </w:pPr>
    </w:p>
    <w:sectPr w:rsidR="006B6D88" w:rsidRPr="000868E7" w:rsidSect="002B086D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D57CB"/>
    <w:multiLevelType w:val="hybridMultilevel"/>
    <w:tmpl w:val="07DAB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B0"/>
    <w:rsid w:val="00046E93"/>
    <w:rsid w:val="000868E7"/>
    <w:rsid w:val="001412A1"/>
    <w:rsid w:val="002B086D"/>
    <w:rsid w:val="002F5E7A"/>
    <w:rsid w:val="00360620"/>
    <w:rsid w:val="003E4982"/>
    <w:rsid w:val="005E13DA"/>
    <w:rsid w:val="00616BB0"/>
    <w:rsid w:val="006B6D88"/>
    <w:rsid w:val="006E5B80"/>
    <w:rsid w:val="006F440A"/>
    <w:rsid w:val="0072005D"/>
    <w:rsid w:val="00737FD9"/>
    <w:rsid w:val="00751A5F"/>
    <w:rsid w:val="008A41DA"/>
    <w:rsid w:val="00AC5EDA"/>
    <w:rsid w:val="00AF1DDC"/>
    <w:rsid w:val="00AF31C7"/>
    <w:rsid w:val="00D83F72"/>
    <w:rsid w:val="00D934A2"/>
    <w:rsid w:val="00DC087D"/>
    <w:rsid w:val="00DD72D9"/>
    <w:rsid w:val="00E86C76"/>
    <w:rsid w:val="00F275B0"/>
    <w:rsid w:val="00FC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A680"/>
  <w15:docId w15:val="{69D05685-BB3E-40FD-B364-92EB11F3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8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xteckforl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ax4les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p@tax4less.org" TargetMode="External"/><Relationship Id="rId5" Type="http://schemas.openxmlformats.org/officeDocument/2006/relationships/hyperlink" Target="mailto:bpt104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Baijoo Thomas</dc:creator>
  <cp:lastModifiedBy>Baijoo Thomas</cp:lastModifiedBy>
  <cp:revision>8</cp:revision>
  <dcterms:created xsi:type="dcterms:W3CDTF">2021-01-04T18:57:00Z</dcterms:created>
  <dcterms:modified xsi:type="dcterms:W3CDTF">2021-01-08T21:37:00Z</dcterms:modified>
</cp:coreProperties>
</file>