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C9" w:rsidRPr="000D33B5" w:rsidRDefault="005C39C9" w:rsidP="005C39C9">
      <w:pPr>
        <w:jc w:val="right"/>
        <w:rPr>
          <w:sz w:val="32"/>
          <w:szCs w:val="32"/>
        </w:rPr>
      </w:pPr>
      <w:r w:rsidRPr="000D33B5">
        <w:rPr>
          <w:sz w:val="32"/>
          <w:szCs w:val="32"/>
        </w:rPr>
        <w:t>ФГБУ санаторий «Лесное»</w:t>
      </w:r>
    </w:p>
    <w:p w:rsidR="005C39C9" w:rsidRDefault="005C39C9" w:rsidP="005C39C9">
      <w:pPr>
        <w:jc w:val="center"/>
        <w:rPr>
          <w:sz w:val="72"/>
          <w:szCs w:val="72"/>
        </w:rPr>
      </w:pPr>
    </w:p>
    <w:p w:rsidR="005C39C9" w:rsidRDefault="005C39C9" w:rsidP="005C39C9">
      <w:pPr>
        <w:jc w:val="center"/>
        <w:rPr>
          <w:sz w:val="72"/>
          <w:szCs w:val="72"/>
        </w:rPr>
      </w:pPr>
    </w:p>
    <w:p w:rsidR="005C39C9" w:rsidRDefault="005C39C9" w:rsidP="005C39C9">
      <w:pPr>
        <w:jc w:val="center"/>
        <w:rPr>
          <w:sz w:val="72"/>
          <w:szCs w:val="72"/>
        </w:rPr>
      </w:pPr>
    </w:p>
    <w:p w:rsidR="005C39C9" w:rsidRPr="00FD299F" w:rsidRDefault="005C39C9" w:rsidP="005C39C9">
      <w:pPr>
        <w:jc w:val="center"/>
        <w:rPr>
          <w:sz w:val="72"/>
          <w:szCs w:val="72"/>
        </w:rPr>
      </w:pPr>
      <w:r w:rsidRPr="00FD299F">
        <w:rPr>
          <w:sz w:val="72"/>
          <w:szCs w:val="72"/>
        </w:rPr>
        <w:t>РЕФЕРАТ</w:t>
      </w:r>
    </w:p>
    <w:p w:rsidR="005C39C9" w:rsidRDefault="005C39C9" w:rsidP="005C39C9">
      <w:pPr>
        <w:jc w:val="center"/>
        <w:rPr>
          <w:sz w:val="72"/>
          <w:szCs w:val="72"/>
        </w:rPr>
      </w:pPr>
      <w:proofErr w:type="spellStart"/>
      <w:r w:rsidRPr="00FD299F">
        <w:rPr>
          <w:sz w:val="72"/>
          <w:szCs w:val="72"/>
        </w:rPr>
        <w:t>Коллапсотерапия</w:t>
      </w:r>
      <w:proofErr w:type="spellEnd"/>
      <w:r w:rsidRPr="00FD299F">
        <w:rPr>
          <w:sz w:val="72"/>
          <w:szCs w:val="72"/>
        </w:rPr>
        <w:t xml:space="preserve">: Искусственный пневмоторакс и </w:t>
      </w:r>
      <w:proofErr w:type="spellStart"/>
      <w:r w:rsidRPr="00FD299F">
        <w:rPr>
          <w:sz w:val="72"/>
          <w:szCs w:val="72"/>
        </w:rPr>
        <w:t>Пневмоперитонеум</w:t>
      </w:r>
      <w:proofErr w:type="spellEnd"/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Default="005C39C9" w:rsidP="005C39C9">
      <w:pPr>
        <w:rPr>
          <w:sz w:val="28"/>
          <w:szCs w:val="28"/>
        </w:rPr>
      </w:pPr>
    </w:p>
    <w:p w:rsidR="005C39C9" w:rsidRPr="000D33B5" w:rsidRDefault="005C39C9" w:rsidP="005C39C9">
      <w:pPr>
        <w:jc w:val="right"/>
        <w:rPr>
          <w:sz w:val="32"/>
          <w:szCs w:val="32"/>
        </w:rPr>
      </w:pPr>
      <w:r w:rsidRPr="000D33B5">
        <w:rPr>
          <w:sz w:val="32"/>
          <w:szCs w:val="32"/>
        </w:rPr>
        <w:t>врач  фтизиатр:  Павлова О.Г.</w:t>
      </w:r>
    </w:p>
    <w:p w:rsidR="005C39C9" w:rsidRPr="005C39C9" w:rsidRDefault="005C39C9" w:rsidP="0067020E">
      <w:pPr>
        <w:jc w:val="both"/>
        <w:rPr>
          <w:b/>
          <w:sz w:val="40"/>
          <w:szCs w:val="40"/>
        </w:rPr>
      </w:pPr>
    </w:p>
    <w:p w:rsidR="005C39C9" w:rsidRDefault="005C39C9" w:rsidP="0067020E">
      <w:pPr>
        <w:jc w:val="both"/>
        <w:rPr>
          <w:b/>
          <w:sz w:val="40"/>
          <w:szCs w:val="40"/>
          <w:lang w:val="en-US"/>
        </w:rPr>
      </w:pPr>
    </w:p>
    <w:p w:rsidR="0067020E" w:rsidRPr="00C17D47" w:rsidRDefault="0067020E" w:rsidP="0067020E">
      <w:pPr>
        <w:jc w:val="both"/>
        <w:rPr>
          <w:b/>
          <w:sz w:val="40"/>
          <w:szCs w:val="40"/>
        </w:rPr>
      </w:pPr>
      <w:bookmarkStart w:id="0" w:name="_GoBack"/>
      <w:bookmarkEnd w:id="0"/>
      <w:r w:rsidRPr="00C17D47">
        <w:rPr>
          <w:b/>
          <w:sz w:val="40"/>
          <w:szCs w:val="40"/>
        </w:rPr>
        <w:t>Введение</w:t>
      </w:r>
    </w:p>
    <w:p w:rsidR="0067020E" w:rsidRPr="00C17D47" w:rsidRDefault="0067020E" w:rsidP="0067020E">
      <w:pPr>
        <w:jc w:val="both"/>
        <w:rPr>
          <w:sz w:val="28"/>
          <w:szCs w:val="28"/>
        </w:rPr>
      </w:pPr>
      <w:r w:rsidRPr="00C17D47">
        <w:rPr>
          <w:sz w:val="28"/>
          <w:szCs w:val="28"/>
        </w:rPr>
        <w:t>В течени</w:t>
      </w:r>
      <w:proofErr w:type="gramStart"/>
      <w:r w:rsidRPr="00C17D47">
        <w:rPr>
          <w:sz w:val="28"/>
          <w:szCs w:val="28"/>
        </w:rPr>
        <w:t>и</w:t>
      </w:r>
      <w:proofErr w:type="gramEnd"/>
      <w:r w:rsidRPr="00C17D47">
        <w:rPr>
          <w:sz w:val="28"/>
          <w:szCs w:val="28"/>
        </w:rPr>
        <w:t xml:space="preserve"> последнего десятилетия о</w:t>
      </w:r>
      <w:r w:rsidR="00BC23E6">
        <w:rPr>
          <w:sz w:val="28"/>
          <w:szCs w:val="28"/>
        </w:rPr>
        <w:t>т</w:t>
      </w:r>
      <w:r w:rsidRPr="00C17D47">
        <w:rPr>
          <w:sz w:val="28"/>
          <w:szCs w:val="28"/>
        </w:rPr>
        <w:t>мечается</w:t>
      </w:r>
      <w:r w:rsidR="00BC23E6">
        <w:rPr>
          <w:sz w:val="28"/>
          <w:szCs w:val="28"/>
        </w:rPr>
        <w:t xml:space="preserve"> </w:t>
      </w:r>
      <w:r w:rsidRPr="00C17D47">
        <w:rPr>
          <w:sz w:val="28"/>
          <w:szCs w:val="28"/>
        </w:rPr>
        <w:t>снижение эффективности стандартных схем химиотерапии туберкулеза легких, что связывают с ростом удельного веса деструктивных форм среди заболевших, учащением случаев первичной и вторичной устойчивости МБТ к химиопрепаратам, высоким удельным весом сопутствующей патологии . Эти факторы осложняют введение стандартной химиотерапии, эффективность которой не превышает 80%. Поэтому проблема излечения туберкулеза легких и разработка для этой цели новых средств и способов сохраняет актуальность</w:t>
      </w:r>
      <w:proofErr w:type="gramStart"/>
      <w:r w:rsidRPr="00C17D47">
        <w:rPr>
          <w:sz w:val="28"/>
          <w:szCs w:val="28"/>
        </w:rPr>
        <w:t xml:space="preserve"> .</w:t>
      </w:r>
      <w:proofErr w:type="gramEnd"/>
      <w:r w:rsidRPr="00C17D47">
        <w:rPr>
          <w:sz w:val="28"/>
          <w:szCs w:val="28"/>
        </w:rPr>
        <w:t xml:space="preserve"> К таким способам можно отнести методы </w:t>
      </w:r>
      <w:proofErr w:type="spellStart"/>
      <w:r w:rsidRPr="00C17D47">
        <w:rPr>
          <w:sz w:val="28"/>
          <w:szCs w:val="28"/>
        </w:rPr>
        <w:t>коллапсотерапии</w:t>
      </w:r>
      <w:proofErr w:type="spellEnd"/>
      <w:r w:rsidRPr="00C17D47">
        <w:rPr>
          <w:sz w:val="28"/>
          <w:szCs w:val="28"/>
        </w:rPr>
        <w:t>.</w:t>
      </w:r>
    </w:p>
    <w:p w:rsidR="0067020E" w:rsidRPr="00C17D47" w:rsidRDefault="0067020E" w:rsidP="0067020E">
      <w:pPr>
        <w:jc w:val="both"/>
        <w:rPr>
          <w:sz w:val="28"/>
          <w:szCs w:val="28"/>
        </w:rPr>
      </w:pPr>
      <w:r w:rsidRPr="00C17D47">
        <w:rPr>
          <w:sz w:val="28"/>
          <w:szCs w:val="28"/>
        </w:rPr>
        <w:t>Установлено,  что  применение краткосрочного ИП  при деструктивном туберкулезе легких у лиц  с непер</w:t>
      </w:r>
      <w:r w:rsidR="000112B1">
        <w:rPr>
          <w:sz w:val="28"/>
          <w:szCs w:val="28"/>
        </w:rPr>
        <w:t>е</w:t>
      </w:r>
      <w:r w:rsidRPr="00C17D47">
        <w:rPr>
          <w:sz w:val="28"/>
          <w:szCs w:val="28"/>
        </w:rPr>
        <w:t xml:space="preserve">носимостью АБП и устойчивостью МБТ повышает эффективность в 1,5 раза. Показана возможность эффективного применения ИП и ПП после неэффективного курса стандартной химиотерапии.  ПП может применяться как основное или дополнительное вмешательство при неэффективности торакопластики, </w:t>
      </w:r>
      <w:proofErr w:type="spellStart"/>
      <w:r w:rsidRPr="00C17D47">
        <w:rPr>
          <w:sz w:val="28"/>
          <w:szCs w:val="28"/>
        </w:rPr>
        <w:t>экстраплеврального</w:t>
      </w:r>
      <w:proofErr w:type="spellEnd"/>
      <w:r w:rsidRPr="00C17D47">
        <w:rPr>
          <w:sz w:val="28"/>
          <w:szCs w:val="28"/>
        </w:rPr>
        <w:t xml:space="preserve"> пневмоторакса и ИП </w:t>
      </w:r>
      <w:proofErr w:type="gramStart"/>
      <w:r w:rsidRPr="00C17D47">
        <w:rPr>
          <w:sz w:val="28"/>
          <w:szCs w:val="28"/>
        </w:rPr>
        <w:t>при</w:t>
      </w:r>
      <w:proofErr w:type="gramEnd"/>
      <w:r w:rsidRPr="00C17D47">
        <w:rPr>
          <w:sz w:val="28"/>
          <w:szCs w:val="28"/>
        </w:rPr>
        <w:t xml:space="preserve"> </w:t>
      </w:r>
      <w:proofErr w:type="gramStart"/>
      <w:r w:rsidRPr="00C17D47">
        <w:rPr>
          <w:sz w:val="28"/>
          <w:szCs w:val="28"/>
        </w:rPr>
        <w:t>ЛУТ</w:t>
      </w:r>
      <w:proofErr w:type="gramEnd"/>
      <w:r w:rsidRPr="00C17D47">
        <w:rPr>
          <w:sz w:val="28"/>
          <w:szCs w:val="28"/>
        </w:rPr>
        <w:t xml:space="preserve"> легких.</w:t>
      </w: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67020E" w:rsidRDefault="0067020E" w:rsidP="00FC0470">
      <w:pPr>
        <w:jc w:val="center"/>
        <w:rPr>
          <w:b/>
          <w:bCs/>
          <w:sz w:val="36"/>
          <w:szCs w:val="36"/>
        </w:rPr>
      </w:pPr>
    </w:p>
    <w:p w:rsidR="00FC0470" w:rsidRPr="00355390" w:rsidRDefault="00BC28C4" w:rsidP="00FC0470">
      <w:pPr>
        <w:jc w:val="center"/>
        <w:rPr>
          <w:b/>
          <w:sz w:val="36"/>
          <w:szCs w:val="36"/>
        </w:rPr>
      </w:pPr>
      <w:r w:rsidRPr="00355390">
        <w:rPr>
          <w:b/>
          <w:bCs/>
          <w:sz w:val="36"/>
          <w:szCs w:val="36"/>
        </w:rPr>
        <w:t xml:space="preserve">Технология </w:t>
      </w:r>
      <w:proofErr w:type="spellStart"/>
      <w:r w:rsidRPr="00355390">
        <w:rPr>
          <w:b/>
          <w:bCs/>
          <w:sz w:val="36"/>
          <w:szCs w:val="36"/>
        </w:rPr>
        <w:t>коллапсотерапии</w:t>
      </w:r>
      <w:proofErr w:type="spellEnd"/>
      <w:r w:rsidRPr="00355390">
        <w:rPr>
          <w:b/>
          <w:bCs/>
          <w:sz w:val="36"/>
          <w:szCs w:val="36"/>
        </w:rPr>
        <w:t xml:space="preserve"> в комплексном лечении больных деструктивным туберкулезом легких</w:t>
      </w:r>
    </w:p>
    <w:p w:rsidR="00FC0470" w:rsidRPr="0067020E" w:rsidRDefault="00FC0470" w:rsidP="00FC0470">
      <w:pPr>
        <w:rPr>
          <w:b/>
        </w:rPr>
      </w:pPr>
    </w:p>
    <w:p w:rsidR="00FC0470" w:rsidRPr="00C17D47" w:rsidRDefault="00FC0470" w:rsidP="00FC0470">
      <w:pPr>
        <w:rPr>
          <w:b/>
          <w:sz w:val="28"/>
          <w:szCs w:val="28"/>
        </w:rPr>
      </w:pPr>
      <w:r w:rsidRPr="009C7169">
        <w:rPr>
          <w:b/>
        </w:rPr>
        <w:t xml:space="preserve"> </w:t>
      </w:r>
      <w:r w:rsidRPr="00C17D47">
        <w:rPr>
          <w:b/>
          <w:bCs/>
          <w:sz w:val="28"/>
          <w:szCs w:val="28"/>
        </w:rPr>
        <w:t xml:space="preserve">Технологии </w:t>
      </w:r>
      <w:proofErr w:type="spellStart"/>
      <w:r w:rsidRPr="00C17D47">
        <w:rPr>
          <w:b/>
          <w:bCs/>
          <w:sz w:val="28"/>
          <w:szCs w:val="28"/>
        </w:rPr>
        <w:t>коллапсотерапии</w:t>
      </w:r>
      <w:proofErr w:type="spellEnd"/>
    </w:p>
    <w:p w:rsidR="0006466D" w:rsidRPr="00C17D47" w:rsidRDefault="00862E6B" w:rsidP="00FC047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17D47">
        <w:rPr>
          <w:bCs/>
          <w:sz w:val="28"/>
          <w:szCs w:val="28"/>
        </w:rPr>
        <w:t>Пневмоперитонеу</w:t>
      </w:r>
      <w:proofErr w:type="gramStart"/>
      <w:r w:rsidRPr="00C17D47">
        <w:rPr>
          <w:bCs/>
          <w:sz w:val="28"/>
          <w:szCs w:val="28"/>
        </w:rPr>
        <w:t>м</w:t>
      </w:r>
      <w:proofErr w:type="spellEnd"/>
      <w:r w:rsidRPr="00C17D47">
        <w:rPr>
          <w:bCs/>
          <w:sz w:val="28"/>
          <w:szCs w:val="28"/>
        </w:rPr>
        <w:t>(</w:t>
      </w:r>
      <w:proofErr w:type="gramEnd"/>
      <w:r w:rsidRPr="00C17D47">
        <w:rPr>
          <w:bCs/>
          <w:sz w:val="28"/>
          <w:szCs w:val="28"/>
        </w:rPr>
        <w:t>ПП)</w:t>
      </w:r>
    </w:p>
    <w:p w:rsidR="0006466D" w:rsidRPr="00C17D47" w:rsidRDefault="00862E6B" w:rsidP="00FC0470">
      <w:pPr>
        <w:numPr>
          <w:ilvl w:val="0"/>
          <w:numId w:val="1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Искусственный пневмоторакс (ИП)</w:t>
      </w:r>
    </w:p>
    <w:p w:rsidR="00BB2597" w:rsidRPr="00F636F8" w:rsidRDefault="00BB2597" w:rsidP="00FC0470">
      <w:pPr>
        <w:rPr>
          <w:b/>
          <w:lang w:val="en-US"/>
        </w:rPr>
      </w:pPr>
    </w:p>
    <w:p w:rsidR="00FC0470" w:rsidRPr="00C17D47" w:rsidRDefault="00FC0470" w:rsidP="00FC0470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Варианты технологий  </w:t>
      </w:r>
    </w:p>
    <w:p w:rsidR="0006466D" w:rsidRPr="00C17D47" w:rsidRDefault="00862E6B" w:rsidP="00FC0470">
      <w:pPr>
        <w:numPr>
          <w:ilvl w:val="0"/>
          <w:numId w:val="2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Односторонний ИП</w:t>
      </w:r>
    </w:p>
    <w:p w:rsidR="0006466D" w:rsidRPr="00C17D47" w:rsidRDefault="00862E6B" w:rsidP="00FC0470">
      <w:pPr>
        <w:numPr>
          <w:ilvl w:val="0"/>
          <w:numId w:val="2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Двусторонний ИП</w:t>
      </w:r>
    </w:p>
    <w:p w:rsidR="0006466D" w:rsidRPr="00C17D47" w:rsidRDefault="00862E6B" w:rsidP="00FC0470">
      <w:pPr>
        <w:numPr>
          <w:ilvl w:val="0"/>
          <w:numId w:val="2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Сочетание ПП и ИП</w:t>
      </w:r>
    </w:p>
    <w:p w:rsidR="00FC0470" w:rsidRPr="00C17D47" w:rsidRDefault="00FC0470" w:rsidP="00FC0470">
      <w:pPr>
        <w:rPr>
          <w:b/>
          <w:sz w:val="28"/>
          <w:szCs w:val="28"/>
          <w:lang w:val="en-US"/>
        </w:rPr>
      </w:pPr>
    </w:p>
    <w:p w:rsidR="00E71F06" w:rsidRPr="00C17D47" w:rsidRDefault="00E71F06" w:rsidP="00E71F06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>Место ИП и ПП в лечении больных деструктивным туберкулезом легких</w:t>
      </w:r>
    </w:p>
    <w:p w:rsidR="0006466D" w:rsidRPr="00C17D47" w:rsidRDefault="00862E6B" w:rsidP="00E71F06">
      <w:pPr>
        <w:numPr>
          <w:ilvl w:val="0"/>
          <w:numId w:val="3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Интенсивная фаза химиотерапии у впервые выявленных больных - излечение.</w:t>
      </w:r>
    </w:p>
    <w:p w:rsidR="0006466D" w:rsidRPr="00C17D47" w:rsidRDefault="00862E6B" w:rsidP="00E71F06">
      <w:pPr>
        <w:numPr>
          <w:ilvl w:val="0"/>
          <w:numId w:val="3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Неудача основного курса химиотерапии:  - излечение или подготовка к хирургическому лечению.</w:t>
      </w:r>
    </w:p>
    <w:p w:rsidR="00FC0470" w:rsidRPr="009C7169" w:rsidRDefault="00FC0470" w:rsidP="00FC0470">
      <w:pPr>
        <w:rPr>
          <w:b/>
        </w:rPr>
      </w:pPr>
    </w:p>
    <w:p w:rsidR="00786088" w:rsidRPr="00C17D47" w:rsidRDefault="00786088" w:rsidP="00786088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>Интенсивная фаза химиотерапии</w:t>
      </w:r>
    </w:p>
    <w:p w:rsidR="00786088" w:rsidRPr="00C17D47" w:rsidRDefault="00786088" w:rsidP="00786088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Основные показания к </w:t>
      </w:r>
      <w:proofErr w:type="spellStart"/>
      <w:r w:rsidRPr="00C17D47">
        <w:rPr>
          <w:b/>
          <w:bCs/>
          <w:sz w:val="28"/>
          <w:szCs w:val="28"/>
        </w:rPr>
        <w:t>коллапсотерапии</w:t>
      </w:r>
      <w:proofErr w:type="spellEnd"/>
      <w:r w:rsidRPr="00C17D47">
        <w:rPr>
          <w:b/>
          <w:bCs/>
          <w:sz w:val="28"/>
          <w:szCs w:val="28"/>
        </w:rPr>
        <w:t xml:space="preserve">: </w:t>
      </w:r>
      <w:r w:rsidRPr="00C17D47">
        <w:rPr>
          <w:b/>
          <w:bCs/>
          <w:sz w:val="28"/>
          <w:szCs w:val="28"/>
        </w:rPr>
        <w:br/>
      </w:r>
      <w:r w:rsidRPr="00C17D47">
        <w:rPr>
          <w:bCs/>
          <w:sz w:val="28"/>
          <w:szCs w:val="28"/>
        </w:rPr>
        <w:t>первичная  МЛУ, неустранимые побочные действия ХТ, сопутствующие заболевания, препятствующие полноценному проведению ХТ.</w:t>
      </w:r>
    </w:p>
    <w:p w:rsidR="00786088" w:rsidRPr="00C17D47" w:rsidRDefault="00786088" w:rsidP="00786088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Сроки наложения ИП и ПП:  </w:t>
      </w:r>
      <w:r w:rsidRPr="00C17D47">
        <w:rPr>
          <w:b/>
          <w:bCs/>
          <w:sz w:val="28"/>
          <w:szCs w:val="28"/>
        </w:rPr>
        <w:br/>
      </w:r>
      <w:r w:rsidRPr="00C17D47">
        <w:rPr>
          <w:bCs/>
          <w:sz w:val="28"/>
          <w:szCs w:val="28"/>
        </w:rPr>
        <w:t>после проведения обследования и подбора индивидуализированного режима ХТ.</w:t>
      </w: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Cs/>
          <w:sz w:val="28"/>
          <w:szCs w:val="28"/>
        </w:rPr>
        <w:lastRenderedPageBreak/>
        <w:t xml:space="preserve"> Коллапс легкого полный, возможно с единичными плевральными сращениями, не препятствующими </w:t>
      </w:r>
      <w:proofErr w:type="spellStart"/>
      <w:r w:rsidRPr="00C17D47">
        <w:rPr>
          <w:bCs/>
          <w:sz w:val="28"/>
          <w:szCs w:val="28"/>
        </w:rPr>
        <w:t>спадению</w:t>
      </w:r>
      <w:proofErr w:type="spellEnd"/>
      <w:r w:rsidRPr="00C17D47">
        <w:rPr>
          <w:bCs/>
          <w:sz w:val="28"/>
          <w:szCs w:val="28"/>
        </w:rPr>
        <w:t xml:space="preserve"> легкого.</w:t>
      </w: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Сроки ведения ИП и ПП: </w:t>
      </w:r>
      <w:r w:rsidRPr="00C17D47">
        <w:rPr>
          <w:b/>
          <w:bCs/>
          <w:sz w:val="28"/>
          <w:szCs w:val="28"/>
        </w:rPr>
        <w:br/>
      </w:r>
      <w:r w:rsidRPr="00C17D47">
        <w:rPr>
          <w:bCs/>
          <w:sz w:val="28"/>
          <w:szCs w:val="28"/>
        </w:rPr>
        <w:t xml:space="preserve">6 – 8 месяцев до стойкого прекращения </w:t>
      </w:r>
      <w:proofErr w:type="spellStart"/>
      <w:r w:rsidRPr="00C17D47">
        <w:rPr>
          <w:bCs/>
          <w:sz w:val="28"/>
          <w:szCs w:val="28"/>
        </w:rPr>
        <w:t>бактериовыделения</w:t>
      </w:r>
      <w:proofErr w:type="spellEnd"/>
      <w:r w:rsidRPr="00C17D47">
        <w:rPr>
          <w:bCs/>
          <w:sz w:val="28"/>
          <w:szCs w:val="28"/>
        </w:rPr>
        <w:t xml:space="preserve"> и рубцевания каверн, </w:t>
      </w:r>
      <w:proofErr w:type="gramStart"/>
      <w:r w:rsidRPr="00C17D47">
        <w:rPr>
          <w:bCs/>
          <w:sz w:val="28"/>
          <w:szCs w:val="28"/>
        </w:rPr>
        <w:t>документированное</w:t>
      </w:r>
      <w:proofErr w:type="gramEnd"/>
      <w:r w:rsidRPr="00C17D47">
        <w:rPr>
          <w:bCs/>
          <w:sz w:val="28"/>
          <w:szCs w:val="28"/>
        </w:rPr>
        <w:t xml:space="preserve"> КТ.</w:t>
      </w:r>
    </w:p>
    <w:p w:rsidR="00355390" w:rsidRPr="009C7169" w:rsidRDefault="00355390" w:rsidP="00786088">
      <w:pPr>
        <w:rPr>
          <w:b/>
          <w:bCs/>
        </w:rPr>
      </w:pP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Результаты: </w:t>
      </w:r>
      <w:r w:rsidRPr="00C17D47">
        <w:rPr>
          <w:b/>
          <w:bCs/>
          <w:sz w:val="28"/>
          <w:szCs w:val="28"/>
        </w:rPr>
        <w:br/>
      </w:r>
      <w:r w:rsidRPr="00C17D47">
        <w:rPr>
          <w:bCs/>
          <w:sz w:val="28"/>
          <w:szCs w:val="28"/>
        </w:rPr>
        <w:t>достигается излечение больного в максимально короткие сроки без применения хирургических методов лечения.</w:t>
      </w: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Уровень оказания медицинской помощи: </w:t>
      </w:r>
      <w:r w:rsidRPr="00C17D47">
        <w:rPr>
          <w:bCs/>
          <w:sz w:val="28"/>
          <w:szCs w:val="28"/>
        </w:rPr>
        <w:br/>
        <w:t>стационар ПТД.</w:t>
      </w:r>
    </w:p>
    <w:p w:rsidR="00786088" w:rsidRPr="00C17D47" w:rsidRDefault="00786088" w:rsidP="00786088">
      <w:pPr>
        <w:rPr>
          <w:b/>
          <w:bCs/>
          <w:sz w:val="28"/>
          <w:szCs w:val="28"/>
        </w:rPr>
      </w:pPr>
    </w:p>
    <w:p w:rsidR="00786088" w:rsidRPr="00C17D47" w:rsidRDefault="00786088" w:rsidP="00786088">
      <w:pPr>
        <w:rPr>
          <w:b/>
          <w:sz w:val="28"/>
          <w:szCs w:val="28"/>
        </w:rPr>
      </w:pPr>
      <w:r w:rsidRPr="00C17D47">
        <w:rPr>
          <w:b/>
          <w:bCs/>
          <w:sz w:val="28"/>
          <w:szCs w:val="28"/>
        </w:rPr>
        <w:t>Показание к ИП</w:t>
      </w:r>
    </w:p>
    <w:p w:rsidR="0006466D" w:rsidRPr="00C17D47" w:rsidRDefault="00862E6B" w:rsidP="00786088">
      <w:pPr>
        <w:numPr>
          <w:ilvl w:val="0"/>
          <w:numId w:val="4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инфильтративный туберкулез легких в фазе распада;</w:t>
      </w:r>
    </w:p>
    <w:p w:rsidR="0006466D" w:rsidRPr="00C17D47" w:rsidRDefault="00862E6B" w:rsidP="00786088">
      <w:pPr>
        <w:numPr>
          <w:ilvl w:val="0"/>
          <w:numId w:val="4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кавернозный туберкулез легких</w:t>
      </w:r>
    </w:p>
    <w:p w:rsidR="00786088" w:rsidRPr="00C17D47" w:rsidRDefault="00786088" w:rsidP="00FC0470">
      <w:pPr>
        <w:rPr>
          <w:sz w:val="28"/>
          <w:szCs w:val="28"/>
          <w:lang w:val="en-US"/>
        </w:rPr>
      </w:pP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/>
          <w:bCs/>
          <w:sz w:val="28"/>
          <w:szCs w:val="28"/>
        </w:rPr>
        <w:t>Локализация деструкций</w:t>
      </w:r>
    </w:p>
    <w:p w:rsidR="0006466D" w:rsidRPr="00C17D47" w:rsidRDefault="00862E6B" w:rsidP="00786088">
      <w:pPr>
        <w:numPr>
          <w:ilvl w:val="0"/>
          <w:numId w:val="5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верхняя доля, </w:t>
      </w:r>
    </w:p>
    <w:p w:rsidR="0006466D" w:rsidRPr="00C17D47" w:rsidRDefault="00862E6B" w:rsidP="00786088">
      <w:pPr>
        <w:numPr>
          <w:ilvl w:val="0"/>
          <w:numId w:val="5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4, 5 сегменты, </w:t>
      </w:r>
    </w:p>
    <w:p w:rsidR="0006466D" w:rsidRPr="00C17D47" w:rsidRDefault="00862E6B" w:rsidP="00786088">
      <w:pPr>
        <w:numPr>
          <w:ilvl w:val="0"/>
          <w:numId w:val="5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 xml:space="preserve"> верхушечный сегмент нижней доли </w:t>
      </w:r>
    </w:p>
    <w:p w:rsidR="00786088" w:rsidRDefault="00786088" w:rsidP="00FC0470">
      <w:pPr>
        <w:rPr>
          <w:lang w:val="en-US"/>
        </w:rPr>
      </w:pPr>
    </w:p>
    <w:p w:rsidR="00786088" w:rsidRPr="00C17D47" w:rsidRDefault="00786088" w:rsidP="00786088">
      <w:pPr>
        <w:rPr>
          <w:sz w:val="28"/>
          <w:szCs w:val="28"/>
        </w:rPr>
      </w:pPr>
      <w:r w:rsidRPr="00C17D47">
        <w:rPr>
          <w:b/>
          <w:bCs/>
          <w:sz w:val="28"/>
          <w:szCs w:val="28"/>
        </w:rPr>
        <w:t>Показание к ПП</w:t>
      </w:r>
    </w:p>
    <w:p w:rsidR="0006466D" w:rsidRPr="00C17D47" w:rsidRDefault="00862E6B" w:rsidP="00786088">
      <w:pPr>
        <w:numPr>
          <w:ilvl w:val="0"/>
          <w:numId w:val="6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распространенный инфильтративный туберкулез легких в фазе распада</w:t>
      </w:r>
    </w:p>
    <w:p w:rsidR="0006466D" w:rsidRPr="00C17D47" w:rsidRDefault="00862E6B" w:rsidP="00786088">
      <w:pPr>
        <w:numPr>
          <w:ilvl w:val="0"/>
          <w:numId w:val="6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диссеминированный туберкулез легких (подострый) в фазе распада</w:t>
      </w:r>
    </w:p>
    <w:p w:rsidR="0006466D" w:rsidRPr="00C17D47" w:rsidRDefault="00862E6B" w:rsidP="00786088">
      <w:pPr>
        <w:numPr>
          <w:ilvl w:val="0"/>
          <w:numId w:val="6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казеозная пневмония</w:t>
      </w:r>
    </w:p>
    <w:p w:rsidR="00786088" w:rsidRPr="00C17D47" w:rsidRDefault="00786088" w:rsidP="00786088">
      <w:pPr>
        <w:numPr>
          <w:ilvl w:val="0"/>
          <w:numId w:val="6"/>
        </w:numPr>
        <w:rPr>
          <w:sz w:val="28"/>
          <w:szCs w:val="28"/>
        </w:rPr>
      </w:pPr>
      <w:r w:rsidRPr="00C17D47">
        <w:rPr>
          <w:bCs/>
          <w:sz w:val="28"/>
          <w:szCs w:val="28"/>
        </w:rPr>
        <w:t>очаговое обсеменение в базальных сегментах легких</w:t>
      </w:r>
    </w:p>
    <w:p w:rsidR="009A6288" w:rsidRPr="00C17D47" w:rsidRDefault="009A6288" w:rsidP="009A6288">
      <w:pPr>
        <w:rPr>
          <w:b/>
          <w:bCs/>
          <w:sz w:val="28"/>
          <w:szCs w:val="28"/>
        </w:rPr>
      </w:pPr>
    </w:p>
    <w:p w:rsidR="00EA0E32" w:rsidRPr="00C17D47" w:rsidRDefault="00EA0E32" w:rsidP="00EA0E32">
      <w:pPr>
        <w:rPr>
          <w:sz w:val="28"/>
          <w:szCs w:val="28"/>
        </w:rPr>
      </w:pPr>
      <w:r w:rsidRPr="00C17D47">
        <w:rPr>
          <w:b/>
          <w:bCs/>
          <w:sz w:val="28"/>
          <w:szCs w:val="28"/>
        </w:rPr>
        <w:t xml:space="preserve">Действия врача </w:t>
      </w:r>
    </w:p>
    <w:p w:rsidR="00EA0E32" w:rsidRPr="00C17D47" w:rsidRDefault="00EA0E32" w:rsidP="00EA0E32">
      <w:pPr>
        <w:rPr>
          <w:sz w:val="28"/>
          <w:szCs w:val="28"/>
        </w:rPr>
      </w:pPr>
      <w:r w:rsidRPr="00C17D47">
        <w:rPr>
          <w:bCs/>
          <w:i/>
          <w:iCs/>
          <w:sz w:val="28"/>
          <w:szCs w:val="28"/>
        </w:rPr>
        <w:lastRenderedPageBreak/>
        <w:t xml:space="preserve">1. </w:t>
      </w:r>
      <w:r w:rsidRPr="00C17D47">
        <w:rPr>
          <w:bCs/>
          <w:iCs/>
          <w:sz w:val="28"/>
          <w:szCs w:val="28"/>
        </w:rPr>
        <w:t>О</w:t>
      </w:r>
      <w:r w:rsidRPr="00C17D47">
        <w:rPr>
          <w:bCs/>
          <w:sz w:val="28"/>
          <w:szCs w:val="28"/>
        </w:rPr>
        <w:t>пределить размеры и характер деструкций, инфильтрации, состояние плевры, распространенность обсеменения (обзорная рентгенография, КТ);</w:t>
      </w:r>
    </w:p>
    <w:p w:rsidR="00EA0E32" w:rsidRPr="00C17D47" w:rsidRDefault="00EA0E32" w:rsidP="00EA0E32">
      <w:pPr>
        <w:rPr>
          <w:sz w:val="28"/>
          <w:szCs w:val="28"/>
        </w:rPr>
      </w:pPr>
      <w:r w:rsidRPr="00C17D47">
        <w:rPr>
          <w:bCs/>
          <w:i/>
          <w:iCs/>
          <w:sz w:val="28"/>
          <w:szCs w:val="28"/>
        </w:rPr>
        <w:t xml:space="preserve">2. </w:t>
      </w:r>
      <w:r w:rsidRPr="00C17D47">
        <w:rPr>
          <w:bCs/>
          <w:sz w:val="28"/>
          <w:szCs w:val="28"/>
        </w:rPr>
        <w:t xml:space="preserve">Оценить состояние бронхиального дерева: исключить специфическое, рубцовое поражение дренирующих  бронхов, определить выраженность и распространенность </w:t>
      </w:r>
      <w:proofErr w:type="spellStart"/>
      <w:r w:rsidRPr="00C17D47">
        <w:rPr>
          <w:bCs/>
          <w:sz w:val="28"/>
          <w:szCs w:val="28"/>
        </w:rPr>
        <w:t>эндобронхита</w:t>
      </w:r>
      <w:proofErr w:type="spellEnd"/>
      <w:r w:rsidRPr="00C17D47">
        <w:rPr>
          <w:bCs/>
          <w:sz w:val="28"/>
          <w:szCs w:val="28"/>
        </w:rPr>
        <w:t xml:space="preserve"> (ФБС);</w:t>
      </w:r>
    </w:p>
    <w:p w:rsidR="00EA0E32" w:rsidRPr="00C17D47" w:rsidRDefault="00EA0E32" w:rsidP="00EA0E32">
      <w:pPr>
        <w:rPr>
          <w:sz w:val="28"/>
          <w:szCs w:val="28"/>
        </w:rPr>
      </w:pPr>
      <w:r w:rsidRPr="00C17D47">
        <w:rPr>
          <w:bCs/>
          <w:i/>
          <w:iCs/>
          <w:sz w:val="28"/>
          <w:szCs w:val="28"/>
        </w:rPr>
        <w:t xml:space="preserve">3. </w:t>
      </w:r>
      <w:r w:rsidRPr="00C17D47">
        <w:rPr>
          <w:bCs/>
          <w:sz w:val="28"/>
          <w:szCs w:val="28"/>
        </w:rPr>
        <w:t xml:space="preserve">Исключить недостаточность функции внешнего дыхания </w:t>
      </w:r>
      <w:r w:rsidRPr="00C17D47">
        <w:rPr>
          <w:bCs/>
          <w:sz w:val="28"/>
          <w:szCs w:val="28"/>
          <w:lang w:val="en-US"/>
        </w:rPr>
        <w:t>II</w:t>
      </w:r>
      <w:r w:rsidRPr="00C17D47">
        <w:rPr>
          <w:bCs/>
          <w:sz w:val="28"/>
          <w:szCs w:val="28"/>
        </w:rPr>
        <w:t>-</w:t>
      </w:r>
      <w:r w:rsidRPr="00C17D47">
        <w:rPr>
          <w:bCs/>
          <w:sz w:val="28"/>
          <w:szCs w:val="28"/>
          <w:lang w:val="en-US"/>
        </w:rPr>
        <w:t>III</w:t>
      </w:r>
      <w:r w:rsidRPr="00C17D47">
        <w:rPr>
          <w:bCs/>
          <w:sz w:val="28"/>
          <w:szCs w:val="28"/>
        </w:rPr>
        <w:t xml:space="preserve"> степени, бронхо-</w:t>
      </w:r>
      <w:proofErr w:type="spellStart"/>
      <w:r w:rsidRPr="00C17D47">
        <w:rPr>
          <w:bCs/>
          <w:sz w:val="28"/>
          <w:szCs w:val="28"/>
        </w:rPr>
        <w:t>обструктивный</w:t>
      </w:r>
      <w:proofErr w:type="spellEnd"/>
      <w:r w:rsidRPr="00C17D47">
        <w:rPr>
          <w:bCs/>
          <w:sz w:val="28"/>
          <w:szCs w:val="28"/>
        </w:rPr>
        <w:t xml:space="preserve"> синдром</w:t>
      </w:r>
    </w:p>
    <w:p w:rsidR="008722DD" w:rsidRDefault="008722DD" w:rsidP="00DE3ACE">
      <w:pPr>
        <w:rPr>
          <w:b/>
          <w:bCs/>
          <w:sz w:val="28"/>
          <w:szCs w:val="28"/>
        </w:rPr>
      </w:pPr>
    </w:p>
    <w:p w:rsidR="00DE3ACE" w:rsidRPr="008722DD" w:rsidRDefault="00DE3ACE" w:rsidP="00DE3ACE">
      <w:pPr>
        <w:rPr>
          <w:sz w:val="28"/>
          <w:szCs w:val="28"/>
        </w:rPr>
      </w:pPr>
      <w:r w:rsidRPr="008722DD">
        <w:rPr>
          <w:b/>
          <w:bCs/>
          <w:sz w:val="28"/>
          <w:szCs w:val="28"/>
        </w:rPr>
        <w:t>Подготовка больного к наложению ИП</w:t>
      </w:r>
    </w:p>
    <w:p w:rsidR="00DE3ACE" w:rsidRPr="008722DD" w:rsidRDefault="00DE3ACE" w:rsidP="00DE3ACE">
      <w:pPr>
        <w:rPr>
          <w:sz w:val="28"/>
          <w:szCs w:val="28"/>
        </w:rPr>
      </w:pPr>
      <w:r w:rsidRPr="008722DD">
        <w:rPr>
          <w:bCs/>
          <w:i/>
          <w:iCs/>
          <w:sz w:val="28"/>
          <w:szCs w:val="28"/>
        </w:rPr>
        <w:t xml:space="preserve">1. </w:t>
      </w:r>
      <w:r w:rsidRPr="008722DD">
        <w:rPr>
          <w:bCs/>
          <w:sz w:val="28"/>
          <w:szCs w:val="28"/>
        </w:rPr>
        <w:t>Подбор  схемы ХТ с учетом ТЛЧ, переносимости;</w:t>
      </w:r>
    </w:p>
    <w:p w:rsidR="00DE3ACE" w:rsidRPr="008722DD" w:rsidRDefault="00DE3ACE" w:rsidP="00DE3ACE">
      <w:pPr>
        <w:rPr>
          <w:sz w:val="28"/>
          <w:szCs w:val="28"/>
        </w:rPr>
      </w:pPr>
      <w:r w:rsidRPr="008722DD">
        <w:rPr>
          <w:bCs/>
          <w:i/>
          <w:iCs/>
          <w:sz w:val="28"/>
          <w:szCs w:val="28"/>
        </w:rPr>
        <w:t xml:space="preserve">2. </w:t>
      </w:r>
      <w:r w:rsidRPr="008722DD">
        <w:rPr>
          <w:bCs/>
          <w:sz w:val="28"/>
          <w:szCs w:val="28"/>
        </w:rPr>
        <w:t xml:space="preserve">При наличии </w:t>
      </w:r>
      <w:proofErr w:type="spellStart"/>
      <w:r w:rsidRPr="008722DD">
        <w:rPr>
          <w:bCs/>
          <w:sz w:val="28"/>
          <w:szCs w:val="28"/>
        </w:rPr>
        <w:t>эндобронхита</w:t>
      </w:r>
      <w:proofErr w:type="spellEnd"/>
      <w:r w:rsidRPr="008722DD">
        <w:rPr>
          <w:bCs/>
          <w:sz w:val="28"/>
          <w:szCs w:val="28"/>
        </w:rPr>
        <w:t xml:space="preserve">: </w:t>
      </w:r>
      <w:r w:rsidRPr="008722DD">
        <w:rPr>
          <w:bCs/>
          <w:i/>
          <w:iCs/>
          <w:sz w:val="28"/>
          <w:szCs w:val="28"/>
        </w:rPr>
        <w:t>э</w:t>
      </w:r>
      <w:r w:rsidRPr="008722DD">
        <w:rPr>
          <w:bCs/>
          <w:sz w:val="28"/>
          <w:szCs w:val="28"/>
        </w:rPr>
        <w:t xml:space="preserve">ндобронхиальное лечение </w:t>
      </w:r>
      <w:r w:rsidRPr="008722DD">
        <w:rPr>
          <w:bCs/>
          <w:sz w:val="28"/>
          <w:szCs w:val="28"/>
          <w:lang w:val="el-GR"/>
        </w:rPr>
        <w:t>β</w:t>
      </w:r>
      <w:r w:rsidRPr="008722DD">
        <w:rPr>
          <w:bCs/>
          <w:sz w:val="28"/>
          <w:szCs w:val="28"/>
        </w:rPr>
        <w:t xml:space="preserve">-2 </w:t>
      </w:r>
      <w:proofErr w:type="spellStart"/>
      <w:r w:rsidRPr="008722DD">
        <w:rPr>
          <w:bCs/>
          <w:sz w:val="28"/>
          <w:szCs w:val="28"/>
        </w:rPr>
        <w:t>адреномиметиками</w:t>
      </w:r>
      <w:proofErr w:type="spellEnd"/>
      <w:r w:rsidRPr="008722DD">
        <w:rPr>
          <w:bCs/>
          <w:sz w:val="28"/>
          <w:szCs w:val="28"/>
        </w:rPr>
        <w:t xml:space="preserve"> (</w:t>
      </w:r>
      <w:proofErr w:type="spellStart"/>
      <w:r w:rsidRPr="008722DD">
        <w:rPr>
          <w:bCs/>
          <w:sz w:val="28"/>
          <w:szCs w:val="28"/>
        </w:rPr>
        <w:t>беротек</w:t>
      </w:r>
      <w:proofErr w:type="spellEnd"/>
      <w:r w:rsidRPr="008722DD">
        <w:rPr>
          <w:bCs/>
          <w:sz w:val="28"/>
          <w:szCs w:val="28"/>
        </w:rPr>
        <w:t xml:space="preserve">, </w:t>
      </w:r>
      <w:proofErr w:type="spellStart"/>
      <w:r w:rsidRPr="008722DD">
        <w:rPr>
          <w:bCs/>
          <w:sz w:val="28"/>
          <w:szCs w:val="28"/>
        </w:rPr>
        <w:t>беродуал</w:t>
      </w:r>
      <w:proofErr w:type="spellEnd"/>
      <w:r w:rsidRPr="008722DD">
        <w:rPr>
          <w:bCs/>
          <w:sz w:val="28"/>
          <w:szCs w:val="28"/>
        </w:rPr>
        <w:t xml:space="preserve">), </w:t>
      </w:r>
      <w:proofErr w:type="spellStart"/>
      <w:r w:rsidRPr="008722DD">
        <w:rPr>
          <w:bCs/>
          <w:sz w:val="28"/>
          <w:szCs w:val="28"/>
        </w:rPr>
        <w:t>муколитиками</w:t>
      </w:r>
      <w:proofErr w:type="spellEnd"/>
      <w:r w:rsidRPr="008722DD">
        <w:rPr>
          <w:bCs/>
          <w:sz w:val="28"/>
          <w:szCs w:val="28"/>
        </w:rPr>
        <w:t xml:space="preserve"> (</w:t>
      </w:r>
      <w:proofErr w:type="spellStart"/>
      <w:r w:rsidRPr="008722DD">
        <w:rPr>
          <w:bCs/>
          <w:sz w:val="28"/>
          <w:szCs w:val="28"/>
        </w:rPr>
        <w:t>амброксол</w:t>
      </w:r>
      <w:proofErr w:type="spellEnd"/>
      <w:r w:rsidRPr="008722DD">
        <w:rPr>
          <w:bCs/>
          <w:sz w:val="28"/>
          <w:szCs w:val="28"/>
        </w:rPr>
        <w:t xml:space="preserve">), химиопрепаратами с учетом ТЛЧ; Перибронхиальные блокады (введение </w:t>
      </w:r>
      <w:proofErr w:type="spellStart"/>
      <w:r w:rsidRPr="008722DD">
        <w:rPr>
          <w:bCs/>
          <w:sz w:val="28"/>
          <w:szCs w:val="28"/>
        </w:rPr>
        <w:t>изониазида</w:t>
      </w:r>
      <w:proofErr w:type="spellEnd"/>
      <w:r w:rsidRPr="008722DD">
        <w:rPr>
          <w:bCs/>
          <w:sz w:val="28"/>
          <w:szCs w:val="28"/>
        </w:rPr>
        <w:t xml:space="preserve">,  </w:t>
      </w:r>
      <w:proofErr w:type="spellStart"/>
      <w:r w:rsidRPr="008722DD">
        <w:rPr>
          <w:bCs/>
          <w:sz w:val="28"/>
          <w:szCs w:val="28"/>
        </w:rPr>
        <w:t>амикацина</w:t>
      </w:r>
      <w:proofErr w:type="spellEnd"/>
      <w:r w:rsidRPr="008722DD">
        <w:rPr>
          <w:bCs/>
          <w:sz w:val="28"/>
          <w:szCs w:val="28"/>
        </w:rPr>
        <w:t xml:space="preserve">, </w:t>
      </w:r>
      <w:proofErr w:type="spellStart"/>
      <w:r w:rsidRPr="008722DD">
        <w:rPr>
          <w:bCs/>
          <w:sz w:val="28"/>
          <w:szCs w:val="28"/>
        </w:rPr>
        <w:t>капреомицина</w:t>
      </w:r>
      <w:proofErr w:type="spellEnd"/>
      <w:r w:rsidRPr="008722DD">
        <w:rPr>
          <w:bCs/>
          <w:sz w:val="28"/>
          <w:szCs w:val="28"/>
        </w:rPr>
        <w:t>) с учетом ТЛЧ;</w:t>
      </w:r>
    </w:p>
    <w:p w:rsidR="00DE3ACE" w:rsidRPr="00EF4345" w:rsidRDefault="00DE3ACE" w:rsidP="00DE3ACE">
      <w:pPr>
        <w:rPr>
          <w:sz w:val="28"/>
          <w:szCs w:val="28"/>
        </w:rPr>
      </w:pPr>
      <w:r w:rsidRPr="00EF4345">
        <w:rPr>
          <w:bCs/>
          <w:i/>
          <w:iCs/>
          <w:sz w:val="28"/>
          <w:szCs w:val="28"/>
        </w:rPr>
        <w:t xml:space="preserve">3. </w:t>
      </w:r>
      <w:proofErr w:type="spellStart"/>
      <w:r w:rsidRPr="00EF4345">
        <w:rPr>
          <w:bCs/>
          <w:sz w:val="28"/>
          <w:szCs w:val="28"/>
        </w:rPr>
        <w:t>Пневмоперитонеум</w:t>
      </w:r>
      <w:proofErr w:type="spellEnd"/>
      <w:r w:rsidRPr="00EF4345">
        <w:rPr>
          <w:bCs/>
          <w:sz w:val="28"/>
          <w:szCs w:val="28"/>
        </w:rPr>
        <w:t xml:space="preserve"> при наличии очагов обсеменения в нижних долях легких.</w:t>
      </w:r>
    </w:p>
    <w:p w:rsidR="00CB3CB5" w:rsidRPr="00EF4345" w:rsidRDefault="00CB3CB5" w:rsidP="00CB3CB5">
      <w:pPr>
        <w:rPr>
          <w:b/>
          <w:bCs/>
          <w:sz w:val="28"/>
          <w:szCs w:val="28"/>
        </w:rPr>
      </w:pPr>
    </w:p>
    <w:p w:rsidR="00CB3CB5" w:rsidRPr="00EF4345" w:rsidRDefault="00CB3CB5" w:rsidP="00CB3CB5">
      <w:pPr>
        <w:rPr>
          <w:b/>
          <w:bCs/>
          <w:sz w:val="28"/>
          <w:szCs w:val="28"/>
        </w:rPr>
      </w:pPr>
      <w:r w:rsidRPr="00EF4345">
        <w:rPr>
          <w:b/>
          <w:bCs/>
          <w:sz w:val="28"/>
          <w:szCs w:val="28"/>
        </w:rPr>
        <w:t xml:space="preserve">Перибронхиальное введение ПТП  в </w:t>
      </w:r>
      <w:proofErr w:type="spellStart"/>
      <w:r w:rsidRPr="00EF4345">
        <w:rPr>
          <w:b/>
          <w:bCs/>
          <w:sz w:val="28"/>
          <w:szCs w:val="28"/>
        </w:rPr>
        <w:t>карину</w:t>
      </w:r>
      <w:proofErr w:type="spellEnd"/>
      <w:r w:rsidRPr="00EF4345">
        <w:rPr>
          <w:b/>
          <w:bCs/>
          <w:sz w:val="28"/>
          <w:szCs w:val="28"/>
        </w:rPr>
        <w:t xml:space="preserve"> трахеи</w:t>
      </w:r>
    </w:p>
    <w:p w:rsidR="00CB3CB5" w:rsidRPr="00EF4345" w:rsidRDefault="00CB3CB5" w:rsidP="00CB3CB5">
      <w:pPr>
        <w:rPr>
          <w:sz w:val="28"/>
          <w:szCs w:val="28"/>
        </w:rPr>
      </w:pPr>
      <w:proofErr w:type="gramStart"/>
      <w:r w:rsidRPr="00EF4345">
        <w:rPr>
          <w:bCs/>
          <w:sz w:val="28"/>
          <w:szCs w:val="28"/>
        </w:rPr>
        <w:t>Неспецифический</w:t>
      </w:r>
      <w:proofErr w:type="gramEnd"/>
      <w:r w:rsidRPr="00EF4345">
        <w:rPr>
          <w:bCs/>
          <w:sz w:val="28"/>
          <w:szCs w:val="28"/>
        </w:rPr>
        <w:t xml:space="preserve"> </w:t>
      </w:r>
      <w:proofErr w:type="spellStart"/>
      <w:r w:rsidRPr="00EF4345">
        <w:rPr>
          <w:bCs/>
          <w:sz w:val="28"/>
          <w:szCs w:val="28"/>
        </w:rPr>
        <w:t>эндобронхит</w:t>
      </w:r>
      <w:proofErr w:type="spellEnd"/>
      <w:r w:rsidRPr="00EF4345">
        <w:rPr>
          <w:bCs/>
          <w:sz w:val="28"/>
          <w:szCs w:val="28"/>
        </w:rPr>
        <w:t xml:space="preserve"> 3 степени воспаления устья правого ВДБ</w:t>
      </w:r>
    </w:p>
    <w:p w:rsidR="00CB3CB5" w:rsidRDefault="00CB3CB5" w:rsidP="00CB3CB5">
      <w:pPr>
        <w:rPr>
          <w:lang w:val="en-US"/>
        </w:rPr>
      </w:pPr>
      <w:r w:rsidRPr="00CB3CB5">
        <w:rPr>
          <w:noProof/>
          <w:lang w:eastAsia="ru-RU"/>
        </w:rPr>
        <w:drawing>
          <wp:inline distT="0" distB="0" distL="0" distR="0" wp14:anchorId="53E3DB05" wp14:editId="67562907">
            <wp:extent cx="3476625" cy="2514600"/>
            <wp:effectExtent l="19050" t="19050" r="28575" b="19050"/>
            <wp:docPr id="12" name="Picture 4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picture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49" cy="251461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rgbClr val="000000"/>
                      </a:solidFill>
                      <a:round/>
                    </a:ln>
                  </pic:spPr>
                </pic:pic>
              </a:graphicData>
            </a:graphic>
          </wp:inline>
        </w:drawing>
      </w:r>
    </w:p>
    <w:p w:rsidR="00EF4345" w:rsidRDefault="00EF4345" w:rsidP="00CB3CB5">
      <w:pPr>
        <w:rPr>
          <w:bCs/>
          <w:sz w:val="28"/>
          <w:szCs w:val="28"/>
        </w:rPr>
      </w:pPr>
    </w:p>
    <w:p w:rsidR="00EF4345" w:rsidRDefault="00EF4345" w:rsidP="00CB3CB5">
      <w:pPr>
        <w:rPr>
          <w:bCs/>
          <w:sz w:val="28"/>
          <w:szCs w:val="28"/>
        </w:rPr>
      </w:pPr>
    </w:p>
    <w:p w:rsidR="00EF4345" w:rsidRDefault="00EF4345" w:rsidP="00CB3CB5">
      <w:pPr>
        <w:rPr>
          <w:bCs/>
          <w:sz w:val="28"/>
          <w:szCs w:val="28"/>
        </w:rPr>
      </w:pPr>
    </w:p>
    <w:p w:rsidR="00CB3CB5" w:rsidRPr="00EF4345" w:rsidRDefault="00CB3CB5" w:rsidP="00CB3CB5">
      <w:pPr>
        <w:rPr>
          <w:bCs/>
          <w:sz w:val="28"/>
          <w:szCs w:val="28"/>
        </w:rPr>
      </w:pPr>
      <w:r w:rsidRPr="00EF4345">
        <w:rPr>
          <w:bCs/>
          <w:sz w:val="28"/>
          <w:szCs w:val="28"/>
        </w:rPr>
        <w:t>Полная регрессия воспалительных изменений правого ВДБ после курса перибронхиальных блокад (№7)</w:t>
      </w:r>
    </w:p>
    <w:p w:rsidR="00DE6143" w:rsidRPr="00EF4345" w:rsidRDefault="00DE6143" w:rsidP="00CB3CB5">
      <w:pPr>
        <w:rPr>
          <w:sz w:val="28"/>
          <w:szCs w:val="28"/>
        </w:rPr>
      </w:pPr>
      <w:r w:rsidRPr="00EF4345">
        <w:rPr>
          <w:bCs/>
          <w:i/>
          <w:iCs/>
          <w:sz w:val="28"/>
          <w:szCs w:val="28"/>
        </w:rPr>
        <w:t xml:space="preserve">методика Попова В.А. </w:t>
      </w:r>
      <w:proofErr w:type="spellStart"/>
      <w:r w:rsidRPr="00EF4345">
        <w:rPr>
          <w:bCs/>
          <w:i/>
          <w:iCs/>
          <w:sz w:val="28"/>
          <w:szCs w:val="28"/>
        </w:rPr>
        <w:t>к.м</w:t>
      </w:r>
      <w:proofErr w:type="gramStart"/>
      <w:r w:rsidRPr="00EF4345">
        <w:rPr>
          <w:bCs/>
          <w:i/>
          <w:iCs/>
          <w:sz w:val="28"/>
          <w:szCs w:val="28"/>
        </w:rPr>
        <w:t>.н</w:t>
      </w:r>
      <w:proofErr w:type="spellEnd"/>
      <w:proofErr w:type="gramEnd"/>
    </w:p>
    <w:p w:rsidR="00CB3CB5" w:rsidRDefault="00CB3CB5" w:rsidP="00CB3CB5">
      <w:pPr>
        <w:rPr>
          <w:lang w:val="en-US"/>
        </w:rPr>
      </w:pPr>
      <w:r w:rsidRPr="00CB3CB5">
        <w:rPr>
          <w:noProof/>
          <w:lang w:eastAsia="ru-RU"/>
        </w:rPr>
        <w:drawing>
          <wp:inline distT="0" distB="0" distL="0" distR="0" wp14:anchorId="002429DC" wp14:editId="06667C52">
            <wp:extent cx="2357454" cy="2428892"/>
            <wp:effectExtent l="19050" t="19050" r="24130" b="9525"/>
            <wp:docPr id="13" name="Picture 5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picture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54" cy="24288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rgbClr val="000000"/>
                      </a:solidFill>
                      <a:round/>
                    </a:ln>
                  </pic:spPr>
                </pic:pic>
              </a:graphicData>
            </a:graphic>
          </wp:inline>
        </w:drawing>
      </w:r>
      <w:r w:rsidRPr="00CB3CB5">
        <w:rPr>
          <w:noProof/>
          <w:lang w:eastAsia="ru-RU"/>
        </w:rPr>
        <w:drawing>
          <wp:inline distT="0" distB="0" distL="0" distR="0" wp14:anchorId="5BDB6426" wp14:editId="0A9DEAA9">
            <wp:extent cx="2428892" cy="2428892"/>
            <wp:effectExtent l="19050" t="19050" r="28575" b="28575"/>
            <wp:docPr id="14" name="Picture 6" descr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picture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92" cy="24288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B5" w:rsidRPr="00CB3CB5" w:rsidRDefault="00CB3CB5" w:rsidP="009A6288"/>
    <w:p w:rsidR="006C0A7F" w:rsidRPr="00EF4345" w:rsidRDefault="006C0A7F" w:rsidP="006C0A7F">
      <w:pPr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Формирование ИП</w:t>
      </w:r>
    </w:p>
    <w:p w:rsidR="0006466D" w:rsidRPr="00EF4345" w:rsidRDefault="00862E6B" w:rsidP="006C0A7F">
      <w:pPr>
        <w:numPr>
          <w:ilvl w:val="0"/>
          <w:numId w:val="9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Введение воздуха в плевральную полость осуществляют тремя последовательными </w:t>
      </w:r>
      <w:proofErr w:type="spellStart"/>
      <w:r w:rsidRPr="00EF4345">
        <w:rPr>
          <w:bCs/>
          <w:sz w:val="28"/>
          <w:szCs w:val="28"/>
        </w:rPr>
        <w:t>инсуфляциями</w:t>
      </w:r>
      <w:proofErr w:type="spellEnd"/>
      <w:r w:rsidRPr="00EF4345">
        <w:rPr>
          <w:bCs/>
          <w:sz w:val="28"/>
          <w:szCs w:val="28"/>
        </w:rPr>
        <w:t xml:space="preserve"> в течение недели объемом 200-300 мл</w:t>
      </w:r>
      <w:proofErr w:type="gramStart"/>
      <w:r w:rsidRPr="00EF4345">
        <w:rPr>
          <w:bCs/>
          <w:sz w:val="28"/>
          <w:szCs w:val="28"/>
        </w:rPr>
        <w:t>.;</w:t>
      </w:r>
      <w:proofErr w:type="gramEnd"/>
    </w:p>
    <w:p w:rsidR="0006466D" w:rsidRPr="00EF4345" w:rsidRDefault="00862E6B" w:rsidP="006C0A7F">
      <w:pPr>
        <w:numPr>
          <w:ilvl w:val="0"/>
          <w:numId w:val="9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Оптимальность коллапса устанавливают на основании выраженного ослабления дыхания при аускультации, снижение отрицательного давления в плевральной полости до -4/-2 по показаниям манометра, </w:t>
      </w:r>
      <w:proofErr w:type="spellStart"/>
      <w:r w:rsidRPr="00EF4345">
        <w:rPr>
          <w:bCs/>
          <w:sz w:val="28"/>
          <w:szCs w:val="28"/>
        </w:rPr>
        <w:t>спадения</w:t>
      </w:r>
      <w:proofErr w:type="spellEnd"/>
      <w:r w:rsidRPr="00EF4345">
        <w:rPr>
          <w:bCs/>
          <w:sz w:val="28"/>
          <w:szCs w:val="28"/>
        </w:rPr>
        <w:t xml:space="preserve"> легкого на 1/3 объема при рентгенологическом исследовании;</w:t>
      </w:r>
    </w:p>
    <w:p w:rsidR="006C0A7F" w:rsidRPr="00EF4345" w:rsidRDefault="006C0A7F" w:rsidP="006C0A7F">
      <w:pPr>
        <w:pStyle w:val="a6"/>
        <w:numPr>
          <w:ilvl w:val="0"/>
          <w:numId w:val="9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Как правило, </w:t>
      </w:r>
      <w:proofErr w:type="spellStart"/>
      <w:r w:rsidRPr="00EF4345">
        <w:rPr>
          <w:bCs/>
          <w:sz w:val="28"/>
          <w:szCs w:val="28"/>
        </w:rPr>
        <w:t>инсуфляцию</w:t>
      </w:r>
      <w:proofErr w:type="spellEnd"/>
      <w:r w:rsidRPr="00EF4345">
        <w:rPr>
          <w:bCs/>
          <w:sz w:val="28"/>
          <w:szCs w:val="28"/>
        </w:rPr>
        <w:t xml:space="preserve"> проводят 1 раз в 7 дней объемом 400 – 450 мл.</w:t>
      </w:r>
    </w:p>
    <w:p w:rsidR="006C0A7F" w:rsidRPr="00EF4345" w:rsidRDefault="006C0A7F" w:rsidP="006C0A7F">
      <w:pPr>
        <w:rPr>
          <w:sz w:val="28"/>
          <w:szCs w:val="28"/>
        </w:rPr>
      </w:pPr>
    </w:p>
    <w:p w:rsidR="00EC3DB7" w:rsidRPr="00EF4345" w:rsidRDefault="00EC3DB7" w:rsidP="00EC3DB7">
      <w:pPr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Мониторинг ведения ИП</w:t>
      </w:r>
    </w:p>
    <w:p w:rsidR="0006466D" w:rsidRPr="00EF4345" w:rsidRDefault="00862E6B" w:rsidP="0033586E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EF4345">
        <w:rPr>
          <w:bCs/>
          <w:sz w:val="28"/>
          <w:szCs w:val="28"/>
        </w:rPr>
        <w:t>Аускультативный</w:t>
      </w:r>
      <w:proofErr w:type="spellEnd"/>
      <w:r w:rsidRPr="00EF4345">
        <w:rPr>
          <w:bCs/>
          <w:sz w:val="28"/>
          <w:szCs w:val="28"/>
        </w:rPr>
        <w:t xml:space="preserve"> контроль осуществляют до и после </w:t>
      </w:r>
      <w:proofErr w:type="spellStart"/>
      <w:r w:rsidRPr="00EF4345">
        <w:rPr>
          <w:bCs/>
          <w:sz w:val="28"/>
          <w:szCs w:val="28"/>
        </w:rPr>
        <w:t>инсуфляции</w:t>
      </w:r>
      <w:proofErr w:type="spellEnd"/>
      <w:r w:rsidRPr="00EF4345">
        <w:rPr>
          <w:bCs/>
          <w:sz w:val="28"/>
          <w:szCs w:val="28"/>
        </w:rPr>
        <w:t>;</w:t>
      </w:r>
    </w:p>
    <w:p w:rsidR="0006466D" w:rsidRPr="00EF4345" w:rsidRDefault="00862E6B" w:rsidP="0033586E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Оптимальный коллапс легкого, подвижность легочного края оценивают при обзорной рентгенографии грудной клетки в фазу вдоха и выдоха 1 раз в месяц </w:t>
      </w:r>
    </w:p>
    <w:p w:rsidR="0033586E" w:rsidRPr="00EF4345" w:rsidRDefault="0033586E" w:rsidP="0033586E">
      <w:pPr>
        <w:spacing w:after="0" w:line="240" w:lineRule="auto"/>
        <w:ind w:left="709"/>
        <w:rPr>
          <w:bCs/>
          <w:sz w:val="28"/>
          <w:szCs w:val="28"/>
        </w:rPr>
      </w:pPr>
      <w:r w:rsidRPr="00EF4345">
        <w:rPr>
          <w:bCs/>
          <w:sz w:val="28"/>
          <w:szCs w:val="28"/>
        </w:rPr>
        <w:lastRenderedPageBreak/>
        <w:t xml:space="preserve">Коллапс зоны поражения, наличие и вид плевральных сращений, </w:t>
      </w:r>
      <w:proofErr w:type="spellStart"/>
      <w:r w:rsidRPr="00EF4345">
        <w:rPr>
          <w:bCs/>
          <w:sz w:val="28"/>
          <w:szCs w:val="28"/>
        </w:rPr>
        <w:t>спадение</w:t>
      </w:r>
      <w:proofErr w:type="spellEnd"/>
      <w:r w:rsidRPr="00EF4345">
        <w:rPr>
          <w:bCs/>
          <w:sz w:val="28"/>
          <w:szCs w:val="28"/>
        </w:rPr>
        <w:t xml:space="preserve"> и            рубцевание каверн оценивают при компьютерной томографии (КТ) 1 раз в 2 - 3 месяца;</w:t>
      </w:r>
    </w:p>
    <w:p w:rsidR="00B556E2" w:rsidRPr="00EF4345" w:rsidRDefault="00B556E2" w:rsidP="0033586E">
      <w:pPr>
        <w:spacing w:after="0" w:line="240" w:lineRule="auto"/>
        <w:ind w:left="709"/>
        <w:rPr>
          <w:sz w:val="28"/>
          <w:szCs w:val="28"/>
        </w:rPr>
      </w:pPr>
    </w:p>
    <w:p w:rsidR="0006466D" w:rsidRPr="00EF4345" w:rsidRDefault="00862E6B" w:rsidP="0033586E">
      <w:pPr>
        <w:numPr>
          <w:ilvl w:val="0"/>
          <w:numId w:val="11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Для выявления минимального количества жидкости в плевральной полости проводят УЗИ плевральных полостей 1 раз в мес.</w:t>
      </w:r>
    </w:p>
    <w:p w:rsidR="00EC3DB7" w:rsidRPr="00EF4345" w:rsidRDefault="00EC3DB7" w:rsidP="006C0A7F">
      <w:pPr>
        <w:rPr>
          <w:sz w:val="28"/>
          <w:szCs w:val="28"/>
        </w:rPr>
      </w:pPr>
    </w:p>
    <w:p w:rsidR="000E319F" w:rsidRPr="00EF4345" w:rsidRDefault="000E319F" w:rsidP="000E319F">
      <w:pPr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Формирование   ПП</w:t>
      </w:r>
    </w:p>
    <w:p w:rsidR="0006466D" w:rsidRPr="00EF4345" w:rsidRDefault="00862E6B" w:rsidP="000E319F">
      <w:pPr>
        <w:numPr>
          <w:ilvl w:val="0"/>
          <w:numId w:val="12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Введение воздуха в брюшную полость осуществляют тремя последовательными </w:t>
      </w:r>
      <w:proofErr w:type="spellStart"/>
      <w:r w:rsidRPr="00EF4345">
        <w:rPr>
          <w:bCs/>
          <w:sz w:val="28"/>
          <w:szCs w:val="28"/>
        </w:rPr>
        <w:t>инсуфляциями</w:t>
      </w:r>
      <w:proofErr w:type="spellEnd"/>
      <w:r w:rsidRPr="00EF4345">
        <w:rPr>
          <w:bCs/>
          <w:sz w:val="28"/>
          <w:szCs w:val="28"/>
        </w:rPr>
        <w:t xml:space="preserve"> объемом 500-700 мл</w:t>
      </w:r>
      <w:proofErr w:type="gramStart"/>
      <w:r w:rsidRPr="00EF4345">
        <w:rPr>
          <w:bCs/>
          <w:sz w:val="28"/>
          <w:szCs w:val="28"/>
        </w:rPr>
        <w:t>.</w:t>
      </w:r>
      <w:proofErr w:type="gramEnd"/>
      <w:r w:rsidRPr="00EF4345">
        <w:rPr>
          <w:bCs/>
          <w:sz w:val="28"/>
          <w:szCs w:val="28"/>
        </w:rPr>
        <w:t xml:space="preserve"> </w:t>
      </w:r>
      <w:proofErr w:type="gramStart"/>
      <w:r w:rsidRPr="00EF4345">
        <w:rPr>
          <w:bCs/>
          <w:sz w:val="28"/>
          <w:szCs w:val="28"/>
        </w:rPr>
        <w:t>в</w:t>
      </w:r>
      <w:proofErr w:type="gramEnd"/>
      <w:r w:rsidRPr="00EF4345">
        <w:rPr>
          <w:bCs/>
          <w:sz w:val="28"/>
          <w:szCs w:val="28"/>
        </w:rPr>
        <w:t xml:space="preserve"> течение недели;</w:t>
      </w:r>
    </w:p>
    <w:p w:rsidR="0006466D" w:rsidRPr="00EF4345" w:rsidRDefault="00862E6B" w:rsidP="000E319F">
      <w:pPr>
        <w:numPr>
          <w:ilvl w:val="0"/>
          <w:numId w:val="12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</w:t>
      </w:r>
      <w:proofErr w:type="spellStart"/>
      <w:r w:rsidRPr="00EF4345">
        <w:rPr>
          <w:bCs/>
          <w:sz w:val="28"/>
          <w:szCs w:val="28"/>
        </w:rPr>
        <w:t>Инсуфляции</w:t>
      </w:r>
      <w:proofErr w:type="spellEnd"/>
      <w:r w:rsidRPr="00EF4345">
        <w:rPr>
          <w:bCs/>
          <w:sz w:val="28"/>
          <w:szCs w:val="28"/>
        </w:rPr>
        <w:t xml:space="preserve"> проводят 1 раз в 7 дней объемом 800-1000 мл</w:t>
      </w:r>
      <w:proofErr w:type="gramStart"/>
      <w:r w:rsidRPr="00EF4345">
        <w:rPr>
          <w:bCs/>
          <w:sz w:val="28"/>
          <w:szCs w:val="28"/>
        </w:rPr>
        <w:t>.;</w:t>
      </w:r>
      <w:proofErr w:type="gramEnd"/>
    </w:p>
    <w:p w:rsidR="0006466D" w:rsidRPr="00EF4345" w:rsidRDefault="00862E6B" w:rsidP="000E319F">
      <w:pPr>
        <w:numPr>
          <w:ilvl w:val="0"/>
          <w:numId w:val="12"/>
        </w:numPr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При постоянном подъеме диафрагмы до уровня 4-5 передних отрезков ребер лечебный эффект ПП оптимальный (ЦРГ).</w:t>
      </w:r>
    </w:p>
    <w:p w:rsidR="000E319F" w:rsidRPr="00EF4345" w:rsidRDefault="000E319F" w:rsidP="006C0A7F">
      <w:pPr>
        <w:rPr>
          <w:sz w:val="28"/>
          <w:szCs w:val="28"/>
        </w:rPr>
      </w:pPr>
    </w:p>
    <w:p w:rsidR="006B0E2E" w:rsidRPr="00EF4345" w:rsidRDefault="006B0E2E" w:rsidP="006B0E2E">
      <w:pPr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Мониторинг ПП</w:t>
      </w:r>
    </w:p>
    <w:p w:rsidR="006B0E2E" w:rsidRPr="00EF4345" w:rsidRDefault="006B0E2E" w:rsidP="006B0E2E">
      <w:pPr>
        <w:rPr>
          <w:bCs/>
          <w:sz w:val="28"/>
          <w:szCs w:val="28"/>
        </w:rPr>
      </w:pPr>
      <w:r w:rsidRPr="00EF4345">
        <w:rPr>
          <w:bCs/>
          <w:sz w:val="28"/>
          <w:szCs w:val="28"/>
        </w:rPr>
        <w:t>Оптимальный подъем диафрагмы оценивается на обзорной рентгенограмме грудной клетки  или ЦРГ  1 раз в 2 мес.</w:t>
      </w:r>
    </w:p>
    <w:p w:rsidR="003671D8" w:rsidRPr="009C7169" w:rsidRDefault="003671D8" w:rsidP="003671D8">
      <w:pPr>
        <w:rPr>
          <w:b/>
          <w:bCs/>
        </w:rPr>
      </w:pPr>
    </w:p>
    <w:p w:rsidR="003671D8" w:rsidRPr="00EF4345" w:rsidRDefault="003671D8" w:rsidP="003671D8">
      <w:pPr>
        <w:rPr>
          <w:b/>
          <w:bCs/>
          <w:sz w:val="28"/>
          <w:szCs w:val="28"/>
        </w:rPr>
      </w:pPr>
      <w:r w:rsidRPr="00EF4345">
        <w:rPr>
          <w:b/>
          <w:bCs/>
          <w:sz w:val="28"/>
          <w:szCs w:val="28"/>
        </w:rPr>
        <w:t xml:space="preserve">Формирование ИП и ПП </w:t>
      </w:r>
    </w:p>
    <w:p w:rsidR="004451E9" w:rsidRPr="00EF4345" w:rsidRDefault="004451E9" w:rsidP="004451E9">
      <w:pPr>
        <w:rPr>
          <w:sz w:val="28"/>
          <w:szCs w:val="28"/>
        </w:rPr>
      </w:pPr>
      <w:r w:rsidRPr="00EF4345">
        <w:rPr>
          <w:bCs/>
          <w:sz w:val="28"/>
          <w:szCs w:val="28"/>
        </w:rPr>
        <w:t>Равномерный коллапс легкого при единичных плевральных сращениях</w:t>
      </w:r>
    </w:p>
    <w:p w:rsidR="000E319F" w:rsidRPr="006B0E2E" w:rsidRDefault="003671D8" w:rsidP="006C0A7F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25907E" wp14:editId="4224F818">
            <wp:simplePos x="0" y="0"/>
            <wp:positionH relativeFrom="column">
              <wp:posOffset>520065</wp:posOffset>
            </wp:positionH>
            <wp:positionV relativeFrom="paragraph">
              <wp:posOffset>88900</wp:posOffset>
            </wp:positionV>
            <wp:extent cx="2047875" cy="3384550"/>
            <wp:effectExtent l="19050" t="19050" r="28575" b="25400"/>
            <wp:wrapNone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8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C1008E2" wp14:editId="6E31A0D7">
            <wp:simplePos x="0" y="0"/>
            <wp:positionH relativeFrom="column">
              <wp:posOffset>2957830</wp:posOffset>
            </wp:positionH>
            <wp:positionV relativeFrom="paragraph">
              <wp:posOffset>88900</wp:posOffset>
            </wp:positionV>
            <wp:extent cx="3041650" cy="3384550"/>
            <wp:effectExtent l="19050" t="19050" r="25400" b="25400"/>
            <wp:wrapNone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000" t="9685" b="15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38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088" w:rsidRPr="00786088" w:rsidRDefault="006C0A7F" w:rsidP="006C0A7F">
      <w:r w:rsidRPr="006C0A7F">
        <w:rPr>
          <w:b/>
          <w:bCs/>
        </w:rPr>
        <w:t xml:space="preserve"> </w:t>
      </w:r>
    </w:p>
    <w:p w:rsidR="004451E9" w:rsidRDefault="004451E9" w:rsidP="00FC0470"/>
    <w:p w:rsidR="004451E9" w:rsidRPr="004451E9" w:rsidRDefault="004451E9" w:rsidP="004451E9"/>
    <w:p w:rsidR="004451E9" w:rsidRPr="004451E9" w:rsidRDefault="004451E9" w:rsidP="004451E9"/>
    <w:p w:rsidR="004451E9" w:rsidRPr="004451E9" w:rsidRDefault="004451E9" w:rsidP="004451E9"/>
    <w:p w:rsidR="004451E9" w:rsidRPr="004451E9" w:rsidRDefault="004451E9" w:rsidP="004451E9"/>
    <w:p w:rsidR="004451E9" w:rsidRPr="004451E9" w:rsidRDefault="004451E9" w:rsidP="004451E9"/>
    <w:p w:rsidR="004451E9" w:rsidRPr="004451E9" w:rsidRDefault="004451E9" w:rsidP="004451E9"/>
    <w:p w:rsidR="004451E9" w:rsidRDefault="004451E9" w:rsidP="004451E9"/>
    <w:p w:rsidR="00E71F06" w:rsidRPr="009C7169" w:rsidRDefault="004451E9" w:rsidP="004451E9">
      <w:pPr>
        <w:tabs>
          <w:tab w:val="left" w:pos="660"/>
        </w:tabs>
      </w:pPr>
      <w:r w:rsidRPr="009C7169">
        <w:tab/>
      </w:r>
    </w:p>
    <w:p w:rsidR="004451E9" w:rsidRPr="009C7169" w:rsidRDefault="004451E9" w:rsidP="004451E9">
      <w:pPr>
        <w:tabs>
          <w:tab w:val="left" w:pos="660"/>
        </w:tabs>
        <w:rPr>
          <w:b/>
          <w:bCs/>
        </w:rPr>
      </w:pPr>
    </w:p>
    <w:p w:rsidR="004451E9" w:rsidRPr="00EF4345" w:rsidRDefault="004451E9" w:rsidP="004451E9">
      <w:pPr>
        <w:tabs>
          <w:tab w:val="left" w:pos="660"/>
        </w:tabs>
        <w:rPr>
          <w:sz w:val="28"/>
          <w:szCs w:val="28"/>
        </w:rPr>
      </w:pPr>
      <w:r w:rsidRPr="00EF4345">
        <w:rPr>
          <w:bCs/>
          <w:sz w:val="28"/>
          <w:szCs w:val="28"/>
        </w:rPr>
        <w:t>Равномерные газовые пузыри ПП</w:t>
      </w:r>
    </w:p>
    <w:p w:rsidR="004451E9" w:rsidRPr="009C7169" w:rsidRDefault="004451E9" w:rsidP="004451E9">
      <w:pPr>
        <w:tabs>
          <w:tab w:val="left" w:pos="660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A76997C" wp14:editId="42EB0503">
            <wp:simplePos x="0" y="0"/>
            <wp:positionH relativeFrom="column">
              <wp:posOffset>520065</wp:posOffset>
            </wp:positionH>
            <wp:positionV relativeFrom="paragraph">
              <wp:posOffset>4445</wp:posOffset>
            </wp:positionV>
            <wp:extent cx="3937635" cy="2752725"/>
            <wp:effectExtent l="19050" t="19050" r="24765" b="28575"/>
            <wp:wrapNone/>
            <wp:docPr id="7" name="Picture 18" descr="пособ%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пособ%2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right"/>
      </w:pPr>
    </w:p>
    <w:p w:rsidR="004451E9" w:rsidRPr="009C7169" w:rsidRDefault="004451E9" w:rsidP="004451E9">
      <w:pPr>
        <w:jc w:val="both"/>
      </w:pPr>
    </w:p>
    <w:p w:rsidR="00E53CDA" w:rsidRPr="00EF4345" w:rsidRDefault="00E53CDA" w:rsidP="004451E9">
      <w:pPr>
        <w:jc w:val="both"/>
        <w:rPr>
          <w:b/>
          <w:bCs/>
          <w:i/>
          <w:iCs/>
          <w:sz w:val="28"/>
          <w:szCs w:val="28"/>
        </w:rPr>
      </w:pPr>
      <w:r w:rsidRPr="00EF4345">
        <w:rPr>
          <w:b/>
          <w:bCs/>
          <w:i/>
          <w:iCs/>
          <w:sz w:val="28"/>
          <w:szCs w:val="28"/>
        </w:rPr>
        <w:t>Неудача основного курса (более 12 месяцев от начала химиотерапии)</w:t>
      </w:r>
    </w:p>
    <w:p w:rsidR="00E53CDA" w:rsidRPr="00EF4345" w:rsidRDefault="00E53CDA" w:rsidP="00E53CDA">
      <w:p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Основной задачей применения ПП и ИП является подготовка к хирургическому лечению.</w:t>
      </w:r>
      <w:r w:rsidRPr="00EF4345">
        <w:rPr>
          <w:bCs/>
          <w:sz w:val="28"/>
          <w:szCs w:val="28"/>
        </w:rPr>
        <w:br/>
      </w:r>
      <w:r w:rsidRPr="00EF4345">
        <w:rPr>
          <w:bCs/>
          <w:sz w:val="28"/>
          <w:szCs w:val="28"/>
        </w:rPr>
        <w:tab/>
        <w:t>Характеристика больных: распространенные клинические формы с быстрым прогрессированием процесса, множественными деструкциями, частыми обострениями на фоне лечения.</w:t>
      </w:r>
    </w:p>
    <w:p w:rsidR="00E53CDA" w:rsidRPr="00EF4345" w:rsidRDefault="00E53CDA" w:rsidP="00E53CDA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ab/>
        <w:t xml:space="preserve">Сроки наложения ПП: </w:t>
      </w:r>
      <w:r w:rsidRPr="00EF4345">
        <w:rPr>
          <w:bCs/>
          <w:sz w:val="28"/>
          <w:szCs w:val="28"/>
        </w:rPr>
        <w:t>после начала химиотерапии.</w:t>
      </w:r>
      <w:r w:rsidRPr="00EF4345">
        <w:rPr>
          <w:bCs/>
          <w:sz w:val="28"/>
          <w:szCs w:val="28"/>
        </w:rPr>
        <w:br/>
        <w:t>ИП используется у больных, имеющих сформированные каверны без выраженного фиброза и размерами не более 6 см с давностью деструкций не более 2 лет с целью стабилизации процесса с последующей резекцией.</w:t>
      </w:r>
      <w:r w:rsidRPr="00EF4345">
        <w:rPr>
          <w:b/>
          <w:bCs/>
          <w:sz w:val="28"/>
          <w:szCs w:val="28"/>
        </w:rPr>
        <w:t xml:space="preserve">   </w:t>
      </w:r>
    </w:p>
    <w:p w:rsidR="00E53CDA" w:rsidRPr="00EF4345" w:rsidRDefault="00E53CDA" w:rsidP="00E53CDA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ab/>
        <w:t xml:space="preserve">Сроки наложение ИП: </w:t>
      </w:r>
      <w:r w:rsidRPr="00EF4345">
        <w:rPr>
          <w:bCs/>
          <w:sz w:val="28"/>
          <w:szCs w:val="28"/>
        </w:rPr>
        <w:t xml:space="preserve">12 - 24 месяцев от начала терапии. Коллапс легкого селективно-положительный с множественными линейными сращениями или селективно </w:t>
      </w:r>
      <w:proofErr w:type="gramStart"/>
      <w:r w:rsidRPr="00EF4345">
        <w:rPr>
          <w:bCs/>
          <w:sz w:val="28"/>
          <w:szCs w:val="28"/>
        </w:rPr>
        <w:t>-о</w:t>
      </w:r>
      <w:proofErr w:type="gramEnd"/>
      <w:r w:rsidRPr="00EF4345">
        <w:rPr>
          <w:bCs/>
          <w:sz w:val="28"/>
          <w:szCs w:val="28"/>
        </w:rPr>
        <w:t>трицательный, требующий коррекции пневмоторакса.</w:t>
      </w:r>
      <w:r w:rsidRPr="00EF4345">
        <w:rPr>
          <w:b/>
          <w:bCs/>
          <w:sz w:val="28"/>
          <w:szCs w:val="28"/>
        </w:rPr>
        <w:t xml:space="preserve"> </w:t>
      </w:r>
    </w:p>
    <w:p w:rsidR="00E53CDA" w:rsidRPr="00EF4345" w:rsidRDefault="00E53CDA" w:rsidP="00E53CDA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ab/>
        <w:t xml:space="preserve">Сроки ведения ИП: </w:t>
      </w:r>
      <w:r w:rsidRPr="00EF4345">
        <w:rPr>
          <w:bCs/>
          <w:sz w:val="28"/>
          <w:szCs w:val="28"/>
        </w:rPr>
        <w:t>8 - 18 месяцев. Удается подготовить больного к хирургическому лечению или добиться его излечения.</w:t>
      </w:r>
    </w:p>
    <w:p w:rsidR="00136D05" w:rsidRPr="009C7169" w:rsidRDefault="00E53CDA" w:rsidP="00D14D91">
      <w:pPr>
        <w:jc w:val="both"/>
        <w:rPr>
          <w:b/>
          <w:bCs/>
        </w:rPr>
      </w:pPr>
      <w:r w:rsidRPr="00E53CDA">
        <w:rPr>
          <w:b/>
          <w:bCs/>
        </w:rPr>
        <w:tab/>
      </w:r>
    </w:p>
    <w:p w:rsidR="00EF4345" w:rsidRDefault="00EF4345" w:rsidP="00D14D91">
      <w:pPr>
        <w:jc w:val="both"/>
        <w:rPr>
          <w:b/>
          <w:bCs/>
          <w:sz w:val="28"/>
          <w:szCs w:val="28"/>
        </w:rPr>
      </w:pPr>
    </w:p>
    <w:p w:rsidR="00D14D91" w:rsidRPr="00EF4345" w:rsidRDefault="00D14D91" w:rsidP="00D14D91">
      <w:pPr>
        <w:jc w:val="both"/>
        <w:rPr>
          <w:sz w:val="28"/>
          <w:szCs w:val="28"/>
        </w:rPr>
      </w:pPr>
      <w:proofErr w:type="spellStart"/>
      <w:r w:rsidRPr="00EF4345">
        <w:rPr>
          <w:b/>
          <w:bCs/>
          <w:sz w:val="28"/>
          <w:szCs w:val="28"/>
          <w:lang w:val="en-US"/>
        </w:rPr>
        <w:t>Возможные</w:t>
      </w:r>
      <w:proofErr w:type="spellEnd"/>
      <w:r w:rsidRPr="00EF434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F4345">
        <w:rPr>
          <w:b/>
          <w:bCs/>
          <w:sz w:val="28"/>
          <w:szCs w:val="28"/>
          <w:lang w:val="en-US"/>
        </w:rPr>
        <w:t>результаты</w:t>
      </w:r>
      <w:proofErr w:type="spellEnd"/>
      <w:r w:rsidRPr="00EF434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F4345">
        <w:rPr>
          <w:b/>
          <w:bCs/>
          <w:sz w:val="28"/>
          <w:szCs w:val="28"/>
          <w:lang w:val="en-US"/>
        </w:rPr>
        <w:t>формирования</w:t>
      </w:r>
      <w:proofErr w:type="spellEnd"/>
      <w:r w:rsidRPr="00EF4345">
        <w:rPr>
          <w:b/>
          <w:bCs/>
          <w:sz w:val="28"/>
          <w:szCs w:val="28"/>
          <w:lang w:val="en-US"/>
        </w:rPr>
        <w:t xml:space="preserve"> ИП</w:t>
      </w:r>
    </w:p>
    <w:tbl>
      <w:tblPr>
        <w:tblW w:w="9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16"/>
        <w:gridCol w:w="1134"/>
        <w:gridCol w:w="3190"/>
        <w:gridCol w:w="2977"/>
      </w:tblGrid>
      <w:tr w:rsidR="00D14D91" w:rsidRPr="00D14D91" w:rsidTr="00862E6B">
        <w:trPr>
          <w:trHeight w:val="677"/>
        </w:trPr>
        <w:tc>
          <w:tcPr>
            <w:tcW w:w="1916" w:type="dxa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before="67"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 xml:space="preserve">Вид ИП </w:t>
            </w:r>
          </w:p>
        </w:tc>
        <w:tc>
          <w:tcPr>
            <w:tcW w:w="1134" w:type="dxa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before="67"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Частота</w:t>
            </w:r>
            <w:proofErr w:type="gramStart"/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 xml:space="preserve"> (%) </w:t>
            </w:r>
            <w:proofErr w:type="gramEnd"/>
          </w:p>
        </w:tc>
        <w:tc>
          <w:tcPr>
            <w:tcW w:w="3190" w:type="dxa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before="67"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 xml:space="preserve">Критерии и признаки </w:t>
            </w:r>
          </w:p>
        </w:tc>
        <w:tc>
          <w:tcPr>
            <w:tcW w:w="2977" w:type="dxa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before="67"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 xml:space="preserve">Действия врача </w:t>
            </w:r>
          </w:p>
        </w:tc>
      </w:tr>
      <w:tr w:rsidR="00D14D91" w:rsidRPr="00D14D91" w:rsidTr="00862E6B">
        <w:trPr>
          <w:trHeight w:val="389"/>
        </w:trPr>
        <w:tc>
          <w:tcPr>
            <w:tcW w:w="9217" w:type="dxa"/>
            <w:gridSpan w:val="4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before="67"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Интенсивная фаза</w:t>
            </w:r>
          </w:p>
        </w:tc>
      </w:tr>
      <w:tr w:rsidR="00D14D91" w:rsidRPr="00D14D91" w:rsidTr="00862E6B">
        <w:trPr>
          <w:trHeight w:val="796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 xml:space="preserve">Полный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88,2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Достижение  коллапса легкого на 1/3 объема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Продолжение ведения ИП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</w:tr>
      <w:tr w:rsidR="00D14D91" w:rsidRPr="00D14D91" w:rsidTr="00862E6B">
        <w:trPr>
          <w:trHeight w:val="683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192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Селективно - положительный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11,8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Коллапс пораженных участков легкого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Продолжение ведения ИП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</w:tr>
      <w:tr w:rsidR="00D14D91" w:rsidRPr="00D14D91" w:rsidTr="00862E6B">
        <w:trPr>
          <w:trHeight w:val="411"/>
        </w:trPr>
        <w:tc>
          <w:tcPr>
            <w:tcW w:w="9217" w:type="dxa"/>
            <w:gridSpan w:val="4"/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Неудача основного курса</w:t>
            </w:r>
          </w:p>
        </w:tc>
      </w:tr>
      <w:tr w:rsidR="00D14D91" w:rsidRPr="00D14D91" w:rsidTr="00862E6B">
        <w:trPr>
          <w:trHeight w:val="714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Полный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16,9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Достижение  коллапса легкого на 1/3 объема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Продолжение ведения ИП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</w:tr>
      <w:tr w:rsidR="00D14D91" w:rsidRPr="00D14D91" w:rsidTr="00862E6B">
        <w:trPr>
          <w:trHeight w:val="699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192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Селективно - положительный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51,1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Коллапс пораженных участков легкого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Продолжение ведения ИП</w:t>
            </w:r>
            <w:r w:rsidRPr="00A76962">
              <w:rPr>
                <w:rFonts w:eastAsia="Times New Roman" w:cs="Times New Roman"/>
                <w:color w:val="000000" w:themeColor="text1"/>
                <w:sz w:val="22"/>
                <w:lang w:eastAsia="ru-RU"/>
                <w14:shadow w14:blurRad="38100" w14:dist="38100" w14:dir="2700000" w14:sx="100000" w14:sy="100000" w14:kx="0" w14:ky="0" w14:algn="tl">
                  <w14:srgbClr w14:val="000000"/>
                </w14:shadow>
              </w:rPr>
              <w:t xml:space="preserve"> </w:t>
            </w:r>
          </w:p>
        </w:tc>
      </w:tr>
      <w:tr w:rsidR="00D14D91" w:rsidRPr="00D14D91" w:rsidTr="00862E6B">
        <w:trPr>
          <w:trHeight w:val="966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 xml:space="preserve">Селективно </w:t>
            </w:r>
            <w:proofErr w:type="gramStart"/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-о</w:t>
            </w:r>
            <w:proofErr w:type="gramEnd"/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трицательный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30,2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 xml:space="preserve">Коллапс здоровых участков легкого без достижения </w:t>
            </w:r>
            <w:proofErr w:type="spellStart"/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спадения</w:t>
            </w:r>
            <w:proofErr w:type="spellEnd"/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 xml:space="preserve"> пораженных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Коррекция пневмоторакса</w:t>
            </w:r>
          </w:p>
        </w:tc>
      </w:tr>
      <w:tr w:rsidR="00D14D91" w:rsidRPr="00D14D91" w:rsidTr="00862E6B">
        <w:trPr>
          <w:trHeight w:val="968"/>
        </w:trPr>
        <w:tc>
          <w:tcPr>
            <w:tcW w:w="191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 xml:space="preserve">Угрожающий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F243E" w:themeColor="text2" w:themeShade="80"/>
                <w:sz w:val="22"/>
                <w:lang w:eastAsia="ru-RU"/>
              </w:rPr>
              <w:t>1,8</w:t>
            </w:r>
          </w:p>
        </w:tc>
        <w:tc>
          <w:tcPr>
            <w:tcW w:w="31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16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Растяжение каверны на спайке с угрозой ее разрыва</w:t>
            </w:r>
          </w:p>
        </w:tc>
        <w:tc>
          <w:tcPr>
            <w:tcW w:w="29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4D91" w:rsidRPr="00D14D91" w:rsidRDefault="00D14D91" w:rsidP="00D14D91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D14D91">
              <w:rPr>
                <w:rFonts w:eastAsia="Times New Roman" w:cs="Times New Roman"/>
                <w:bCs/>
                <w:color w:val="000000" w:themeColor="text1"/>
                <w:sz w:val="22"/>
                <w:lang w:eastAsia="ru-RU"/>
              </w:rPr>
              <w:t>Коррекция пневмоторакса или роспуск ИП</w:t>
            </w:r>
          </w:p>
        </w:tc>
      </w:tr>
    </w:tbl>
    <w:p w:rsidR="00E53CDA" w:rsidRPr="00FD299F" w:rsidRDefault="00E53CDA" w:rsidP="004451E9">
      <w:pPr>
        <w:jc w:val="both"/>
      </w:pPr>
    </w:p>
    <w:p w:rsidR="009C7169" w:rsidRDefault="009C7169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Default="00EF4345" w:rsidP="004451E9">
      <w:pPr>
        <w:jc w:val="both"/>
      </w:pPr>
    </w:p>
    <w:p w:rsidR="00EF4345" w:rsidRPr="00EF4345" w:rsidRDefault="00EF4345" w:rsidP="004451E9">
      <w:pPr>
        <w:jc w:val="both"/>
      </w:pPr>
    </w:p>
    <w:p w:rsidR="009C7169" w:rsidRPr="00FD299F" w:rsidRDefault="009C7169" w:rsidP="004451E9">
      <w:pPr>
        <w:jc w:val="both"/>
      </w:pPr>
    </w:p>
    <w:p w:rsidR="00D14D91" w:rsidRPr="00EF4345" w:rsidRDefault="000336FA" w:rsidP="004451E9">
      <w:pPr>
        <w:jc w:val="both"/>
        <w:rPr>
          <w:b/>
          <w:bCs/>
          <w:sz w:val="28"/>
          <w:szCs w:val="28"/>
        </w:rPr>
      </w:pPr>
      <w:r w:rsidRPr="00EF4345">
        <w:rPr>
          <w:b/>
          <w:bCs/>
          <w:sz w:val="28"/>
          <w:szCs w:val="28"/>
        </w:rPr>
        <w:t>Возможные  осложнения ИП  и их профилактика</w:t>
      </w:r>
    </w:p>
    <w:tbl>
      <w:tblPr>
        <w:tblW w:w="914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9"/>
        <w:gridCol w:w="2126"/>
        <w:gridCol w:w="1985"/>
        <w:gridCol w:w="2551"/>
      </w:tblGrid>
      <w:tr w:rsidR="000336FA" w:rsidRPr="000336FA" w:rsidTr="000336FA">
        <w:trPr>
          <w:trHeight w:val="276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76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Осложнение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76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Причина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76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Устранение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76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Профилактика</w:t>
            </w:r>
          </w:p>
        </w:tc>
      </w:tr>
      <w:tr w:rsidR="000336FA" w:rsidRPr="000336FA" w:rsidTr="000336FA">
        <w:trPr>
          <w:trHeight w:val="828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Травматический пневмоторакс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Ранение иглой  легкого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Дренирование плевральной полости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Медленное прохождение всех слоев грудной клетки</w:t>
            </w:r>
          </w:p>
        </w:tc>
      </w:tr>
      <w:tr w:rsidR="000336FA" w:rsidRPr="000336FA" w:rsidTr="000336FA">
        <w:trPr>
          <w:trHeight w:val="1657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Подкожная эмфизема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Часть среза иглы находится в плевральной полости, а часть над париетальной плеврой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Лечения не требует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</w:t>
            </w:r>
          </w:p>
        </w:tc>
      </w:tr>
      <w:tr w:rsidR="000336FA" w:rsidRPr="000336FA" w:rsidTr="000336FA">
        <w:trPr>
          <w:trHeight w:val="3314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Газовая эмболия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Ранение иглой системы легочных артерий или вен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Придать больному положение  </w:t>
            </w:r>
            <w:proofErr w:type="spell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Тренделенбурга</w:t>
            </w:r>
            <w:proofErr w:type="spellEnd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. При остановке дыхания-ИВЛ, непрямой массаж сердца, введение препаратов, стабилизирующих артериальное давление, улучшающих микроциркуляцию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</w:t>
            </w:r>
          </w:p>
        </w:tc>
      </w:tr>
      <w:tr w:rsidR="000336FA" w:rsidRPr="000336FA" w:rsidTr="000336FA">
        <w:trPr>
          <w:trHeight w:val="1105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Пневмоплеврит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Увеличение объема коллапса легкого более чем на 1/3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Эвакуация экссудата, уменьшение частоты и объема </w:t>
            </w:r>
            <w:proofErr w:type="spell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инсуфляций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Аускультативный</w:t>
            </w:r>
            <w:proofErr w:type="spellEnd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 контроль, УЗИ плевральных полостей</w:t>
            </w:r>
          </w:p>
        </w:tc>
      </w:tr>
      <w:tr w:rsidR="000336FA" w:rsidRPr="000336FA" w:rsidTr="000336FA">
        <w:trPr>
          <w:trHeight w:val="1105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Ригидный пневмоторакс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Увеличение объема коллапса легкого более чем на 1/3</w:t>
            </w:r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Уменьшение частоты и объема </w:t>
            </w:r>
            <w:proofErr w:type="spell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инсуфляций</w:t>
            </w:r>
            <w:proofErr w:type="spellEnd"/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Рентгенография легких в фазу вдоха и выдоха. Оценить степень и равномерность коллапса легкого, отсутствие признаков ригидности (подвижность легочного края не менее 4 см), отсутствие выпота в плевральной полости</w:t>
            </w:r>
          </w:p>
        </w:tc>
      </w:tr>
      <w:tr w:rsidR="000336FA" w:rsidRPr="000336FA" w:rsidTr="000336FA">
        <w:trPr>
          <w:trHeight w:val="1477"/>
        </w:trPr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Ателектаз (</w:t>
            </w:r>
            <w:proofErr w:type="spell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краевой</w:t>
            </w:r>
            <w:proofErr w:type="gramStart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,п</w:t>
            </w:r>
            <w:proofErr w:type="gramEnd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ерикавитарный</w:t>
            </w:r>
            <w:proofErr w:type="spellEnd"/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336FA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Увеличение объема коллапса легкого более чем на 1/3</w:t>
            </w:r>
          </w:p>
        </w:tc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36FA" w:rsidRPr="000336FA" w:rsidRDefault="000336FA" w:rsidP="000336F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0336FA" w:rsidRPr="009C7169" w:rsidRDefault="000336FA" w:rsidP="004451E9">
      <w:pPr>
        <w:jc w:val="both"/>
      </w:pPr>
    </w:p>
    <w:p w:rsidR="000336FA" w:rsidRPr="009C7169" w:rsidRDefault="000336FA" w:rsidP="004451E9">
      <w:pPr>
        <w:jc w:val="both"/>
      </w:pPr>
    </w:p>
    <w:p w:rsidR="000336FA" w:rsidRPr="009C7169" w:rsidRDefault="000336FA" w:rsidP="004451E9">
      <w:pPr>
        <w:jc w:val="both"/>
      </w:pPr>
    </w:p>
    <w:p w:rsidR="00A76962" w:rsidRPr="009C7169" w:rsidRDefault="00A76962" w:rsidP="004451E9">
      <w:pPr>
        <w:jc w:val="both"/>
      </w:pPr>
    </w:p>
    <w:p w:rsidR="008E04BE" w:rsidRPr="00EF4345" w:rsidRDefault="008E04BE" w:rsidP="008E04BE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Возможные осложнения ПП и их профилактика</w:t>
      </w:r>
    </w:p>
    <w:tbl>
      <w:tblPr>
        <w:tblW w:w="914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6"/>
        <w:gridCol w:w="2627"/>
        <w:gridCol w:w="2476"/>
        <w:gridCol w:w="2268"/>
      </w:tblGrid>
      <w:tr w:rsidR="000A65D4" w:rsidRPr="000A65D4" w:rsidTr="000A65D4">
        <w:trPr>
          <w:trHeight w:val="333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333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Осложнение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333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Причина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333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Устранение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333" w:lineRule="atLeast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F243E" w:themeColor="text2" w:themeShade="80"/>
                <w:szCs w:val="24"/>
                <w:lang w:eastAsia="ru-RU"/>
              </w:rPr>
              <w:t>Профилактика</w:t>
            </w:r>
          </w:p>
        </w:tc>
      </w:tr>
      <w:tr w:rsidR="000A65D4" w:rsidRPr="000A65D4" w:rsidTr="000A65D4">
        <w:trPr>
          <w:trHeight w:val="998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Подкожная эмфизема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Введение газа в жировую клетчатку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Лечение не требует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 брюшной полости</w:t>
            </w:r>
          </w:p>
        </w:tc>
      </w:tr>
      <w:tr w:rsidR="000A65D4" w:rsidRPr="000A65D4" w:rsidTr="000A65D4">
        <w:trPr>
          <w:trHeight w:val="998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Межмышечная эмфизема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Введение газа между мышцами и фасциями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Лечения не требует.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 брюшной полости</w:t>
            </w:r>
          </w:p>
        </w:tc>
      </w:tr>
      <w:tr w:rsidR="000A65D4" w:rsidRPr="000A65D4" w:rsidTr="000A65D4">
        <w:trPr>
          <w:trHeight w:val="2598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Газовая эмболия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Ранение иглой  селезенки, надчревной вены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Придать больному положение  </w:t>
            </w:r>
            <w:proofErr w:type="spell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Тренделенбурга</w:t>
            </w:r>
            <w:proofErr w:type="spellEnd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. При остановке дыхания-ИВЛ, непрямой массаж сердца, введение препаратов, стабилизирующих артериальное давление, улучшающих микроциркуляцию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 брюшной полости</w:t>
            </w:r>
          </w:p>
        </w:tc>
      </w:tr>
      <w:tr w:rsidR="000A65D4" w:rsidRPr="000A65D4" w:rsidTr="000A65D4">
        <w:trPr>
          <w:trHeight w:val="952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Медиастинальная эмфизема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Недиагностированные</w:t>
            </w:r>
            <w:proofErr w:type="spellEnd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 дефекты диафрагмы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 Роспуск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 </w:t>
            </w:r>
          </w:p>
        </w:tc>
      </w:tr>
      <w:tr w:rsidR="000A65D4" w:rsidRPr="000A65D4" w:rsidTr="000A65D4">
        <w:trPr>
          <w:trHeight w:val="2090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Травма кишки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Прокол стенки кишки при </w:t>
            </w:r>
            <w:proofErr w:type="spell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недиагностированном</w:t>
            </w:r>
            <w:proofErr w:type="spellEnd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 спаечном процессе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Ревизия брюшной полости при развитии перитонита</w:t>
            </w:r>
          </w:p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Постельный режим, анальгетики, роспуск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Соблюдение техники пункции брюшной полости</w:t>
            </w:r>
          </w:p>
        </w:tc>
      </w:tr>
      <w:tr w:rsidR="000A65D4" w:rsidRPr="000A65D4" w:rsidTr="000A65D4">
        <w:trPr>
          <w:trHeight w:val="1058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Пневмоплев</w:t>
            </w:r>
            <w:proofErr w:type="spellEnd"/>
            <w:r w:rsidRPr="00A76962">
              <w:rPr>
                <w:rFonts w:eastAsia="Times New Roman" w:cs="Times New Roman"/>
                <w:bCs/>
                <w:color w:val="000000" w:themeColor="text1"/>
                <w:szCs w:val="24"/>
                <w:lang w:val="en-US" w:eastAsia="ru-RU"/>
              </w:rPr>
              <w:t xml:space="preserve"> </w:t>
            </w:r>
            <w:proofErr w:type="spell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рит</w:t>
            </w:r>
            <w:proofErr w:type="spellEnd"/>
            <w:proofErr w:type="gramEnd"/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Длительное ведение ПП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 xml:space="preserve">Уменьшение частоты и объема </w:t>
            </w:r>
            <w:proofErr w:type="spellStart"/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инсуфляций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5" w:type="dxa"/>
              <w:bottom w:w="0" w:type="dxa"/>
              <w:right w:w="75" w:type="dxa"/>
            </w:tcMar>
            <w:hideMark/>
          </w:tcPr>
          <w:p w:rsidR="000A65D4" w:rsidRPr="000A65D4" w:rsidRDefault="000A65D4" w:rsidP="000A65D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A65D4">
              <w:rPr>
                <w:rFonts w:eastAsia="Times New Roman" w:cs="Times New Roman"/>
                <w:bCs/>
                <w:color w:val="000000" w:themeColor="text1"/>
                <w:szCs w:val="24"/>
                <w:lang w:eastAsia="ru-RU"/>
              </w:rPr>
              <w:t>УЗИ брюшной полости</w:t>
            </w:r>
          </w:p>
        </w:tc>
      </w:tr>
    </w:tbl>
    <w:p w:rsidR="000336FA" w:rsidRDefault="000336FA" w:rsidP="004451E9">
      <w:pPr>
        <w:jc w:val="both"/>
        <w:rPr>
          <w:lang w:val="en-US"/>
        </w:rPr>
      </w:pPr>
    </w:p>
    <w:p w:rsidR="00F6438B" w:rsidRPr="00EF4345" w:rsidRDefault="00F6438B" w:rsidP="00F6438B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Методика ВТС</w:t>
      </w:r>
    </w:p>
    <w:p w:rsidR="000A65D4" w:rsidRPr="00EF4345" w:rsidRDefault="00F6438B" w:rsidP="004451E9">
      <w:pPr>
        <w:jc w:val="both"/>
        <w:rPr>
          <w:bCs/>
          <w:sz w:val="28"/>
          <w:szCs w:val="28"/>
        </w:rPr>
      </w:pPr>
      <w:r w:rsidRPr="00EF4345">
        <w:rPr>
          <w:bCs/>
          <w:sz w:val="28"/>
          <w:szCs w:val="28"/>
        </w:rPr>
        <w:t xml:space="preserve">Показанием к </w:t>
      </w:r>
      <w:proofErr w:type="spellStart"/>
      <w:r w:rsidRPr="00EF4345">
        <w:rPr>
          <w:bCs/>
          <w:sz w:val="28"/>
          <w:szCs w:val="28"/>
        </w:rPr>
        <w:t>видеоторакоскопии</w:t>
      </w:r>
      <w:proofErr w:type="spellEnd"/>
      <w:r w:rsidRPr="00EF4345">
        <w:rPr>
          <w:bCs/>
          <w:sz w:val="28"/>
          <w:szCs w:val="28"/>
        </w:rPr>
        <w:t xml:space="preserve"> (ВТС) являются плевральные сращения, препятствующие оптимальному коллапсу зоны поражения.</w:t>
      </w:r>
    </w:p>
    <w:p w:rsidR="00F6438B" w:rsidRPr="00EF4345" w:rsidRDefault="00F6438B" w:rsidP="00F6438B">
      <w:p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Противопоказанием к ВТС являются участки облитерации плевральной полости, превышающие (по данным КТ) площадь сегмента, либо множественные плоскостные сращения. Проведение торакокаустики (ТК) в срок от 3 до 6 недель после наложения ИП является оптимальным.</w:t>
      </w:r>
    </w:p>
    <w:p w:rsidR="00F6438B" w:rsidRPr="009C7169" w:rsidRDefault="00F6438B" w:rsidP="004451E9">
      <w:pPr>
        <w:jc w:val="both"/>
      </w:pPr>
    </w:p>
    <w:p w:rsidR="00F6438B" w:rsidRPr="00EF4345" w:rsidRDefault="00F6438B" w:rsidP="00F6438B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ИП в хирургическом лечении</w:t>
      </w:r>
    </w:p>
    <w:p w:rsidR="0006466D" w:rsidRPr="00EF4345" w:rsidRDefault="00862E6B" w:rsidP="00F6438B">
      <w:pPr>
        <w:numPr>
          <w:ilvl w:val="0"/>
          <w:numId w:val="13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ИП на стороне основного поражения накладывается с целью регрессии очагов обсеменения, рубцевания мелких каверн;</w:t>
      </w:r>
    </w:p>
    <w:p w:rsidR="0006466D" w:rsidRPr="00EF4345" w:rsidRDefault="00862E6B" w:rsidP="00E70A3E">
      <w:pPr>
        <w:numPr>
          <w:ilvl w:val="0"/>
          <w:numId w:val="13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ИП на противоположном  операции легком накладывается  с целью регрессии очагов, рубцевания мелких каверн. Операция проводится на фоне ИП. </w:t>
      </w:r>
      <w:r w:rsidRPr="00EF4345">
        <w:rPr>
          <w:bCs/>
          <w:sz w:val="28"/>
          <w:szCs w:val="28"/>
        </w:rPr>
        <w:br/>
        <w:t>В послеоперационном периоде ИП сохраняется 1 – 2 мес.</w:t>
      </w:r>
    </w:p>
    <w:p w:rsidR="00F6438B" w:rsidRPr="00EF4345" w:rsidRDefault="00F6438B" w:rsidP="004451E9">
      <w:pPr>
        <w:jc w:val="both"/>
        <w:rPr>
          <w:sz w:val="28"/>
          <w:szCs w:val="28"/>
        </w:rPr>
      </w:pPr>
    </w:p>
    <w:p w:rsidR="00F6438B" w:rsidRPr="00EF4345" w:rsidRDefault="00F6438B" w:rsidP="00F6438B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ПП в хирургическом лечении</w:t>
      </w:r>
    </w:p>
    <w:p w:rsidR="0006466D" w:rsidRPr="00EF4345" w:rsidRDefault="00862E6B" w:rsidP="00F6438B">
      <w:pPr>
        <w:numPr>
          <w:ilvl w:val="0"/>
          <w:numId w:val="15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При ограниченном туберкулезе  легких ПП накладывается за неделю до операции для профилактики остаточной полости. </w:t>
      </w:r>
      <w:r w:rsidRPr="00EF4345">
        <w:rPr>
          <w:bCs/>
          <w:sz w:val="28"/>
          <w:szCs w:val="28"/>
        </w:rPr>
        <w:br/>
        <w:t>В послеоперационном периоде ПП продолжается 1 – 2 мес.</w:t>
      </w:r>
    </w:p>
    <w:p w:rsidR="0006466D" w:rsidRPr="00EF4345" w:rsidRDefault="00862E6B" w:rsidP="00F6438B">
      <w:pPr>
        <w:numPr>
          <w:ilvl w:val="0"/>
          <w:numId w:val="15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При  очаговом обсеменении базальных сегментов ПП накладывается на 2 – 4 мес. до операции.</w:t>
      </w:r>
    </w:p>
    <w:p w:rsidR="00F6438B" w:rsidRPr="00EF4345" w:rsidRDefault="00F6438B" w:rsidP="00F6438B">
      <w:p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Сроки ведения ПП в послеоперационном периоде зависят от объема хирургического вмешательства, ТЛЧ МБТ, активности </w:t>
      </w:r>
      <w:proofErr w:type="spellStart"/>
      <w:r w:rsidRPr="00EF4345">
        <w:rPr>
          <w:bCs/>
          <w:sz w:val="28"/>
          <w:szCs w:val="28"/>
        </w:rPr>
        <w:t>гистопрепарата</w:t>
      </w:r>
      <w:proofErr w:type="spellEnd"/>
      <w:r w:rsidRPr="00EF4345">
        <w:rPr>
          <w:bCs/>
          <w:sz w:val="28"/>
          <w:szCs w:val="28"/>
        </w:rPr>
        <w:t xml:space="preserve"> и варьируют от 2 до 4 мес.</w:t>
      </w:r>
    </w:p>
    <w:p w:rsidR="00F6438B" w:rsidRPr="00EF4345" w:rsidRDefault="00F6438B" w:rsidP="004451E9">
      <w:pPr>
        <w:jc w:val="both"/>
        <w:rPr>
          <w:sz w:val="28"/>
          <w:szCs w:val="28"/>
        </w:rPr>
      </w:pPr>
    </w:p>
    <w:p w:rsidR="00346C5A" w:rsidRPr="00EF4345" w:rsidRDefault="00346C5A" w:rsidP="00346C5A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 xml:space="preserve">Применение </w:t>
      </w:r>
      <w:proofErr w:type="gramStart"/>
      <w:r w:rsidRPr="00EF4345">
        <w:rPr>
          <w:b/>
          <w:bCs/>
          <w:sz w:val="28"/>
          <w:szCs w:val="28"/>
        </w:rPr>
        <w:t>двустороннего</w:t>
      </w:r>
      <w:proofErr w:type="gramEnd"/>
      <w:r w:rsidRPr="00EF4345">
        <w:rPr>
          <w:b/>
          <w:bCs/>
          <w:sz w:val="28"/>
          <w:szCs w:val="28"/>
        </w:rPr>
        <w:t xml:space="preserve"> ИП</w:t>
      </w:r>
    </w:p>
    <w:p w:rsidR="0006466D" w:rsidRPr="00EF4345" w:rsidRDefault="00862E6B" w:rsidP="00346C5A">
      <w:pPr>
        <w:numPr>
          <w:ilvl w:val="0"/>
          <w:numId w:val="17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Используется при двустороннем туберкулезе легких с деструкциями в верхних долях.</w:t>
      </w:r>
    </w:p>
    <w:p w:rsidR="00346C5A" w:rsidRPr="00EF4345" w:rsidRDefault="00346C5A" w:rsidP="00346C5A">
      <w:pPr>
        <w:numPr>
          <w:ilvl w:val="0"/>
          <w:numId w:val="17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Применение двустороннего ИП требует точной оценки ФВД, состояния газообмена и гемодинамики больного.</w:t>
      </w:r>
    </w:p>
    <w:p w:rsidR="0006466D" w:rsidRPr="00EF4345" w:rsidRDefault="00862E6B" w:rsidP="00346C5A">
      <w:pPr>
        <w:numPr>
          <w:ilvl w:val="0"/>
          <w:numId w:val="17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ИП первоначально накладывается на сторону наименьшего поражения, на другую сторону с промежутком 1 -2 мес.</w:t>
      </w:r>
    </w:p>
    <w:p w:rsidR="0006466D" w:rsidRPr="00EF4345" w:rsidRDefault="00862E6B" w:rsidP="00346C5A">
      <w:pPr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EF4345">
        <w:rPr>
          <w:bCs/>
          <w:sz w:val="28"/>
          <w:szCs w:val="28"/>
        </w:rPr>
        <w:t>Инсуфляции</w:t>
      </w:r>
      <w:proofErr w:type="spellEnd"/>
      <w:r w:rsidRPr="00EF4345">
        <w:rPr>
          <w:bCs/>
          <w:sz w:val="28"/>
          <w:szCs w:val="28"/>
        </w:rPr>
        <w:t xml:space="preserve"> проводят с интервалом 2 -3 дня между сторонами.</w:t>
      </w:r>
    </w:p>
    <w:p w:rsidR="00346C5A" w:rsidRPr="00EF4345" w:rsidRDefault="00346C5A" w:rsidP="00346C5A">
      <w:pPr>
        <w:jc w:val="both"/>
        <w:rPr>
          <w:sz w:val="28"/>
          <w:szCs w:val="28"/>
        </w:rPr>
      </w:pPr>
    </w:p>
    <w:p w:rsidR="00D45D8B" w:rsidRPr="00EF4345" w:rsidRDefault="00D45D8B" w:rsidP="00D45D8B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Особенности использования ИП, ПП при МЛУ туберкулезе</w:t>
      </w:r>
    </w:p>
    <w:p w:rsidR="00D45D8B" w:rsidRPr="00EF4345" w:rsidRDefault="00D45D8B" w:rsidP="00346C5A">
      <w:pPr>
        <w:jc w:val="both"/>
        <w:rPr>
          <w:bCs/>
          <w:sz w:val="28"/>
          <w:szCs w:val="28"/>
        </w:rPr>
      </w:pPr>
      <w:r w:rsidRPr="00EF4345">
        <w:rPr>
          <w:bCs/>
          <w:sz w:val="28"/>
          <w:szCs w:val="28"/>
        </w:rPr>
        <w:lastRenderedPageBreak/>
        <w:t xml:space="preserve">Длительность ведения ИП и ПП от 8 до 18 мес.  до стойкого прекращения </w:t>
      </w:r>
      <w:proofErr w:type="spellStart"/>
      <w:r w:rsidRPr="00EF4345">
        <w:rPr>
          <w:bCs/>
          <w:sz w:val="28"/>
          <w:szCs w:val="28"/>
        </w:rPr>
        <w:t>бактериовыделения</w:t>
      </w:r>
      <w:proofErr w:type="spellEnd"/>
      <w:r w:rsidRPr="00EF4345">
        <w:rPr>
          <w:bCs/>
          <w:sz w:val="28"/>
          <w:szCs w:val="28"/>
        </w:rPr>
        <w:t xml:space="preserve">  и рубцевания каверн, </w:t>
      </w:r>
      <w:proofErr w:type="gramStart"/>
      <w:r w:rsidRPr="00EF4345">
        <w:rPr>
          <w:bCs/>
          <w:sz w:val="28"/>
          <w:szCs w:val="28"/>
        </w:rPr>
        <w:t>документированное</w:t>
      </w:r>
      <w:proofErr w:type="gramEnd"/>
      <w:r w:rsidRPr="00EF4345">
        <w:rPr>
          <w:bCs/>
          <w:sz w:val="28"/>
          <w:szCs w:val="28"/>
        </w:rPr>
        <w:t xml:space="preserve"> КТ.</w:t>
      </w:r>
    </w:p>
    <w:p w:rsidR="00D45D8B" w:rsidRPr="00EF4345" w:rsidRDefault="00D45D8B" w:rsidP="00346C5A">
      <w:pPr>
        <w:jc w:val="both"/>
        <w:rPr>
          <w:b/>
          <w:bCs/>
          <w:sz w:val="28"/>
          <w:szCs w:val="28"/>
        </w:rPr>
      </w:pPr>
    </w:p>
    <w:p w:rsidR="00D45D8B" w:rsidRPr="00EF4345" w:rsidRDefault="00D45D8B" w:rsidP="00D45D8B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Технология роспуска ИП</w:t>
      </w:r>
    </w:p>
    <w:p w:rsidR="0006466D" w:rsidRPr="00EF4345" w:rsidRDefault="00862E6B" w:rsidP="00D45D8B">
      <w:pPr>
        <w:numPr>
          <w:ilvl w:val="0"/>
          <w:numId w:val="20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Роспуск ИП проводят в течение 1 – 1,5 мес. после стойкого прекращения </w:t>
      </w:r>
      <w:proofErr w:type="spellStart"/>
      <w:r w:rsidRPr="00EF4345">
        <w:rPr>
          <w:bCs/>
          <w:sz w:val="28"/>
          <w:szCs w:val="28"/>
        </w:rPr>
        <w:t>бактериовыделения</w:t>
      </w:r>
      <w:proofErr w:type="spellEnd"/>
      <w:r w:rsidRPr="00EF4345">
        <w:rPr>
          <w:bCs/>
          <w:sz w:val="28"/>
          <w:szCs w:val="28"/>
        </w:rPr>
        <w:t xml:space="preserve"> и рубцевания каверн.</w:t>
      </w:r>
    </w:p>
    <w:p w:rsidR="0006466D" w:rsidRPr="00EF4345" w:rsidRDefault="00862E6B" w:rsidP="00D45D8B">
      <w:pPr>
        <w:numPr>
          <w:ilvl w:val="0"/>
          <w:numId w:val="20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Кратность </w:t>
      </w:r>
      <w:proofErr w:type="spellStart"/>
      <w:r w:rsidRPr="00EF4345">
        <w:rPr>
          <w:bCs/>
          <w:sz w:val="28"/>
          <w:szCs w:val="28"/>
        </w:rPr>
        <w:t>инсуфляций</w:t>
      </w:r>
      <w:proofErr w:type="spellEnd"/>
      <w:r w:rsidRPr="00EF4345">
        <w:rPr>
          <w:bCs/>
          <w:sz w:val="28"/>
          <w:szCs w:val="28"/>
        </w:rPr>
        <w:t xml:space="preserve"> уменьшают до одной в две недели, а их объем до 200 мл.</w:t>
      </w:r>
    </w:p>
    <w:p w:rsidR="0006466D" w:rsidRPr="00EF4345" w:rsidRDefault="00862E6B" w:rsidP="00D45D8B">
      <w:pPr>
        <w:numPr>
          <w:ilvl w:val="0"/>
          <w:numId w:val="20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>Полное расправление легкого подтверждается обзорной рентгенограммой грудной клетки.</w:t>
      </w:r>
    </w:p>
    <w:p w:rsidR="00D45D8B" w:rsidRPr="00EF4345" w:rsidRDefault="00D45D8B" w:rsidP="00346C5A">
      <w:pPr>
        <w:jc w:val="both"/>
        <w:rPr>
          <w:sz w:val="28"/>
          <w:szCs w:val="28"/>
        </w:rPr>
      </w:pPr>
    </w:p>
    <w:p w:rsidR="00CE1DA5" w:rsidRPr="00EF4345" w:rsidRDefault="00CE1DA5" w:rsidP="00CE1DA5">
      <w:pPr>
        <w:jc w:val="both"/>
        <w:rPr>
          <w:sz w:val="28"/>
          <w:szCs w:val="28"/>
        </w:rPr>
      </w:pPr>
      <w:r w:rsidRPr="00EF4345">
        <w:rPr>
          <w:b/>
          <w:bCs/>
          <w:sz w:val="28"/>
          <w:szCs w:val="28"/>
        </w:rPr>
        <w:t>Выводы</w:t>
      </w:r>
    </w:p>
    <w:p w:rsidR="0006466D" w:rsidRPr="00EF4345" w:rsidRDefault="00862E6B" w:rsidP="00CE1DA5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EF4345">
        <w:rPr>
          <w:bCs/>
          <w:sz w:val="28"/>
          <w:szCs w:val="28"/>
        </w:rPr>
        <w:t>Коллапсотерапия</w:t>
      </w:r>
      <w:proofErr w:type="spellEnd"/>
      <w:r w:rsidRPr="00EF4345">
        <w:rPr>
          <w:bCs/>
          <w:sz w:val="28"/>
          <w:szCs w:val="28"/>
        </w:rPr>
        <w:t xml:space="preserve"> является простым и доступным методом лечения больных деструктивным туберкулезом легких при неэффективной ХТ, непереносимости, МЛУ и является методом выбора.</w:t>
      </w:r>
    </w:p>
    <w:p w:rsidR="0006466D" w:rsidRPr="00EF4345" w:rsidRDefault="00862E6B" w:rsidP="00CE1DA5">
      <w:pPr>
        <w:numPr>
          <w:ilvl w:val="0"/>
          <w:numId w:val="23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Методики наложения ИП и ПП  не вызывают осложнений при правильной технике исполнения.</w:t>
      </w:r>
    </w:p>
    <w:p w:rsidR="0006466D" w:rsidRPr="00EF4345" w:rsidRDefault="00862E6B" w:rsidP="00CE1DA5">
      <w:pPr>
        <w:numPr>
          <w:ilvl w:val="0"/>
          <w:numId w:val="23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Профилактика осложнений при длительном ведении ИП и ПП обеспечивается клиническим, рентгенологическим, УЗ мониторингом.</w:t>
      </w:r>
    </w:p>
    <w:p w:rsidR="0006466D" w:rsidRPr="00EF4345" w:rsidRDefault="00862E6B" w:rsidP="00CE1DA5">
      <w:pPr>
        <w:numPr>
          <w:ilvl w:val="0"/>
          <w:numId w:val="23"/>
        </w:numPr>
        <w:jc w:val="both"/>
        <w:rPr>
          <w:sz w:val="28"/>
          <w:szCs w:val="28"/>
        </w:rPr>
      </w:pPr>
      <w:r w:rsidRPr="00EF4345">
        <w:rPr>
          <w:bCs/>
          <w:sz w:val="28"/>
          <w:szCs w:val="28"/>
        </w:rPr>
        <w:t xml:space="preserve"> ВТС и ТК </w:t>
      </w:r>
      <w:proofErr w:type="gramStart"/>
      <w:r w:rsidRPr="00EF4345">
        <w:rPr>
          <w:bCs/>
          <w:sz w:val="28"/>
          <w:szCs w:val="28"/>
        </w:rPr>
        <w:t>необходимы</w:t>
      </w:r>
      <w:proofErr w:type="gramEnd"/>
      <w:r w:rsidRPr="00EF4345">
        <w:rPr>
          <w:bCs/>
          <w:sz w:val="28"/>
          <w:szCs w:val="28"/>
        </w:rPr>
        <w:t xml:space="preserve"> при неполноценном коллапсе легкого в 32%.</w:t>
      </w:r>
    </w:p>
    <w:p w:rsidR="00D45D8B" w:rsidRPr="00EF4345" w:rsidRDefault="00D45D8B" w:rsidP="00346C5A">
      <w:pPr>
        <w:jc w:val="both"/>
        <w:rPr>
          <w:sz w:val="28"/>
          <w:szCs w:val="28"/>
        </w:rPr>
      </w:pPr>
    </w:p>
    <w:p w:rsidR="00CE1DA5" w:rsidRPr="000D66A4" w:rsidRDefault="00CE1DA5" w:rsidP="00346C5A">
      <w:pPr>
        <w:jc w:val="both"/>
      </w:pPr>
    </w:p>
    <w:p w:rsidR="00183AC1" w:rsidRPr="00FD299F" w:rsidRDefault="00183AC1" w:rsidP="004451E9">
      <w:pPr>
        <w:jc w:val="both"/>
      </w:pPr>
    </w:p>
    <w:p w:rsidR="00183AC1" w:rsidRPr="00FD299F" w:rsidRDefault="00183AC1" w:rsidP="004451E9">
      <w:pPr>
        <w:jc w:val="both"/>
      </w:pPr>
    </w:p>
    <w:p w:rsidR="00183AC1" w:rsidRPr="00FD299F" w:rsidRDefault="00183AC1" w:rsidP="004451E9">
      <w:pPr>
        <w:jc w:val="both"/>
      </w:pPr>
    </w:p>
    <w:p w:rsidR="00183AC1" w:rsidRPr="00FD299F" w:rsidRDefault="00183AC1" w:rsidP="004451E9">
      <w:pPr>
        <w:jc w:val="both"/>
      </w:pPr>
    </w:p>
    <w:p w:rsidR="00FD299F" w:rsidRPr="00FD299F" w:rsidRDefault="00FD299F" w:rsidP="004451E9">
      <w:pPr>
        <w:jc w:val="both"/>
      </w:pPr>
    </w:p>
    <w:p w:rsidR="00FD299F" w:rsidRPr="00FD299F" w:rsidRDefault="00FD299F" w:rsidP="004451E9">
      <w:pPr>
        <w:jc w:val="both"/>
      </w:pPr>
    </w:p>
    <w:p w:rsidR="00FD299F" w:rsidRPr="00FD299F" w:rsidRDefault="00FD299F" w:rsidP="004451E9">
      <w:pPr>
        <w:jc w:val="both"/>
      </w:pPr>
    </w:p>
    <w:p w:rsidR="00FD299F" w:rsidRPr="00FD299F" w:rsidRDefault="00FD299F" w:rsidP="004451E9">
      <w:pPr>
        <w:jc w:val="both"/>
      </w:pPr>
    </w:p>
    <w:p w:rsidR="000D33B5" w:rsidRPr="000D33B5" w:rsidRDefault="000D33B5" w:rsidP="00FD299F">
      <w:pPr>
        <w:jc w:val="right"/>
        <w:rPr>
          <w:sz w:val="32"/>
          <w:szCs w:val="32"/>
        </w:rPr>
      </w:pPr>
    </w:p>
    <w:sectPr w:rsidR="000D33B5" w:rsidRPr="000D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11B1"/>
    <w:multiLevelType w:val="hybridMultilevel"/>
    <w:tmpl w:val="C4D6F28E"/>
    <w:lvl w:ilvl="0" w:tplc="DB18B5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4AC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084C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E1C2D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D34FA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38B5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898D54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BF8F5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6036A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CD50BD9"/>
    <w:multiLevelType w:val="hybridMultilevel"/>
    <w:tmpl w:val="5352F57C"/>
    <w:lvl w:ilvl="0" w:tplc="44E0B5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9BC8C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0E13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F823B6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6E8F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AC77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F66C1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5E03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2088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113A2480"/>
    <w:multiLevelType w:val="hybridMultilevel"/>
    <w:tmpl w:val="0922AACE"/>
    <w:lvl w:ilvl="0" w:tplc="5164FE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52D5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C2AB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6449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60EA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20D4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52BD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97E3C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271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14942A63"/>
    <w:multiLevelType w:val="hybridMultilevel"/>
    <w:tmpl w:val="8B76A60A"/>
    <w:lvl w:ilvl="0" w:tplc="477847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32293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E416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4782C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6905F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66E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154F5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B0AFD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7E34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15CD0FCC"/>
    <w:multiLevelType w:val="hybridMultilevel"/>
    <w:tmpl w:val="8B746F56"/>
    <w:lvl w:ilvl="0" w:tplc="B7D633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CE847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8EDD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8CB4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06CA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7496B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E8028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D428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6E72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1AB70E54"/>
    <w:multiLevelType w:val="hybridMultilevel"/>
    <w:tmpl w:val="C0D4281E"/>
    <w:lvl w:ilvl="0" w:tplc="583435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EF00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6CD6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88ACA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8DA7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3C25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A9AD03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6E65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1826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203674EB"/>
    <w:multiLevelType w:val="hybridMultilevel"/>
    <w:tmpl w:val="516CEB22"/>
    <w:lvl w:ilvl="0" w:tplc="312A68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0A000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78D5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5322E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9343B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7482B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7C4FD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D2A12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4016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20C321BC"/>
    <w:multiLevelType w:val="hybridMultilevel"/>
    <w:tmpl w:val="A50C623C"/>
    <w:lvl w:ilvl="0" w:tplc="0FCA27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5B04D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BE22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6740C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7C17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2B2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8BAEB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E06D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8E04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23006FAB"/>
    <w:multiLevelType w:val="hybridMultilevel"/>
    <w:tmpl w:val="63401C4A"/>
    <w:lvl w:ilvl="0" w:tplc="8C46BF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4CCC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0B8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9CD8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4F45A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64FA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DBEE2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3DCF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4254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2D472F8D"/>
    <w:multiLevelType w:val="hybridMultilevel"/>
    <w:tmpl w:val="02D64820"/>
    <w:lvl w:ilvl="0" w:tplc="843EB9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AFC1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4AA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A4D7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7D617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DC8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0F8C3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500E4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C079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>
    <w:nsid w:val="305B5D36"/>
    <w:multiLevelType w:val="hybridMultilevel"/>
    <w:tmpl w:val="4A7CC560"/>
    <w:lvl w:ilvl="0" w:tplc="7A80F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B142A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B041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3FECC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10EC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88DB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D9800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7506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6F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>
    <w:nsid w:val="377E2007"/>
    <w:multiLevelType w:val="hybridMultilevel"/>
    <w:tmpl w:val="EC82BF64"/>
    <w:lvl w:ilvl="0" w:tplc="D8C233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128B0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3C4F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E3A3B2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85642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486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B4CEC9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468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6209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3AD71481"/>
    <w:multiLevelType w:val="hybridMultilevel"/>
    <w:tmpl w:val="B09A784C"/>
    <w:lvl w:ilvl="0" w:tplc="96ACC63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1D86E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16CB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56440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03C8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C3E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57483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1C83C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26F3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3CBB1536"/>
    <w:multiLevelType w:val="hybridMultilevel"/>
    <w:tmpl w:val="C7849304"/>
    <w:lvl w:ilvl="0" w:tplc="88F80C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4DC03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C2E1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660E6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454C7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04B1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6966C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CECC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C81B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>
    <w:nsid w:val="3E0D4BCA"/>
    <w:multiLevelType w:val="hybridMultilevel"/>
    <w:tmpl w:val="7584ADE6"/>
    <w:lvl w:ilvl="0" w:tplc="C79E6E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66C76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6C29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FF63D9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5B603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5E8D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704BC0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6ECEC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6EA8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4A5A30A8"/>
    <w:multiLevelType w:val="hybridMultilevel"/>
    <w:tmpl w:val="B3ECE944"/>
    <w:lvl w:ilvl="0" w:tplc="6542316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FE71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1E54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5F881B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314B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3E67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4346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734B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2C3A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>
    <w:nsid w:val="5BDF40C0"/>
    <w:multiLevelType w:val="hybridMultilevel"/>
    <w:tmpl w:val="76C850A4"/>
    <w:lvl w:ilvl="0" w:tplc="1BB434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C64F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6A4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7E89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B3A02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D2C4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1894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D413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6646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>
    <w:nsid w:val="61B528D9"/>
    <w:multiLevelType w:val="hybridMultilevel"/>
    <w:tmpl w:val="87926DCC"/>
    <w:lvl w:ilvl="0" w:tplc="C13477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B14C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0230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B64E68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309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906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10654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C861F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C72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>
    <w:nsid w:val="66B750BB"/>
    <w:multiLevelType w:val="hybridMultilevel"/>
    <w:tmpl w:val="DCC8A23C"/>
    <w:lvl w:ilvl="0" w:tplc="7ABE3E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94E1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1018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9E67F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08C07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3090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9240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FA89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DE53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66CB3B98"/>
    <w:multiLevelType w:val="hybridMultilevel"/>
    <w:tmpl w:val="C706BA40"/>
    <w:lvl w:ilvl="0" w:tplc="C6C85D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3124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3C23D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FD24C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B62E1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5C3B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FA8F8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563A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440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>
    <w:nsid w:val="743B48F0"/>
    <w:multiLevelType w:val="hybridMultilevel"/>
    <w:tmpl w:val="B1C43ACC"/>
    <w:lvl w:ilvl="0" w:tplc="356A99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E9CD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86B7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89242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638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B245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A2EC0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F0A4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6C3F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>
    <w:nsid w:val="7E2937CE"/>
    <w:multiLevelType w:val="hybridMultilevel"/>
    <w:tmpl w:val="14AEC0A2"/>
    <w:lvl w:ilvl="0" w:tplc="79B6D5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B6820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4D7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DAA7D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4D053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62C03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2367A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3C84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5807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>
    <w:nsid w:val="7FE84DA1"/>
    <w:multiLevelType w:val="hybridMultilevel"/>
    <w:tmpl w:val="BAEA119C"/>
    <w:lvl w:ilvl="0" w:tplc="DA16078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12B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94D2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F6C84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2281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0AD7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1DA173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6CA8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32E4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4"/>
  </w:num>
  <w:num w:numId="5">
    <w:abstractNumId w:val="22"/>
  </w:num>
  <w:num w:numId="6">
    <w:abstractNumId w:val="20"/>
  </w:num>
  <w:num w:numId="7">
    <w:abstractNumId w:val="3"/>
  </w:num>
  <w:num w:numId="8">
    <w:abstractNumId w:val="5"/>
  </w:num>
  <w:num w:numId="9">
    <w:abstractNumId w:val="0"/>
  </w:num>
  <w:num w:numId="10">
    <w:abstractNumId w:val="18"/>
  </w:num>
  <w:num w:numId="11">
    <w:abstractNumId w:val="2"/>
  </w:num>
  <w:num w:numId="12">
    <w:abstractNumId w:val="11"/>
  </w:num>
  <w:num w:numId="13">
    <w:abstractNumId w:val="9"/>
  </w:num>
  <w:num w:numId="14">
    <w:abstractNumId w:val="7"/>
  </w:num>
  <w:num w:numId="15">
    <w:abstractNumId w:val="12"/>
  </w:num>
  <w:num w:numId="16">
    <w:abstractNumId w:val="17"/>
  </w:num>
  <w:num w:numId="17">
    <w:abstractNumId w:val="21"/>
  </w:num>
  <w:num w:numId="18">
    <w:abstractNumId w:val="14"/>
  </w:num>
  <w:num w:numId="19">
    <w:abstractNumId w:val="8"/>
  </w:num>
  <w:num w:numId="20">
    <w:abstractNumId w:val="1"/>
  </w:num>
  <w:num w:numId="21">
    <w:abstractNumId w:val="13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D7"/>
    <w:rsid w:val="000112B1"/>
    <w:rsid w:val="000336FA"/>
    <w:rsid w:val="0006466D"/>
    <w:rsid w:val="000A65D4"/>
    <w:rsid w:val="000A779F"/>
    <w:rsid w:val="000D33B5"/>
    <w:rsid w:val="000D66A4"/>
    <w:rsid w:val="000E319F"/>
    <w:rsid w:val="00136D05"/>
    <w:rsid w:val="00183AC1"/>
    <w:rsid w:val="002570B7"/>
    <w:rsid w:val="0033586E"/>
    <w:rsid w:val="00346C5A"/>
    <w:rsid w:val="00355390"/>
    <w:rsid w:val="003671D8"/>
    <w:rsid w:val="004451E9"/>
    <w:rsid w:val="004D0E8C"/>
    <w:rsid w:val="005B747E"/>
    <w:rsid w:val="005C39C9"/>
    <w:rsid w:val="0067020E"/>
    <w:rsid w:val="006B0E2E"/>
    <w:rsid w:val="006C0A7F"/>
    <w:rsid w:val="00786088"/>
    <w:rsid w:val="00862E6B"/>
    <w:rsid w:val="008722DD"/>
    <w:rsid w:val="008E04BE"/>
    <w:rsid w:val="009A6288"/>
    <w:rsid w:val="009C7169"/>
    <w:rsid w:val="00A76962"/>
    <w:rsid w:val="00B17A09"/>
    <w:rsid w:val="00B556E2"/>
    <w:rsid w:val="00B85DD7"/>
    <w:rsid w:val="00BB2597"/>
    <w:rsid w:val="00BC23E6"/>
    <w:rsid w:val="00BC28C4"/>
    <w:rsid w:val="00BD7281"/>
    <w:rsid w:val="00C17D47"/>
    <w:rsid w:val="00CB3CB5"/>
    <w:rsid w:val="00CE1DA5"/>
    <w:rsid w:val="00D14D91"/>
    <w:rsid w:val="00D45D8B"/>
    <w:rsid w:val="00DE3ACE"/>
    <w:rsid w:val="00DE6143"/>
    <w:rsid w:val="00E53CDA"/>
    <w:rsid w:val="00E70A3E"/>
    <w:rsid w:val="00E71F06"/>
    <w:rsid w:val="00EA0E32"/>
    <w:rsid w:val="00EC3DB7"/>
    <w:rsid w:val="00EF4345"/>
    <w:rsid w:val="00F636F8"/>
    <w:rsid w:val="00F6438B"/>
    <w:rsid w:val="00FC0470"/>
    <w:rsid w:val="00F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47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C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0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47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C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43</cp:revision>
  <dcterms:created xsi:type="dcterms:W3CDTF">2015-05-31T06:43:00Z</dcterms:created>
  <dcterms:modified xsi:type="dcterms:W3CDTF">2015-06-12T04:26:00Z</dcterms:modified>
</cp:coreProperties>
</file>