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B84" w:rsidRPr="00124556" w:rsidRDefault="00396B84" w:rsidP="00124556">
      <w:pPr>
        <w:shd w:val="clear" w:color="auto" w:fill="FFFFFF"/>
        <w:spacing w:after="0" w:line="288" w:lineRule="atLeast"/>
        <w:jc w:val="center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ФГБУ «САНКТ-ПЕТЕРБУРГСКИЙ НАУЧНО-ИССЛЕДОВАТЕЛЬСКИЙ ИНСТИТУТ ФТИЗИОПУЛЬМОНОЛОГИИ</w:t>
      </w:r>
    </w:p>
    <w:p w:rsidR="00396B84" w:rsidRPr="00124556" w:rsidRDefault="00396B84" w:rsidP="00124556">
      <w:pPr>
        <w:shd w:val="clear" w:color="auto" w:fill="FFFFFF"/>
        <w:spacing w:after="0" w:line="288" w:lineRule="atLeast"/>
        <w:jc w:val="center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Федерального агентства по высокотехнологичной</w:t>
      </w:r>
    </w:p>
    <w:p w:rsidR="00396B84" w:rsidRPr="00124556" w:rsidRDefault="00396B84" w:rsidP="00124556">
      <w:pPr>
        <w:shd w:val="clear" w:color="auto" w:fill="FFFFFF"/>
        <w:spacing w:after="0" w:line="288" w:lineRule="atLeast"/>
        <w:jc w:val="center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медицинской помощи»</w:t>
      </w:r>
    </w:p>
    <w:p w:rsidR="00396B84" w:rsidRPr="00124556" w:rsidRDefault="00396B84" w:rsidP="00124556">
      <w:pPr>
        <w:shd w:val="clear" w:color="auto" w:fill="FFFFFF"/>
        <w:spacing w:after="0" w:line="288" w:lineRule="atLeast"/>
        <w:jc w:val="center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191036, Санкт-Петербург Лиговский пр. 2-4, тел.: (812) 275-59-07</w:t>
      </w:r>
    </w:p>
    <w:p w:rsidR="00396B84" w:rsidRPr="00124556" w:rsidRDefault="00396B84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</w:p>
    <w:p w:rsidR="00396B84" w:rsidRPr="00124556" w:rsidRDefault="00396B84" w:rsidP="00124556">
      <w:pPr>
        <w:shd w:val="clear" w:color="auto" w:fill="FFFFFF"/>
        <w:spacing w:after="0" w:line="288" w:lineRule="atLeast"/>
        <w:jc w:val="center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Ситуационные задачи</w:t>
      </w:r>
    </w:p>
    <w:p w:rsidR="00396B84" w:rsidRPr="00124556" w:rsidRDefault="00396B84" w:rsidP="00124556">
      <w:pPr>
        <w:shd w:val="clear" w:color="auto" w:fill="FFFFFF"/>
        <w:spacing w:after="0" w:line="288" w:lineRule="atLeast"/>
        <w:jc w:val="center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Выполнил ординатор первого года обучения:</w:t>
      </w: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Беляев Глеб Сергеевич</w:t>
      </w:r>
    </w:p>
    <w:p w:rsidR="00396B84" w:rsidRPr="00124556" w:rsidRDefault="00396B84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</w:p>
    <w:p w:rsidR="008D5BDE" w:rsidRPr="00124556" w:rsidRDefault="008D5BDE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Задача 1: </w:t>
      </w:r>
    </w:p>
    <w:p w:rsidR="008D5BDE" w:rsidRPr="00124556" w:rsidRDefault="008D5BDE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Центральный плоскоклеточный рак нижней доли левого легкого.</w:t>
      </w:r>
    </w:p>
    <w:p w:rsidR="008D5BDE" w:rsidRDefault="008D5BDE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Пациенту показано хирургическое лечение </w:t>
      </w:r>
      <w:r w:rsidR="0099515A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 объеме</w:t>
      </w:r>
      <w:r w:rsidR="00396B84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расширенной</w:t>
      </w:r>
      <w:r w:rsidR="0099515A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нижней </w:t>
      </w:r>
      <w:proofErr w:type="spellStart"/>
      <w:r w:rsidR="0099515A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лобэктомии</w:t>
      </w:r>
      <w:proofErr w:type="spellEnd"/>
      <w:r w:rsidR="0099515A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слева.</w:t>
      </w:r>
    </w:p>
    <w:p w:rsidR="00124556" w:rsidRPr="00124556" w:rsidRDefault="00124556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bookmarkStart w:id="0" w:name="_GoBack"/>
      <w:bookmarkEnd w:id="0"/>
    </w:p>
    <w:p w:rsidR="008D5BDE" w:rsidRPr="00124556" w:rsidRDefault="008D5BDE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Задача 2</w:t>
      </w:r>
    </w:p>
    <w:p w:rsidR="00276E99" w:rsidRPr="00124556" w:rsidRDefault="00276E99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У пациента имеется ателектаз верхней доли левого легкого.</w:t>
      </w:r>
    </w:p>
    <w:p w:rsidR="008D5BDE" w:rsidRPr="00124556" w:rsidRDefault="008D5BDE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Предварительный диагноз: </w:t>
      </w:r>
      <w:r w:rsidR="00276E99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центральное образование верхней доли левого легкого.</w:t>
      </w: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</w:t>
      </w:r>
    </w:p>
    <w:p w:rsidR="00276E99" w:rsidRPr="00124556" w:rsidRDefault="00276E99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Дополнительные исследования: цитологическое исследование мокроты, компьютерная томография, бронхоскопия (</w:t>
      </w:r>
      <w:proofErr w:type="spellStart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цитолоическое</w:t>
      </w:r>
      <w:proofErr w:type="spellEnd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исследование смывов из бронхов)</w:t>
      </w:r>
    </w:p>
    <w:p w:rsidR="00276E99" w:rsidRDefault="00276E99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При установлении диагноза центральный </w:t>
      </w:r>
      <w:proofErr w:type="spellStart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немелкоклеточный</w:t>
      </w:r>
      <w:proofErr w:type="spellEnd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рак показано хирургическое лечение в объеме</w:t>
      </w:r>
      <w:r w:rsidR="00396B84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расширенной</w:t>
      </w: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верхней </w:t>
      </w:r>
      <w:proofErr w:type="spellStart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лобэктомии</w:t>
      </w:r>
      <w:proofErr w:type="spellEnd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слева.</w:t>
      </w:r>
    </w:p>
    <w:p w:rsidR="00124556" w:rsidRPr="00124556" w:rsidRDefault="00124556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</w:p>
    <w:p w:rsidR="00276E99" w:rsidRPr="00124556" w:rsidRDefault="00276E99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Задача 3</w:t>
      </w:r>
    </w:p>
    <w:p w:rsidR="00276E99" w:rsidRPr="00124556" w:rsidRDefault="00276E99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Заключение по данным исследованиям: центральный рак левого легкого. Поражение левого главного бронха.</w:t>
      </w:r>
    </w:p>
    <w:p w:rsidR="00276E99" w:rsidRDefault="00276E99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Хирургическое лечение не показано. Показана химиотерапия и лучевая терапия. </w:t>
      </w:r>
    </w:p>
    <w:p w:rsidR="00124556" w:rsidRPr="00124556" w:rsidRDefault="00124556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</w:p>
    <w:p w:rsidR="00276E99" w:rsidRPr="00124556" w:rsidRDefault="0099515A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Задача 4</w:t>
      </w:r>
    </w:p>
    <w:p w:rsidR="0099515A" w:rsidRPr="00124556" w:rsidRDefault="0099515A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Основной диагноз: Проникающее ранение правой половины грудной клетки с пересечением межреберной артерии. </w:t>
      </w:r>
    </w:p>
    <w:p w:rsidR="0099515A" w:rsidRPr="00124556" w:rsidRDefault="0099515A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Осложнение: Гемоторакс 2 степени.</w:t>
      </w:r>
    </w:p>
    <w:p w:rsidR="0099515A" w:rsidRPr="00124556" w:rsidRDefault="0099515A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Операция: Торакотомия, ревизия дренирование плевральной полости.</w:t>
      </w:r>
    </w:p>
    <w:p w:rsidR="0099515A" w:rsidRDefault="0099515A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proofErr w:type="gramStart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Осложнение:  Эмп</w:t>
      </w:r>
      <w:r w:rsidR="007056C1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иема</w:t>
      </w:r>
      <w:proofErr w:type="gramEnd"/>
      <w:r w:rsidR="007056C1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пле</w:t>
      </w: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вры</w:t>
      </w:r>
    </w:p>
    <w:p w:rsidR="00124556" w:rsidRPr="00124556" w:rsidRDefault="00124556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</w:p>
    <w:p w:rsidR="0099515A" w:rsidRPr="00124556" w:rsidRDefault="0099515A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Задача 5</w:t>
      </w:r>
    </w:p>
    <w:p w:rsidR="0099515A" w:rsidRPr="00124556" w:rsidRDefault="007056C1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Диагноз: Опухолевый стеноз нижней трети пищевода IV степени. </w:t>
      </w:r>
    </w:p>
    <w:p w:rsidR="007056C1" w:rsidRPr="00124556" w:rsidRDefault="007056C1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Методы лечения будут зависеть от стадии заболевания по системе TNM</w:t>
      </w:r>
      <w:r w:rsidR="00396B84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, вероятнее всего комбинированное лечение.</w:t>
      </w:r>
    </w:p>
    <w:p w:rsidR="007056C1" w:rsidRDefault="007056C1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Возможны</w:t>
      </w:r>
      <w:r w:rsidR="00124556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й</w:t>
      </w: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вариант оперативного лечения</w:t>
      </w:r>
      <w:r w:rsidR="00396B84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: Э</w:t>
      </w: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кстирпация пищевода, пластика пищевода желудочным лоскутом.</w:t>
      </w:r>
    </w:p>
    <w:p w:rsidR="00124556" w:rsidRPr="00124556" w:rsidRDefault="00124556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</w:p>
    <w:p w:rsidR="00396B84" w:rsidRPr="003D4878" w:rsidRDefault="00396B84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3D4878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ЗАДАЧА 6</w:t>
      </w:r>
    </w:p>
    <w:p w:rsidR="00396B84" w:rsidRPr="00124556" w:rsidRDefault="00396B84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Диагноз: </w:t>
      </w:r>
      <w:r w:rsidR="00124556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А</w:t>
      </w: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бсцесс правого легкого.</w:t>
      </w:r>
    </w:p>
    <w:p w:rsidR="00396B84" w:rsidRPr="003D4878" w:rsidRDefault="00396B84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Для уточнения диагноза: компьютерная томография, посев мокроты и определение чувствительности к антибиотикам, бронхоскопия с посевом смывов из бронхов правого легкого.</w:t>
      </w:r>
    </w:p>
    <w:p w:rsidR="00396B84" w:rsidRPr="00124556" w:rsidRDefault="00396B84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</w:p>
    <w:p w:rsidR="007056C1" w:rsidRPr="00124556" w:rsidRDefault="007056C1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Задача 7</w:t>
      </w:r>
    </w:p>
    <w:p w:rsidR="007056C1" w:rsidRPr="00124556" w:rsidRDefault="007056C1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proofErr w:type="gramStart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Заболевание</w:t>
      </w:r>
      <w:proofErr w:type="gramEnd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которое следует заподозрить: Периферический рак</w:t>
      </w:r>
      <w:r w:rsidR="00633A5D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легкого. </w:t>
      </w:r>
      <w:proofErr w:type="spellStart"/>
      <w:r w:rsidR="00633A5D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Канцероматоз</w:t>
      </w:r>
      <w:proofErr w:type="spellEnd"/>
      <w:r w:rsidR="00633A5D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плевры</w:t>
      </w:r>
      <w:r w:rsidR="00396B84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? </w:t>
      </w:r>
      <w:proofErr w:type="spellStart"/>
      <w:r w:rsidR="00396B84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Канцероматозный</w:t>
      </w:r>
      <w:proofErr w:type="spellEnd"/>
      <w:r w:rsidR="00396B84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плеврит?</w:t>
      </w:r>
      <w:r w:rsidR="00633A5D"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</w:t>
      </w:r>
    </w:p>
    <w:p w:rsidR="00633A5D" w:rsidRPr="00124556" w:rsidRDefault="00633A5D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Для уточнения диагноза: цитологический анализ мокроты и плевральной жидкости, анализ плевральной жидкости на гемоглобин, компьютерная томография, бронхоскопия (цитологическое исследование смывов из бронхов).</w:t>
      </w:r>
    </w:p>
    <w:p w:rsidR="00633A5D" w:rsidRDefault="00633A5D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lastRenderedPageBreak/>
        <w:t xml:space="preserve">Пациенту показана химиотерапия, лучевая терапия. </w:t>
      </w:r>
    </w:p>
    <w:p w:rsidR="00124556" w:rsidRPr="00124556" w:rsidRDefault="00124556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</w:p>
    <w:p w:rsidR="00396B84" w:rsidRPr="003D4878" w:rsidRDefault="00396B84" w:rsidP="00396B84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3D4878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ЗАДАЧА 8</w:t>
      </w:r>
    </w:p>
    <w:p w:rsidR="00396B84" w:rsidRDefault="00396B84" w:rsidP="00396B84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Предварительный диагноз: Фиброаденома молочной железы. </w:t>
      </w:r>
    </w:p>
    <w:p w:rsidR="00396B84" w:rsidRDefault="00396B84" w:rsidP="00396B84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Лечение: Сегментарная резекция молочной железы.</w:t>
      </w:r>
    </w:p>
    <w:p w:rsidR="00396B84" w:rsidRPr="003D4878" w:rsidRDefault="00396B84" w:rsidP="00396B84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</w:p>
    <w:p w:rsidR="00396B84" w:rsidRPr="003D4878" w:rsidRDefault="00396B84" w:rsidP="00396B84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3D4878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ЗАДАЧА 9</w:t>
      </w:r>
    </w:p>
    <w:p w:rsidR="00396B84" w:rsidRDefault="00396B84" w:rsidP="00396B84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Предварительный диагноз: Фиброаденома молочной железы. </w:t>
      </w:r>
    </w:p>
    <w:p w:rsidR="00396B84" w:rsidRDefault="00396B84" w:rsidP="00396B84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Методы обследования для уточнения диагноза: маммография, магнитно-резонансная томография</w:t>
      </w:r>
    </w:p>
    <w:p w:rsidR="00396B84" w:rsidRDefault="00396B84" w:rsidP="00396B84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Лечение: Сегментарная резекция молочной железы.</w:t>
      </w:r>
    </w:p>
    <w:p w:rsidR="00124556" w:rsidRPr="003D4878" w:rsidRDefault="00124556" w:rsidP="00396B84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</w:p>
    <w:p w:rsidR="00396B84" w:rsidRPr="00124556" w:rsidRDefault="00396B84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Задача 10.</w:t>
      </w:r>
    </w:p>
    <w:p w:rsidR="00396B84" w:rsidRPr="00124556" w:rsidRDefault="00396B84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Заключение по характеру заболевания: У </w:t>
      </w:r>
      <w:proofErr w:type="gramStart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пациентки  обнаруживается</w:t>
      </w:r>
      <w:proofErr w:type="gramEnd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симптом Горнера – поражение симпатической нервной системы. Учитывая локализацию поражение (верхушка легкого) у пациента имеется рак верхушки легкого с синдромом </w:t>
      </w:r>
      <w:proofErr w:type="spellStart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Панкоста</w:t>
      </w:r>
      <w:proofErr w:type="spellEnd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и поражение звездчатого ганглия (отсюда симптом Горнера), первого и второго ребра (</w:t>
      </w:r>
      <w:proofErr w:type="spellStart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узурация</w:t>
      </w:r>
      <w:proofErr w:type="spellEnd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).</w:t>
      </w:r>
    </w:p>
    <w:p w:rsidR="00396B84" w:rsidRDefault="00396B84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Пациентке показано комбинированное лечение. Хирургическое в объеме расширенной </w:t>
      </w:r>
      <w:proofErr w:type="spellStart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пневмонэктомии</w:t>
      </w:r>
      <w:proofErr w:type="spellEnd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с резекцией вовлеченных в процесс тканей и медиастинальная </w:t>
      </w:r>
      <w:proofErr w:type="spellStart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лимфодиссекция</w:t>
      </w:r>
      <w:proofErr w:type="spellEnd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. </w:t>
      </w:r>
    </w:p>
    <w:p w:rsidR="00124556" w:rsidRPr="00124556" w:rsidRDefault="00124556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</w:p>
    <w:p w:rsidR="00396B84" w:rsidRPr="00124556" w:rsidRDefault="00396B84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Задача 12</w:t>
      </w:r>
    </w:p>
    <w:p w:rsidR="00396B84" w:rsidRPr="00124556" w:rsidRDefault="00396B84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У пациента имеется ателектаз верхней доли левого легкого.</w:t>
      </w:r>
    </w:p>
    <w:p w:rsidR="00396B84" w:rsidRPr="00124556" w:rsidRDefault="00396B84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Предварительный диагноз: центральное образование верхней доли левого легкого. </w:t>
      </w:r>
    </w:p>
    <w:p w:rsidR="00396B84" w:rsidRPr="00124556" w:rsidRDefault="00396B84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Дополнительные исследования: цитологическое исследование мокроты, компьютерная томография, бронхоскопия (</w:t>
      </w:r>
      <w:proofErr w:type="spellStart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цитолоическое</w:t>
      </w:r>
      <w:proofErr w:type="spellEnd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исследование смывов из бронхов)</w:t>
      </w:r>
    </w:p>
    <w:p w:rsidR="00396B84" w:rsidRPr="00124556" w:rsidRDefault="00396B84" w:rsidP="00124556">
      <w:pPr>
        <w:shd w:val="clear" w:color="auto" w:fill="FFFFFF"/>
        <w:spacing w:after="0" w:line="288" w:lineRule="atLeast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При установлении диагноза центральный </w:t>
      </w:r>
      <w:proofErr w:type="spellStart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немелкоклеточный</w:t>
      </w:r>
      <w:proofErr w:type="spellEnd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рак показано хирургическое лечение в объеме</w:t>
      </w: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расширенной</w:t>
      </w:r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верхней </w:t>
      </w:r>
      <w:proofErr w:type="spellStart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лобэктомии</w:t>
      </w:r>
      <w:proofErr w:type="spellEnd"/>
      <w:r w:rsidRPr="00124556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слева.</w:t>
      </w:r>
    </w:p>
    <w:p w:rsidR="00396B84" w:rsidRPr="00396B84" w:rsidRDefault="00396B84">
      <w:pPr>
        <w:rPr>
          <w:sz w:val="24"/>
          <w:szCs w:val="24"/>
        </w:rPr>
      </w:pPr>
    </w:p>
    <w:sectPr w:rsidR="00396B84" w:rsidRPr="00396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DE"/>
    <w:rsid w:val="000E1DC8"/>
    <w:rsid w:val="00124556"/>
    <w:rsid w:val="00276E99"/>
    <w:rsid w:val="00396B84"/>
    <w:rsid w:val="003C076C"/>
    <w:rsid w:val="00633A5D"/>
    <w:rsid w:val="007056C1"/>
    <w:rsid w:val="008D5BDE"/>
    <w:rsid w:val="0099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89FE8B-3BCC-41B6-8CEE-3DA5180C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Игорь Васильев Владимирович</cp:lastModifiedBy>
  <cp:revision>3</cp:revision>
  <dcterms:created xsi:type="dcterms:W3CDTF">2016-07-06T08:13:00Z</dcterms:created>
  <dcterms:modified xsi:type="dcterms:W3CDTF">2016-07-06T08:48:00Z</dcterms:modified>
</cp:coreProperties>
</file>