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F08" w:rsidRDefault="0073648A" w:rsidP="00133E6C">
      <w:pPr>
        <w:pStyle w:val="a3"/>
        <w:numPr>
          <w:ilvl w:val="0"/>
          <w:numId w:val="4"/>
        </w:numPr>
      </w:pPr>
      <w:r>
        <w:t>Возникшая симптоматика вызвана чрезмерной гипервентиляцией легких, гипокапнией, метаболическим алкалозом.</w:t>
      </w:r>
    </w:p>
    <w:p w:rsidR="0073648A" w:rsidRDefault="0073648A" w:rsidP="00133E6C">
      <w:pPr>
        <w:pStyle w:val="a3"/>
      </w:pPr>
      <w:r>
        <w:t>Гипокапния-спазм мозговых сосудов-судороги</w:t>
      </w:r>
    </w:p>
    <w:p w:rsidR="0073648A" w:rsidRDefault="0073648A" w:rsidP="00133E6C">
      <w:pPr>
        <w:pStyle w:val="a3"/>
      </w:pPr>
      <w:r>
        <w:t>Чрезмерная вентиляция-артериализация капиллярной и венозной крови-розовые кожные покровы</w:t>
      </w:r>
    </w:p>
    <w:p w:rsidR="0073648A" w:rsidRDefault="0073648A" w:rsidP="00133E6C">
      <w:pPr>
        <w:pStyle w:val="a3"/>
      </w:pPr>
      <w:r>
        <w:t>Гипокапния, метаболический алкалоз-гипотония</w:t>
      </w:r>
    </w:p>
    <w:p w:rsidR="0073648A" w:rsidRDefault="0073648A" w:rsidP="00133E6C">
      <w:pPr>
        <w:pStyle w:val="a3"/>
      </w:pPr>
      <w:r>
        <w:t>Метаболический алкалоз-следствие потерь хлоридов (потери желудочного содержимого, потери объема, бесконтрольное применение больших доз диуретиков)</w:t>
      </w:r>
    </w:p>
    <w:p w:rsidR="0073648A" w:rsidRDefault="0073648A" w:rsidP="00133E6C">
      <w:pPr>
        <w:pStyle w:val="a3"/>
      </w:pPr>
      <w:r>
        <w:t xml:space="preserve">Тактика ИТ: 1-коррекция </w:t>
      </w:r>
      <w:r w:rsidR="00C47469">
        <w:t xml:space="preserve">параметров ИВЛ, снизить гипервентиляцию до умеренной (снизить ЧД, ДО) под контролем газового состава крови и капнографии; 2-Коррекция дефицита объема и хлоридов </w:t>
      </w:r>
      <w:proofErr w:type="gramStart"/>
      <w:r w:rsidR="00C47469">
        <w:t>р-ом</w:t>
      </w:r>
      <w:proofErr w:type="gramEnd"/>
      <w:r w:rsidR="00C47469">
        <w:t xml:space="preserve"> Натрия хлорида 0,9% под контролем </w:t>
      </w:r>
      <w:r w:rsidR="00133E6C">
        <w:t>ЦВД, ВЧД</w:t>
      </w:r>
      <w:r w:rsidR="00C47469">
        <w:t>, инвазивного мониторинга АД); 3- противосудорожная терапия (р-р седуксена (реланиума) 0,5%-10-20 мл в/в); петлевые диуретики заменить осмотическими (контроль диуреза и хлоридов в моче)</w:t>
      </w:r>
    </w:p>
    <w:p w:rsidR="00C47469" w:rsidRDefault="00C47469" w:rsidP="00133E6C">
      <w:pPr>
        <w:pStyle w:val="a3"/>
      </w:pPr>
    </w:p>
    <w:p w:rsidR="001F6F08" w:rsidRDefault="001F6F08" w:rsidP="00C47469">
      <w:pPr>
        <w:jc w:val="both"/>
      </w:pPr>
      <w:bookmarkStart w:id="0" w:name="_GoBack"/>
      <w:bookmarkEnd w:id="0"/>
    </w:p>
    <w:p w:rsidR="00E86442" w:rsidRDefault="00475C72" w:rsidP="00133E6C">
      <w:pPr>
        <w:pStyle w:val="a3"/>
        <w:numPr>
          <w:ilvl w:val="0"/>
          <w:numId w:val="4"/>
        </w:numPr>
      </w:pPr>
      <w:r>
        <w:t xml:space="preserve">У пациентки возник </w:t>
      </w:r>
      <w:proofErr w:type="spellStart"/>
      <w:r>
        <w:t>бронхоспазм</w:t>
      </w:r>
      <w:proofErr w:type="spellEnd"/>
      <w:r>
        <w:t xml:space="preserve">, это состояние, вероятно, возникло после вводного наркоза р-ром </w:t>
      </w:r>
      <w:proofErr w:type="spellStart"/>
      <w:r>
        <w:t>тиопентала</w:t>
      </w:r>
      <w:proofErr w:type="spellEnd"/>
      <w:r>
        <w:t xml:space="preserve"> натрия. Признаки-цианоз губ и слизистых, сухие хрипы в легких при аускультации, сопротивление на вдохе. Тактика ведения: 1-введение ГКС (преднизолон 5-20 мг/кг), 2-антигистаминные препараты (димедрол, супрастин в/в), 3-р-р эуфиллина 2,4%- 5мг/кг, 4-после операции перевод в отд. ОРИТ для дальнейшего наблюдения после </w:t>
      </w:r>
      <w:proofErr w:type="spellStart"/>
      <w:r>
        <w:t>экстубации</w:t>
      </w:r>
      <w:proofErr w:type="spellEnd"/>
      <w:r>
        <w:t xml:space="preserve">. </w:t>
      </w:r>
      <w:r w:rsidR="00207F1F">
        <w:t xml:space="preserve">Причиной возникновения этого осложнения мог стать не до конца собранный анамнез сопутствующих заболеваний и выбор препарата для вводного наркоза (при бронхиальной астме применение </w:t>
      </w:r>
      <w:proofErr w:type="spellStart"/>
      <w:r w:rsidR="00207F1F">
        <w:t>тиопентала</w:t>
      </w:r>
      <w:proofErr w:type="spellEnd"/>
      <w:r w:rsidR="00207F1F">
        <w:t xml:space="preserve"> натрия противопоказано).</w:t>
      </w:r>
    </w:p>
    <w:p w:rsidR="00475C72" w:rsidRDefault="00475C72" w:rsidP="00133E6C"/>
    <w:p w:rsidR="00475C72" w:rsidRDefault="00145605" w:rsidP="00133E6C">
      <w:pPr>
        <w:pStyle w:val="a3"/>
        <w:numPr>
          <w:ilvl w:val="0"/>
          <w:numId w:val="4"/>
        </w:numPr>
      </w:pPr>
      <w:r>
        <w:t xml:space="preserve">Гипотония у пациента могла возникнуть вследствие ОИМ, несостоятельности анастомоза и развития панкреатита и перитонита, ЖКК. </w:t>
      </w:r>
      <w:r w:rsidR="006378ED">
        <w:t>У пациента развилась ОЛЖН</w:t>
      </w:r>
      <w:r w:rsidR="001F6F08">
        <w:t>. Применение р-</w:t>
      </w:r>
      <w:proofErr w:type="spellStart"/>
      <w:r w:rsidR="001F6F08">
        <w:t>ра</w:t>
      </w:r>
      <w:proofErr w:type="spellEnd"/>
      <w:r w:rsidR="001F6F08">
        <w:t xml:space="preserve"> </w:t>
      </w:r>
      <w:proofErr w:type="spellStart"/>
      <w:r w:rsidR="001F6F08">
        <w:t>Полиглюкина</w:t>
      </w:r>
      <w:proofErr w:type="spellEnd"/>
      <w:r w:rsidR="001F6F08">
        <w:t xml:space="preserve"> противопоказано при ССН</w:t>
      </w:r>
      <w:r w:rsidR="00207F1F">
        <w:t>. У пациента возник коллапс, причиной которого стал ОИМ, а применение р-</w:t>
      </w:r>
      <w:proofErr w:type="spellStart"/>
      <w:r w:rsidR="00207F1F">
        <w:t>ра</w:t>
      </w:r>
      <w:proofErr w:type="spellEnd"/>
      <w:r w:rsidR="00207F1F">
        <w:t xml:space="preserve"> декстрана привело к развитию осложнения-ОЛЖН.</w:t>
      </w:r>
      <w:r w:rsidR="0073648A">
        <w:t xml:space="preserve"> </w:t>
      </w:r>
      <w:r w:rsidR="0027700F">
        <w:t xml:space="preserve">Необходимо </w:t>
      </w:r>
      <w:proofErr w:type="spellStart"/>
      <w:r w:rsidR="0027700F">
        <w:t>дообследование</w:t>
      </w:r>
      <w:proofErr w:type="spellEnd"/>
      <w:r w:rsidR="0027700F">
        <w:t xml:space="preserve"> пациента: ЭКГ, УЗИ ОБП, </w:t>
      </w:r>
      <w:proofErr w:type="spellStart"/>
      <w:r w:rsidR="0027700F">
        <w:t>тропони</w:t>
      </w:r>
      <w:r w:rsidR="00133E6C">
        <w:t>н</w:t>
      </w:r>
      <w:proofErr w:type="spellEnd"/>
      <w:r w:rsidR="00133E6C">
        <w:t>, КФК, Д-</w:t>
      </w:r>
      <w:proofErr w:type="spellStart"/>
      <w:r w:rsidR="00133E6C">
        <w:t>димер</w:t>
      </w:r>
      <w:proofErr w:type="spellEnd"/>
      <w:r w:rsidR="00133E6C">
        <w:t>.</w:t>
      </w:r>
    </w:p>
    <w:sectPr w:rsidR="00475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7198C"/>
    <w:multiLevelType w:val="hybridMultilevel"/>
    <w:tmpl w:val="B544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A4AC3"/>
    <w:multiLevelType w:val="hybridMultilevel"/>
    <w:tmpl w:val="03A29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2653D"/>
    <w:multiLevelType w:val="hybridMultilevel"/>
    <w:tmpl w:val="F75AE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02269"/>
    <w:multiLevelType w:val="hybridMultilevel"/>
    <w:tmpl w:val="973C6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72"/>
    <w:rsid w:val="00133E6C"/>
    <w:rsid w:val="00145605"/>
    <w:rsid w:val="001F6F08"/>
    <w:rsid w:val="001F6F75"/>
    <w:rsid w:val="00207F1F"/>
    <w:rsid w:val="0027700F"/>
    <w:rsid w:val="00475C72"/>
    <w:rsid w:val="006378ED"/>
    <w:rsid w:val="006568B4"/>
    <w:rsid w:val="0073648A"/>
    <w:rsid w:val="00C4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7B09C-D37A-429E-99EC-7340CF2E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natas_000</dc:creator>
  <cp:keywords/>
  <dc:description/>
  <cp:lastModifiedBy>natas_000</cp:lastModifiedBy>
  <cp:revision>1</cp:revision>
  <dcterms:created xsi:type="dcterms:W3CDTF">2016-07-05T11:44:00Z</dcterms:created>
  <dcterms:modified xsi:type="dcterms:W3CDTF">2016-07-05T13:33:00Z</dcterms:modified>
</cp:coreProperties>
</file>