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9EB" w:rsidRDefault="00991DC9">
      <w:pPr>
        <w:rPr>
          <w:sz w:val="28"/>
          <w:szCs w:val="28"/>
        </w:rPr>
      </w:pPr>
      <w:r>
        <w:rPr>
          <w:sz w:val="28"/>
          <w:szCs w:val="28"/>
        </w:rPr>
        <w:t>Какие симптомы характерны для продромального периода экссудативного плеврита?</w:t>
      </w:r>
    </w:p>
    <w:p w:rsidR="00991DC9" w:rsidRDefault="00991DC9">
      <w:pPr>
        <w:rPr>
          <w:sz w:val="28"/>
          <w:szCs w:val="28"/>
        </w:rPr>
      </w:pPr>
    </w:p>
    <w:p w:rsidR="00991DC9" w:rsidRPr="003A35B3" w:rsidRDefault="000A5E3E" w:rsidP="003A35B3">
      <w:pPr>
        <w:rPr>
          <w:sz w:val="28"/>
          <w:szCs w:val="28"/>
        </w:rPr>
      </w:pPr>
      <w:r>
        <w:rPr>
          <w:sz w:val="28"/>
          <w:szCs w:val="28"/>
        </w:rPr>
        <w:t xml:space="preserve">В течение 2-3недель симптомы интоксикации.  Затем температура повышается до </w:t>
      </w:r>
      <w:proofErr w:type="spellStart"/>
      <w:r>
        <w:rPr>
          <w:sz w:val="28"/>
          <w:szCs w:val="28"/>
        </w:rPr>
        <w:t>фебрильных</w:t>
      </w:r>
      <w:proofErr w:type="spellEnd"/>
      <w:r>
        <w:rPr>
          <w:sz w:val="28"/>
          <w:szCs w:val="28"/>
        </w:rPr>
        <w:t xml:space="preserve"> значений, появляется  и постепенно нарастает одышка, появляется давящая боль в боку на стороне поражения. В раннем период</w:t>
      </w:r>
      <w:r w:rsidR="003A35B3">
        <w:rPr>
          <w:sz w:val="28"/>
          <w:szCs w:val="28"/>
        </w:rPr>
        <w:t>е воспалительного процесса, до р</w:t>
      </w:r>
      <w:r>
        <w:rPr>
          <w:sz w:val="28"/>
          <w:szCs w:val="28"/>
        </w:rPr>
        <w:t xml:space="preserve">асслоения </w:t>
      </w:r>
      <w:r w:rsidR="003A35B3">
        <w:rPr>
          <w:sz w:val="28"/>
          <w:szCs w:val="28"/>
        </w:rPr>
        <w:t xml:space="preserve">плевральных листков  экссудатом, при аускультации шум трения  </w:t>
      </w:r>
      <w:r>
        <w:rPr>
          <w:sz w:val="28"/>
          <w:szCs w:val="28"/>
        </w:rPr>
        <w:t>листков</w:t>
      </w:r>
      <w:r w:rsidR="003A35B3">
        <w:rPr>
          <w:sz w:val="28"/>
          <w:szCs w:val="28"/>
        </w:rPr>
        <w:t xml:space="preserve"> плевры, которые проходят по мере накопления экссудата в плевральной полости,  могут быть мелкопузырчатые влажные и сухие хрипы. </w:t>
      </w:r>
      <w:r>
        <w:rPr>
          <w:sz w:val="28"/>
          <w:szCs w:val="28"/>
        </w:rPr>
        <w:t xml:space="preserve">  </w:t>
      </w:r>
      <w:r w:rsidR="00991DC9" w:rsidRPr="003A35B3">
        <w:rPr>
          <w:sz w:val="28"/>
          <w:szCs w:val="28"/>
        </w:rPr>
        <w:t>Тяжесть на стороне поражения</w:t>
      </w:r>
      <w:r w:rsidR="003A35B3">
        <w:rPr>
          <w:sz w:val="28"/>
          <w:szCs w:val="28"/>
        </w:rPr>
        <w:t>,</w:t>
      </w:r>
    </w:p>
    <w:p w:rsidR="00991DC9" w:rsidRPr="003A35B3" w:rsidRDefault="003A35B3" w:rsidP="003A35B3">
      <w:pPr>
        <w:rPr>
          <w:sz w:val="28"/>
          <w:szCs w:val="28"/>
        </w:rPr>
      </w:pPr>
      <w:r>
        <w:rPr>
          <w:sz w:val="28"/>
          <w:szCs w:val="28"/>
        </w:rPr>
        <w:t xml:space="preserve"> к</w:t>
      </w:r>
      <w:r w:rsidR="00991DC9" w:rsidRPr="003A35B3">
        <w:rPr>
          <w:sz w:val="28"/>
          <w:szCs w:val="28"/>
        </w:rPr>
        <w:t>ашель – рефлекторный</w:t>
      </w:r>
      <w:r>
        <w:rPr>
          <w:sz w:val="28"/>
          <w:szCs w:val="28"/>
        </w:rPr>
        <w:t>, в</w:t>
      </w:r>
      <w:r w:rsidR="00991DC9" w:rsidRPr="003A35B3">
        <w:rPr>
          <w:sz w:val="28"/>
          <w:szCs w:val="28"/>
        </w:rPr>
        <w:t>ынужденное положение  на больном боку</w:t>
      </w:r>
      <w:r w:rsidR="00EB1CB1">
        <w:rPr>
          <w:sz w:val="28"/>
          <w:szCs w:val="28"/>
        </w:rPr>
        <w:t>.</w:t>
      </w:r>
    </w:p>
    <w:p w:rsidR="00991DC9" w:rsidRPr="003A35B3" w:rsidRDefault="003A35B3" w:rsidP="003A35B3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91DC9" w:rsidRPr="003A35B3" w:rsidRDefault="00991DC9" w:rsidP="003A35B3">
      <w:pPr>
        <w:ind w:left="426"/>
        <w:rPr>
          <w:sz w:val="28"/>
          <w:szCs w:val="28"/>
        </w:rPr>
      </w:pPr>
    </w:p>
    <w:sectPr w:rsidR="00991DC9" w:rsidRPr="003A35B3" w:rsidSect="00DC0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44A7F"/>
    <w:multiLevelType w:val="hybridMultilevel"/>
    <w:tmpl w:val="3CB2D82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0F62"/>
    <w:rsid w:val="000A5E3E"/>
    <w:rsid w:val="003A35B3"/>
    <w:rsid w:val="003F6925"/>
    <w:rsid w:val="00540F62"/>
    <w:rsid w:val="00666A25"/>
    <w:rsid w:val="00991DC9"/>
    <w:rsid w:val="00D72417"/>
    <w:rsid w:val="00DC09EB"/>
    <w:rsid w:val="00EB1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9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D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4</cp:revision>
  <dcterms:created xsi:type="dcterms:W3CDTF">2016-05-24T07:44:00Z</dcterms:created>
  <dcterms:modified xsi:type="dcterms:W3CDTF">2016-05-24T08:20:00Z</dcterms:modified>
</cp:coreProperties>
</file>