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6B5" w:rsidRDefault="00620593"/>
    <w:p w:rsidR="00620593" w:rsidRDefault="00620593"/>
    <w:p w:rsidR="00620593" w:rsidRPr="00620593" w:rsidRDefault="00620593">
      <w:pPr>
        <w:rPr>
          <w:rFonts w:ascii="Times New Roman" w:hAnsi="Times New Roman" w:cs="Times New Roman"/>
          <w:sz w:val="28"/>
          <w:szCs w:val="28"/>
        </w:rPr>
      </w:pPr>
      <w:r w:rsidRPr="00620593">
        <w:rPr>
          <w:rFonts w:ascii="Times New Roman" w:hAnsi="Times New Roman" w:cs="Times New Roman"/>
          <w:sz w:val="28"/>
          <w:szCs w:val="28"/>
        </w:rPr>
        <w:t>Экссудативный  плеврит-</w:t>
      </w:r>
      <w:r>
        <w:rPr>
          <w:rFonts w:ascii="Times New Roman" w:hAnsi="Times New Roman" w:cs="Times New Roman"/>
          <w:sz w:val="28"/>
          <w:szCs w:val="28"/>
        </w:rPr>
        <w:t xml:space="preserve">поражение  плевры  инфекционного,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опухолевого или  другого  характера, которое  протекает с  явлениями экссудаци</w:t>
      </w:r>
      <w:proofErr w:type="gramStart"/>
      <w:r>
        <w:rPr>
          <w:rFonts w:ascii="Times New Roman" w:hAnsi="Times New Roman" w:cs="Times New Roman"/>
          <w:sz w:val="28"/>
          <w:szCs w:val="28"/>
        </w:rPr>
        <w:t>и-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появление  выпота ,его  накоплением  в  плевральной  полости.</w:t>
      </w:r>
    </w:p>
    <w:sectPr w:rsidR="00620593" w:rsidRPr="00620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593"/>
    <w:rsid w:val="00071A44"/>
    <w:rsid w:val="00620593"/>
    <w:rsid w:val="00C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1</cp:revision>
  <dcterms:created xsi:type="dcterms:W3CDTF">2016-05-23T16:20:00Z</dcterms:created>
  <dcterms:modified xsi:type="dcterms:W3CDTF">2016-05-23T16:25:00Z</dcterms:modified>
</cp:coreProperties>
</file>