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80" w:rsidRDefault="005A3580" w:rsidP="005A3580">
      <w:pPr>
        <w:rPr>
          <w:u w:val="single"/>
        </w:rPr>
      </w:pPr>
      <w:r w:rsidRPr="005A3580">
        <w:rPr>
          <w:u w:val="single"/>
        </w:rPr>
        <w:t xml:space="preserve">Особенности  рентгенологической </w:t>
      </w:r>
      <w:r w:rsidRPr="005A3580">
        <w:rPr>
          <w:u w:val="single"/>
        </w:rPr>
        <w:t>картины милиарного туберкулеза.</w:t>
      </w:r>
    </w:p>
    <w:p w:rsidR="00973D8B" w:rsidRPr="00973D8B" w:rsidRDefault="00973D8B" w:rsidP="005A3580">
      <w:r w:rsidRPr="00973D8B">
        <w:t>Для самых ранних стадий (до 10-го дня от начала процесса диссеминации) характерно диффузное снижение прозрачности легочной ткани, нечеткость легочного рисунка</w:t>
      </w:r>
      <w:proofErr w:type="gramStart"/>
      <w:r w:rsidRPr="00973D8B">
        <w:t xml:space="preserve"> ,</w:t>
      </w:r>
      <w:proofErr w:type="gramEnd"/>
      <w:r w:rsidRPr="00973D8B">
        <w:t xml:space="preserve"> появление своеобразной </w:t>
      </w:r>
      <w:bookmarkStart w:id="0" w:name="_GoBack"/>
      <w:proofErr w:type="spellStart"/>
      <w:r w:rsidRPr="00973D8B">
        <w:t>мелкопетлистой</w:t>
      </w:r>
      <w:proofErr w:type="spellEnd"/>
      <w:r w:rsidRPr="00973D8B">
        <w:t xml:space="preserve"> сетки.</w:t>
      </w:r>
    </w:p>
    <w:bookmarkEnd w:id="0"/>
    <w:p w:rsidR="00973D8B" w:rsidRDefault="005A3580" w:rsidP="005A3580">
      <w:r w:rsidRPr="005A3580">
        <w:t xml:space="preserve">Тотальная мелкоочаговая </w:t>
      </w:r>
      <w:proofErr w:type="spellStart"/>
      <w:r w:rsidRPr="005A3580">
        <w:t>диссиминация</w:t>
      </w:r>
      <w:proofErr w:type="spellEnd"/>
      <w:r>
        <w:t xml:space="preserve"> – множественные мелкие, до 2-х мм, однотипные очаги (у детей раннего возраста 2-5 мм), которые симметрично располагаются от верхушек до базальных отделов легких.</w:t>
      </w:r>
      <w:r w:rsidR="00973D8B">
        <w:t xml:space="preserve"> Очаговые тени имеют округлую форму, малую интенсивность и нечеткие контуры.  Очаги нередко располагаются в виде цепочки (по ходу сосудов).</w:t>
      </w:r>
    </w:p>
    <w:p w:rsidR="00996783" w:rsidRDefault="00996783"/>
    <w:sectPr w:rsidR="0099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80"/>
    <w:rsid w:val="005A3580"/>
    <w:rsid w:val="00973D8B"/>
    <w:rsid w:val="0099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2016-06-10T11:42:00Z</dcterms:created>
  <dcterms:modified xsi:type="dcterms:W3CDTF">2016-06-10T11:59:00Z</dcterms:modified>
</cp:coreProperties>
</file>