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7BB" w:rsidRDefault="009447BB" w:rsidP="009447BB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Вопрос №1</w:t>
      </w:r>
    </w:p>
    <w:p w:rsidR="00782DB2" w:rsidRDefault="009447BB" w:rsidP="009447BB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Как </w:t>
      </w:r>
      <w:r w:rsidRPr="009447BB">
        <w:rPr>
          <w:rFonts w:ascii="Times New Roman" w:hAnsi="Times New Roman" w:cs="Times New Roman"/>
          <w:color w:val="333333"/>
          <w:sz w:val="28"/>
          <w:szCs w:val="28"/>
        </w:rPr>
        <w:t>часто возникают реакции перикарда у больных туберкулезом?</w:t>
      </w:r>
    </w:p>
    <w:p w:rsidR="009447BB" w:rsidRDefault="009447BB" w:rsidP="009447BB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Ответ:</w:t>
      </w:r>
    </w:p>
    <w:p w:rsidR="009447BB" w:rsidRPr="009447BB" w:rsidRDefault="009447BB" w:rsidP="00944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Частота перикардитов </w:t>
      </w:r>
      <w:r w:rsidR="00584CED">
        <w:rPr>
          <w:rFonts w:ascii="Times New Roman" w:hAnsi="Times New Roman" w:cs="Times New Roman"/>
          <w:color w:val="333333"/>
          <w:sz w:val="28"/>
          <w:szCs w:val="28"/>
        </w:rPr>
        <w:t xml:space="preserve">туберкулезной этиологии </w:t>
      </w:r>
      <w:bookmarkStart w:id="0" w:name="_GoBack"/>
      <w:bookmarkEnd w:id="0"/>
      <w:r>
        <w:rPr>
          <w:rFonts w:ascii="Times New Roman" w:hAnsi="Times New Roman" w:cs="Times New Roman"/>
          <w:color w:val="333333"/>
          <w:sz w:val="28"/>
          <w:szCs w:val="28"/>
        </w:rPr>
        <w:t>в России около28%</w:t>
      </w:r>
      <w:r w:rsidR="00584CED">
        <w:rPr>
          <w:rFonts w:ascii="Times New Roman" w:hAnsi="Times New Roman" w:cs="Times New Roman"/>
          <w:color w:val="333333"/>
          <w:sz w:val="28"/>
          <w:szCs w:val="28"/>
        </w:rPr>
        <w:t>, у больных туберкулезом легких частота реакции перикарда 10%.</w:t>
      </w:r>
    </w:p>
    <w:sectPr w:rsidR="009447BB" w:rsidRPr="00944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D8"/>
    <w:rsid w:val="004F109D"/>
    <w:rsid w:val="00511ED8"/>
    <w:rsid w:val="00584CED"/>
    <w:rsid w:val="00782DB2"/>
    <w:rsid w:val="009447BB"/>
    <w:rsid w:val="00E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EE8D4-4F89-4AF0-9A9A-08A2E94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2016-06-28T19:52:00Z</dcterms:created>
  <dcterms:modified xsi:type="dcterms:W3CDTF">2016-06-28T19:55:00Z</dcterms:modified>
</cp:coreProperties>
</file>