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9FF" w:rsidRDefault="001109FF" w:rsidP="001109FF">
      <w:pPr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Вопрос№1</w:t>
      </w:r>
    </w:p>
    <w:p w:rsidR="001109FF" w:rsidRPr="001109FF" w:rsidRDefault="001109FF" w:rsidP="001109FF">
      <w:pPr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109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Какие группы населения относят к «группам риска» относительно развития у них туберкулезного поражения кожи?</w:t>
      </w:r>
    </w:p>
    <w:p w:rsidR="001109FF" w:rsidRPr="001109FF" w:rsidRDefault="001109FF" w:rsidP="001109FF">
      <w:pPr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109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Ответ</w:t>
      </w:r>
    </w:p>
    <w:p w:rsidR="00782DB2" w:rsidRPr="001109FF" w:rsidRDefault="001109FF" w:rsidP="001109FF">
      <w:pPr>
        <w:jc w:val="both"/>
        <w:rPr>
          <w:rFonts w:ascii="Times New Roman" w:hAnsi="Times New Roman" w:cs="Times New Roman"/>
          <w:sz w:val="28"/>
          <w:szCs w:val="28"/>
        </w:rPr>
      </w:pPr>
      <w:r w:rsidRPr="001109FF">
        <w:rPr>
          <w:rFonts w:ascii="Times New Roman" w:hAnsi="Times New Roman" w:cs="Times New Roman"/>
          <w:sz w:val="28"/>
          <w:szCs w:val="28"/>
        </w:rPr>
        <w:t xml:space="preserve">В «группу риска» по туберкулезу </w:t>
      </w:r>
      <w:proofErr w:type="gramStart"/>
      <w:r w:rsidRPr="001109FF">
        <w:rPr>
          <w:rFonts w:ascii="Times New Roman" w:hAnsi="Times New Roman" w:cs="Times New Roman"/>
          <w:sz w:val="28"/>
          <w:szCs w:val="28"/>
        </w:rPr>
        <w:t>кожи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109F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1109FF">
        <w:rPr>
          <w:rFonts w:ascii="Times New Roman" w:hAnsi="Times New Roman" w:cs="Times New Roman"/>
          <w:sz w:val="28"/>
          <w:szCs w:val="28"/>
        </w:rPr>
        <w:t>входят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9FF">
        <w:rPr>
          <w:rFonts w:ascii="Times New Roman" w:hAnsi="Times New Roman" w:cs="Times New Roman"/>
          <w:sz w:val="28"/>
          <w:szCs w:val="28"/>
        </w:rPr>
        <w:t xml:space="preserve">лица контактные с </w:t>
      </w:r>
      <w:r>
        <w:rPr>
          <w:rFonts w:ascii="Times New Roman" w:hAnsi="Times New Roman" w:cs="Times New Roman"/>
          <w:sz w:val="28"/>
          <w:szCs w:val="28"/>
        </w:rPr>
        <w:t>больными туберкулезом, мясники ,</w:t>
      </w:r>
      <w:bookmarkStart w:id="0" w:name="_GoBack"/>
      <w:bookmarkEnd w:id="0"/>
      <w:r w:rsidRPr="001109FF">
        <w:rPr>
          <w:rFonts w:ascii="Times New Roman" w:hAnsi="Times New Roman" w:cs="Times New Roman"/>
          <w:sz w:val="28"/>
          <w:szCs w:val="28"/>
        </w:rPr>
        <w:t xml:space="preserve"> фермеры, ВИЧ-инфицированные, наркозависимые, лица злоупотребляющие алкоголем, лица БОМЖ, заключенные, иммигранты, представители меньшинств, а также лица пожилого возраста.</w:t>
      </w:r>
    </w:p>
    <w:sectPr w:rsidR="00782DB2" w:rsidRPr="00110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1109FF"/>
    <w:rsid w:val="00511ED8"/>
    <w:rsid w:val="00782DB2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991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2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2016-06-28T19:19:00Z</dcterms:created>
  <dcterms:modified xsi:type="dcterms:W3CDTF">2016-06-28T19:19:00Z</dcterms:modified>
</cp:coreProperties>
</file>