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Лучевая диагностика округлых образований в легких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Какие патологические процессы проявляются синдромом округлой тени?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>Ответ:</w:t>
      </w:r>
    </w:p>
    <w:p>
      <w:pPr>
        <w:pStyle w:val="Normal"/>
        <w:rPr/>
      </w:pPr>
      <w:r>
        <w:rPr>
          <w:lang w:val="ru-RU"/>
        </w:rPr>
        <w:t>1. Инфильтративный туберкулез легких.</w:t>
      </w:r>
    </w:p>
    <w:p>
      <w:pPr>
        <w:pStyle w:val="Normal"/>
        <w:rPr/>
      </w:pPr>
      <w:r>
        <w:rPr>
          <w:lang w:val="ru-RU"/>
        </w:rPr>
        <w:t>2. Туберкулема.</w:t>
      </w:r>
    </w:p>
    <w:p>
      <w:pPr>
        <w:pStyle w:val="Normal"/>
        <w:rPr/>
      </w:pPr>
      <w:r>
        <w:rPr>
          <w:lang w:val="ru-RU"/>
        </w:rPr>
        <w:t>3. Периферический рак легкого.</w:t>
      </w:r>
    </w:p>
    <w:p>
      <w:pPr>
        <w:pStyle w:val="Normal"/>
        <w:rPr/>
      </w:pPr>
      <w:r>
        <w:rPr>
          <w:lang w:val="ru-RU"/>
        </w:rPr>
        <w:t>4. Узловая форма БАР.</w:t>
      </w:r>
    </w:p>
    <w:p>
      <w:pPr>
        <w:pStyle w:val="Normal"/>
        <w:rPr/>
      </w:pPr>
      <w:r>
        <w:rPr>
          <w:lang w:val="ru-RU"/>
        </w:rPr>
        <w:t>5. Солитарный метастаз в легкое.</w:t>
      </w:r>
    </w:p>
    <w:p>
      <w:pPr>
        <w:pStyle w:val="Normal"/>
        <w:rPr/>
      </w:pPr>
      <w:r>
        <w:rPr>
          <w:lang w:val="ru-RU"/>
        </w:rPr>
        <w:t>6. Доброкачественное новообразование.</w:t>
      </w:r>
    </w:p>
    <w:p>
      <w:pPr>
        <w:pStyle w:val="Normal"/>
        <w:rPr/>
      </w:pPr>
      <w:r>
        <w:rPr>
          <w:lang w:val="ru-RU"/>
        </w:rPr>
        <w:t>7. Ретенционная киста легкого.</w:t>
      </w:r>
    </w:p>
    <w:p>
      <w:pPr>
        <w:pStyle w:val="Normal"/>
        <w:rPr/>
      </w:pPr>
      <w:r>
        <w:rPr>
          <w:lang w:val="ru-RU"/>
        </w:rPr>
        <w:t>8. Эхинококк легкого.</w:t>
      </w:r>
    </w:p>
    <w:p>
      <w:pPr>
        <w:pStyle w:val="Normal"/>
        <w:rPr/>
      </w:pPr>
      <w:r>
        <w:rPr>
          <w:lang w:val="ru-RU"/>
        </w:rPr>
        <w:t>9. Инфаркт легкого.</w:t>
      </w:r>
    </w:p>
    <w:p>
      <w:pPr>
        <w:pStyle w:val="Normal"/>
        <w:rPr/>
      </w:pPr>
      <w:r>
        <w:rPr>
          <w:lang w:val="ru-RU"/>
        </w:rPr>
        <w:t>10. Неспецифические воспалительные процессы (шаровидная пневмония, абсцесс)</w:t>
      </w:r>
    </w:p>
    <w:p>
      <w:pPr>
        <w:pStyle w:val="Normal"/>
        <w:rPr/>
      </w:pPr>
      <w:r>
        <w:rPr>
          <w:lang w:val="ru-RU"/>
        </w:rPr>
        <w:t>11. Аномалии развития (секвестрация)</w:t>
      </w:r>
    </w:p>
    <w:p>
      <w:pPr>
        <w:pStyle w:val="Normal"/>
        <w:rPr/>
      </w:pPr>
      <w:r>
        <w:rPr>
          <w:lang w:val="ru-RU"/>
        </w:rPr>
        <w:t>12. Внелегочные процессы (осумкованный плеврит, опухоли и кисты средостения, опухоли ребер).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LibreOffice/5.3.4.2$Windows_x86 LibreOffice_project/f82d347ccc0be322489bf7da61d7e4ad13fe2ff3</Application>
  <Pages>1</Pages>
  <Words>71</Words>
  <Characters>527</Characters>
  <CharactersWithSpaces>584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2018-03-17T09:39:37Z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