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3A7" w:rsidRDefault="0059753F" w:rsidP="0059753F">
      <w:pPr>
        <w:rPr>
          <w:sz w:val="28"/>
          <w:szCs w:val="28"/>
        </w:rPr>
      </w:pPr>
      <w:r w:rsidRPr="0059753F">
        <w:rPr>
          <w:sz w:val="28"/>
          <w:szCs w:val="28"/>
        </w:rPr>
        <w:t>Линейные и ретикулярные изменения являются одним из КТ-синромов диссеминированных процессов в легких</w:t>
      </w:r>
    </w:p>
    <w:p w:rsidR="0059753F" w:rsidRPr="0059753F" w:rsidRDefault="0059753F" w:rsidP="0059753F">
      <w:pPr>
        <w:rPr>
          <w:b/>
          <w:sz w:val="28"/>
          <w:szCs w:val="28"/>
        </w:rPr>
      </w:pPr>
      <w:r w:rsidRPr="0059753F">
        <w:rPr>
          <w:b/>
          <w:sz w:val="28"/>
          <w:szCs w:val="28"/>
        </w:rPr>
        <w:t>КТ-признаки:</w:t>
      </w:r>
    </w:p>
    <w:p w:rsidR="0059753F" w:rsidRDefault="0059753F" w:rsidP="0059753F">
      <w:pPr>
        <w:rPr>
          <w:sz w:val="28"/>
          <w:szCs w:val="28"/>
        </w:rPr>
      </w:pPr>
      <w:r>
        <w:rPr>
          <w:sz w:val="28"/>
          <w:szCs w:val="28"/>
        </w:rPr>
        <w:t>-изменение контуров структур легких</w:t>
      </w:r>
    </w:p>
    <w:p w:rsidR="0059753F" w:rsidRDefault="0059753F" w:rsidP="0059753F">
      <w:pPr>
        <w:rPr>
          <w:sz w:val="28"/>
          <w:szCs w:val="28"/>
        </w:rPr>
      </w:pPr>
      <w:r>
        <w:rPr>
          <w:sz w:val="28"/>
          <w:szCs w:val="28"/>
        </w:rPr>
        <w:t>-утолщение стенок бронхов</w:t>
      </w:r>
    </w:p>
    <w:p w:rsidR="0059753F" w:rsidRDefault="0059753F" w:rsidP="0059753F">
      <w:pPr>
        <w:rPr>
          <w:sz w:val="28"/>
          <w:szCs w:val="28"/>
        </w:rPr>
      </w:pPr>
      <w:r>
        <w:rPr>
          <w:sz w:val="28"/>
          <w:szCs w:val="28"/>
        </w:rPr>
        <w:t>- утолщение междольковых перегородок</w:t>
      </w:r>
    </w:p>
    <w:p w:rsidR="0059753F" w:rsidRDefault="0059753F" w:rsidP="0059753F">
      <w:pPr>
        <w:rPr>
          <w:sz w:val="28"/>
          <w:szCs w:val="28"/>
        </w:rPr>
      </w:pPr>
      <w:r>
        <w:rPr>
          <w:sz w:val="28"/>
          <w:szCs w:val="28"/>
        </w:rPr>
        <w:t>- утолщение внутридольковых перегородок</w:t>
      </w:r>
    </w:p>
    <w:p w:rsidR="0059753F" w:rsidRDefault="0059753F" w:rsidP="0059753F">
      <w:pPr>
        <w:rPr>
          <w:sz w:val="28"/>
          <w:szCs w:val="28"/>
        </w:rPr>
      </w:pPr>
      <w:r>
        <w:rPr>
          <w:sz w:val="28"/>
          <w:szCs w:val="28"/>
        </w:rPr>
        <w:t>Морфологической основой этих изменений является утолщение интерстициальной ткани легких за счет увеличения в ней клеточных компонентов, жидкости, фиброзной ткани.</w:t>
      </w:r>
    </w:p>
    <w:p w:rsidR="0059753F" w:rsidRDefault="0059753F" w:rsidP="0059753F">
      <w:pPr>
        <w:rPr>
          <w:sz w:val="28"/>
          <w:szCs w:val="28"/>
        </w:rPr>
      </w:pPr>
      <w:r>
        <w:rPr>
          <w:sz w:val="28"/>
          <w:szCs w:val="28"/>
        </w:rPr>
        <w:t>Наиболее часто встречается при следующих заболеваниях:</w:t>
      </w:r>
    </w:p>
    <w:p w:rsidR="0059753F" w:rsidRDefault="0059753F" w:rsidP="0059753F">
      <w:pPr>
        <w:rPr>
          <w:sz w:val="28"/>
          <w:szCs w:val="28"/>
        </w:rPr>
      </w:pPr>
      <w:r>
        <w:rPr>
          <w:sz w:val="28"/>
          <w:szCs w:val="28"/>
        </w:rPr>
        <w:t>-идиопатический легочный фиброз</w:t>
      </w:r>
    </w:p>
    <w:p w:rsidR="0059753F" w:rsidRDefault="0059753F" w:rsidP="0059753F">
      <w:pPr>
        <w:rPr>
          <w:sz w:val="28"/>
          <w:szCs w:val="28"/>
        </w:rPr>
      </w:pPr>
      <w:r>
        <w:rPr>
          <w:sz w:val="28"/>
          <w:szCs w:val="28"/>
        </w:rPr>
        <w:t>- фиброзирующий альвеолит (болезнь Хаммена –Рича)</w:t>
      </w:r>
    </w:p>
    <w:p w:rsidR="0059753F" w:rsidRDefault="0059753F" w:rsidP="0059753F">
      <w:pPr>
        <w:rPr>
          <w:sz w:val="28"/>
          <w:szCs w:val="28"/>
        </w:rPr>
      </w:pPr>
      <w:r>
        <w:rPr>
          <w:sz w:val="28"/>
          <w:szCs w:val="28"/>
        </w:rPr>
        <w:t>- лимфогенный канцироматоз</w:t>
      </w:r>
    </w:p>
    <w:p w:rsidR="0059753F" w:rsidRPr="0059753F" w:rsidRDefault="0059753F" w:rsidP="0059753F">
      <w:pPr>
        <w:rPr>
          <w:sz w:val="28"/>
          <w:szCs w:val="28"/>
        </w:rPr>
      </w:pPr>
      <w:r>
        <w:rPr>
          <w:sz w:val="28"/>
          <w:szCs w:val="28"/>
        </w:rPr>
        <w:t>- саркоидоз</w:t>
      </w:r>
    </w:p>
    <w:sectPr w:rsidR="0059753F" w:rsidRPr="0059753F" w:rsidSect="00151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66731"/>
    <w:multiLevelType w:val="hybridMultilevel"/>
    <w:tmpl w:val="C6AC2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543A7"/>
    <w:rsid w:val="000543A7"/>
    <w:rsid w:val="00151460"/>
    <w:rsid w:val="001E0E0B"/>
    <w:rsid w:val="00597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4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3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2016-06-04T15:44:00Z</dcterms:created>
  <dcterms:modified xsi:type="dcterms:W3CDTF">2016-06-04T16:24:00Z</dcterms:modified>
</cp:coreProperties>
</file>