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C62" w:rsidRDefault="00AC5C62" w:rsidP="00AC5C62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Вопрос№1</w:t>
      </w:r>
    </w:p>
    <w:p w:rsidR="00782DB2" w:rsidRPr="00AC5C62" w:rsidRDefault="00AC5C62" w:rsidP="00AC5C62">
      <w:pPr>
        <w:jc w:val="both"/>
        <w:rPr>
          <w:rFonts w:ascii="Times New Roman" w:hAnsi="Times New Roman" w:cs="Times New Roman"/>
          <w:sz w:val="28"/>
          <w:szCs w:val="28"/>
        </w:rPr>
      </w:pPr>
      <w:r w:rsidRPr="00AC5C62">
        <w:rPr>
          <w:rFonts w:ascii="Times New Roman" w:hAnsi="Times New Roman" w:cs="Times New Roman"/>
          <w:color w:val="333333"/>
          <w:sz w:val="28"/>
          <w:szCs w:val="28"/>
        </w:rPr>
        <w:t>Какие особенности развития и течения туберкулеза</w:t>
      </w:r>
      <w:r w:rsidRPr="00AC5C62">
        <w:rPr>
          <w:rFonts w:ascii="Times New Roman" w:hAnsi="Times New Roman" w:cs="Times New Roman"/>
          <w:color w:val="333333"/>
          <w:sz w:val="28"/>
          <w:szCs w:val="28"/>
        </w:rPr>
        <w:br/>
      </w:r>
      <w:bookmarkStart w:id="0" w:name="_GoBack"/>
      <w:r w:rsidRPr="00AC5C62">
        <w:rPr>
          <w:rFonts w:ascii="Times New Roman" w:hAnsi="Times New Roman" w:cs="Times New Roman"/>
          <w:color w:val="333333"/>
          <w:sz w:val="28"/>
          <w:szCs w:val="28"/>
        </w:rPr>
        <w:t>легких у пациентов с сочетанной патологией т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уберкулезом и сахарным </w:t>
      </w:r>
      <w:bookmarkEnd w:id="0"/>
      <w:r>
        <w:rPr>
          <w:rFonts w:ascii="Times New Roman" w:hAnsi="Times New Roman" w:cs="Times New Roman"/>
          <w:color w:val="333333"/>
          <w:sz w:val="28"/>
          <w:szCs w:val="28"/>
        </w:rPr>
        <w:t xml:space="preserve">диабетом </w:t>
      </w:r>
      <w:r w:rsidRPr="00AC5C62">
        <w:rPr>
          <w:rFonts w:ascii="Times New Roman" w:hAnsi="Times New Roman" w:cs="Times New Roman"/>
          <w:color w:val="333333"/>
          <w:sz w:val="28"/>
          <w:szCs w:val="28"/>
        </w:rPr>
        <w:t>определяют их высокую эпидемическую опасность?</w:t>
      </w:r>
    </w:p>
    <w:p w:rsidR="00AC5C62" w:rsidRDefault="00AC5C62" w:rsidP="00AC5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9E6426" w:rsidRPr="00AC5C62" w:rsidRDefault="009E6426" w:rsidP="00AC5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Туберкулез и сахарный диабет взаимно отягощающие заболевания. Даже при ограниченных формах имеются симптомы интоксикации, симптомы легочного поражения. Прогрессирующее течение ту</w:t>
      </w:r>
      <w:r w:rsidR="00D53EB3">
        <w:rPr>
          <w:rFonts w:ascii="Times New Roman" w:hAnsi="Times New Roman" w:cs="Times New Roman"/>
          <w:sz w:val="28"/>
          <w:szCs w:val="28"/>
        </w:rPr>
        <w:t xml:space="preserve">беркулеза с массивным </w:t>
      </w:r>
      <w:proofErr w:type="spellStart"/>
      <w:proofErr w:type="gramStart"/>
      <w:r w:rsidR="00D53EB3">
        <w:rPr>
          <w:rFonts w:ascii="Times New Roman" w:hAnsi="Times New Roman" w:cs="Times New Roman"/>
          <w:sz w:val="28"/>
          <w:szCs w:val="28"/>
        </w:rPr>
        <w:t>бацилловыделением</w:t>
      </w:r>
      <w:proofErr w:type="spellEnd"/>
      <w:r w:rsidR="00D53EB3">
        <w:rPr>
          <w:rFonts w:ascii="Times New Roman" w:hAnsi="Times New Roman" w:cs="Times New Roman"/>
          <w:sz w:val="28"/>
          <w:szCs w:val="28"/>
        </w:rPr>
        <w:t xml:space="preserve">  на</w:t>
      </w:r>
      <w:proofErr w:type="gramEnd"/>
      <w:r w:rsidR="00D53EB3">
        <w:rPr>
          <w:rFonts w:ascii="Times New Roman" w:hAnsi="Times New Roman" w:cs="Times New Roman"/>
          <w:sz w:val="28"/>
          <w:szCs w:val="28"/>
        </w:rPr>
        <w:t xml:space="preserve"> фоне Сахарного диабета определяют их высокую эпидемиологическую опасность.</w:t>
      </w:r>
    </w:p>
    <w:sectPr w:rsidR="009E6426" w:rsidRPr="00AC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115D99"/>
    <w:rsid w:val="004F109D"/>
    <w:rsid w:val="00511ED8"/>
    <w:rsid w:val="00782DB2"/>
    <w:rsid w:val="009E6426"/>
    <w:rsid w:val="00AC5C62"/>
    <w:rsid w:val="00D53EB3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2016-06-30T00:09:00Z</dcterms:created>
  <dcterms:modified xsi:type="dcterms:W3CDTF">2016-06-30T00:09:00Z</dcterms:modified>
</cp:coreProperties>
</file>