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Туберкулез и сахарный диабет, туберкулез на фоне иммуносупрессивной тарапии.</w:t>
      </w:r>
      <w:r>
        <w:rPr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Какие осложнения чаще наблюдаются у больных туберкулезом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легких в сочетании с сахарным диабетом?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lang w:val="ru-RU"/>
        </w:rPr>
        <w:t>Ответ: диабетическая нефропатия, диабетическая ретинопатия, токсический гепатит.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LibreOffice/5.3.4.2$Windows_x86 LibreOffice_project/f82d347ccc0be322489bf7da61d7e4ad13fe2ff3</Application>
  <Pages>1</Pages>
  <Words>32</Words>
  <Characters>239</Characters>
  <CharactersWithSpaces>271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2018-03-17T11:11:43Z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