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4F1" w:rsidRDefault="007D6AEC" w:rsidP="007D6AEC">
      <w:pPr>
        <w:rPr>
          <w:u w:val="single"/>
        </w:rPr>
      </w:pPr>
      <w:r w:rsidRPr="007D6AEC">
        <w:rPr>
          <w:u w:val="single"/>
        </w:rPr>
        <w:t>12</w:t>
      </w:r>
      <w:r>
        <w:rPr>
          <w:u w:val="single"/>
        </w:rPr>
        <w:t>.</w:t>
      </w:r>
      <w:r w:rsidRPr="007D6AEC">
        <w:rPr>
          <w:u w:val="single"/>
        </w:rPr>
        <w:t xml:space="preserve"> </w:t>
      </w:r>
      <w:r w:rsidRPr="007D6AEC">
        <w:rPr>
          <w:u w:val="single"/>
        </w:rPr>
        <w:t>Что входи</w:t>
      </w:r>
      <w:r w:rsidRPr="007D6AEC">
        <w:rPr>
          <w:u w:val="single"/>
        </w:rPr>
        <w:t xml:space="preserve">т в краткое консультирование по </w:t>
      </w:r>
      <w:r w:rsidRPr="007D6AEC">
        <w:rPr>
          <w:u w:val="single"/>
        </w:rPr>
        <w:t>отказу от курения?</w:t>
      </w:r>
    </w:p>
    <w:p w:rsidR="00E13768" w:rsidRPr="00E13768" w:rsidRDefault="00E13768" w:rsidP="007D6AEC">
      <w:r w:rsidRPr="00E13768">
        <w:t>Принцип «5</w:t>
      </w:r>
      <w:proofErr w:type="gramStart"/>
      <w:r w:rsidRPr="00E13768">
        <w:t xml:space="preserve"> А</w:t>
      </w:r>
      <w:proofErr w:type="gramEnd"/>
      <w:r w:rsidRPr="00E13768">
        <w:t>»</w:t>
      </w:r>
    </w:p>
    <w:p w:rsidR="007D6AEC" w:rsidRDefault="007D6AEC" w:rsidP="007D6AEC">
      <w:r>
        <w:t xml:space="preserve"> 1) спрашивать пациента о курении при каждой возможности</w:t>
      </w:r>
    </w:p>
    <w:p w:rsidR="007D6AEC" w:rsidRDefault="007D6AEC" w:rsidP="007D6AEC">
      <w:r>
        <w:t>2)</w:t>
      </w:r>
      <w:r w:rsidR="00E13768">
        <w:t xml:space="preserve"> советовать прекратить курить</w:t>
      </w:r>
    </w:p>
    <w:p w:rsidR="00E13768" w:rsidRDefault="00E13768" w:rsidP="007D6AEC">
      <w:r>
        <w:t>3) оценить готовность пациента к прекращению</w:t>
      </w:r>
    </w:p>
    <w:p w:rsidR="00E13768" w:rsidRDefault="00E13768" w:rsidP="007D6AEC">
      <w:r>
        <w:t>4) помочь в выборе эффективного метода</w:t>
      </w:r>
    </w:p>
    <w:p w:rsidR="00E13768" w:rsidRPr="007D6AEC" w:rsidRDefault="00E13768" w:rsidP="007D6AEC">
      <w:r>
        <w:t>5) наметить последующие визиты и спросить о</w:t>
      </w:r>
      <w:bookmarkStart w:id="0" w:name="_GoBack"/>
      <w:bookmarkEnd w:id="0"/>
      <w:r>
        <w:t>б отношении к курению</w:t>
      </w:r>
    </w:p>
    <w:sectPr w:rsidR="00E13768" w:rsidRPr="007D6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AEC"/>
    <w:rsid w:val="007D6AEC"/>
    <w:rsid w:val="00AC04F1"/>
    <w:rsid w:val="00E1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Марина</cp:lastModifiedBy>
  <cp:revision>1</cp:revision>
  <dcterms:created xsi:type="dcterms:W3CDTF">2016-06-12T16:10:00Z</dcterms:created>
  <dcterms:modified xsi:type="dcterms:W3CDTF">2016-06-12T16:29:00Z</dcterms:modified>
</cp:coreProperties>
</file>